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6D43FC5" w14:textId="787F9CA4" w:rsidR="008541C1" w:rsidRPr="008541C1" w:rsidRDefault="008541C1" w:rsidP="008541C1">
      <w:pPr>
        <w:sectPr w:rsidR="008541C1" w:rsidRPr="008541C1" w:rsidSect="00FB350A">
          <w:headerReference w:type="even" r:id="rId8"/>
          <w:headerReference w:type="default" r:id="rId9"/>
          <w:footerReference w:type="default" r:id="rId10"/>
          <w:headerReference w:type="first" r:id="rId11"/>
          <w:footerReference w:type="first" r:id="rId12"/>
          <w:type w:val="continuous"/>
          <w:pgSz w:w="11906" w:h="16838" w:code="9"/>
          <w:pgMar w:top="1670" w:right="709" w:bottom="1134" w:left="1134" w:header="17" w:footer="437" w:gutter="0"/>
          <w:cols w:space="720"/>
          <w:titlePg/>
        </w:sectPr>
      </w:pPr>
      <w:bookmarkStart w:id="0" w:name="_GoBack"/>
      <w:bookmarkEnd w:id="0"/>
    </w:p>
    <w:p w14:paraId="2FD8C65B" w14:textId="77777777" w:rsidR="009829BC" w:rsidRDefault="00257CA4" w:rsidP="00FB350A">
      <w:pPr>
        <w:pStyle w:val="Heading1"/>
      </w:pPr>
      <w:r w:rsidRPr="009D3346">
        <w:t>N</w:t>
      </w:r>
      <w:r w:rsidR="00D115BB">
        <w:t xml:space="preserve">orthern </w:t>
      </w:r>
      <w:r w:rsidRPr="009D3346">
        <w:t>T</w:t>
      </w:r>
      <w:r w:rsidR="00D115BB">
        <w:t>erritory</w:t>
      </w:r>
      <w:r w:rsidRPr="009D3346">
        <w:t xml:space="preserve"> Pastoral Feed Outlook</w:t>
      </w:r>
    </w:p>
    <w:p w14:paraId="279F494D" w14:textId="3695E757" w:rsidR="00FB350A" w:rsidRPr="009D0EC9" w:rsidRDefault="009F099C" w:rsidP="009D0EC9">
      <w:pPr>
        <w:rPr>
          <w:rFonts w:ascii="Lato Heavy" w:hAnsi="Lato Heavy"/>
          <w:color w:val="006C67"/>
          <w:sz w:val="40"/>
          <w:szCs w:val="40"/>
        </w:rPr>
      </w:pPr>
      <w:r w:rsidRPr="009D0EC9">
        <w:rPr>
          <w:rFonts w:ascii="Lato Heavy" w:hAnsi="Lato Heavy"/>
          <w:color w:val="006C67"/>
          <w:sz w:val="40"/>
          <w:szCs w:val="40"/>
        </w:rPr>
        <w:t>September 2018</w:t>
      </w:r>
    </w:p>
    <w:p w14:paraId="24CBD58F" w14:textId="77777777" w:rsidR="00B76A00" w:rsidRPr="009D3346" w:rsidRDefault="00B76A00" w:rsidP="00FB350A">
      <w:pPr>
        <w:pStyle w:val="ShellBodyText"/>
        <w:spacing w:before="240"/>
        <w:rPr>
          <w:rFonts w:ascii="Lato" w:hAnsi="Lato"/>
          <w:bCs/>
          <w:sz w:val="22"/>
          <w:szCs w:val="22"/>
        </w:rPr>
      </w:pPr>
      <w:r w:rsidRPr="009D3346">
        <w:rPr>
          <w:rFonts w:ascii="Lato" w:hAnsi="Lato"/>
          <w:bCs/>
          <w:sz w:val="22"/>
          <w:szCs w:val="22"/>
        </w:rPr>
        <w:t xml:space="preserve">The purpose of this </w:t>
      </w:r>
      <w:r w:rsidR="00340C57" w:rsidRPr="009D3346">
        <w:rPr>
          <w:rFonts w:ascii="Lato" w:hAnsi="Lato"/>
          <w:bCs/>
          <w:sz w:val="22"/>
          <w:szCs w:val="22"/>
        </w:rPr>
        <w:t>quarterly</w:t>
      </w:r>
      <w:r w:rsidRPr="009D3346">
        <w:rPr>
          <w:rFonts w:ascii="Lato" w:hAnsi="Lato"/>
          <w:bCs/>
          <w:sz w:val="22"/>
          <w:szCs w:val="22"/>
        </w:rPr>
        <w:t xml:space="preserve"> </w:t>
      </w:r>
      <w:r w:rsidR="00DD5577" w:rsidRPr="009D3346">
        <w:rPr>
          <w:rFonts w:ascii="Lato" w:hAnsi="Lato"/>
          <w:bCs/>
          <w:sz w:val="22"/>
          <w:szCs w:val="22"/>
        </w:rPr>
        <w:t>outlook</w:t>
      </w:r>
      <w:r w:rsidRPr="009D3346">
        <w:rPr>
          <w:rFonts w:ascii="Lato" w:hAnsi="Lato"/>
          <w:bCs/>
          <w:sz w:val="22"/>
          <w:szCs w:val="22"/>
        </w:rPr>
        <w:t xml:space="preserve"> is to </w:t>
      </w:r>
      <w:r w:rsidR="001F0A70" w:rsidRPr="009D3346">
        <w:rPr>
          <w:rFonts w:ascii="Lato" w:hAnsi="Lato"/>
          <w:bCs/>
          <w:sz w:val="22"/>
          <w:szCs w:val="22"/>
        </w:rPr>
        <w:t>summarise information</w:t>
      </w:r>
      <w:r w:rsidRPr="009D3346">
        <w:rPr>
          <w:rFonts w:ascii="Lato" w:hAnsi="Lato"/>
          <w:bCs/>
          <w:sz w:val="22"/>
          <w:szCs w:val="22"/>
        </w:rPr>
        <w:t xml:space="preserve"> relevant to</w:t>
      </w:r>
      <w:r w:rsidR="001F0A70" w:rsidRPr="009D3346">
        <w:rPr>
          <w:rFonts w:ascii="Lato" w:hAnsi="Lato"/>
          <w:bCs/>
          <w:sz w:val="22"/>
          <w:szCs w:val="22"/>
        </w:rPr>
        <w:t xml:space="preserve"> the pastoral industry such as current </w:t>
      </w:r>
      <w:r w:rsidRPr="009D3346">
        <w:rPr>
          <w:rFonts w:ascii="Lato" w:hAnsi="Lato"/>
          <w:bCs/>
          <w:sz w:val="22"/>
          <w:szCs w:val="22"/>
        </w:rPr>
        <w:t xml:space="preserve">feed </w:t>
      </w:r>
      <w:r w:rsidR="001F0A70" w:rsidRPr="009D3346">
        <w:rPr>
          <w:rFonts w:ascii="Lato" w:hAnsi="Lato"/>
          <w:bCs/>
          <w:sz w:val="22"/>
          <w:szCs w:val="22"/>
        </w:rPr>
        <w:t>supplies,</w:t>
      </w:r>
      <w:r w:rsidRPr="009D3346">
        <w:rPr>
          <w:rFonts w:ascii="Lato" w:hAnsi="Lato"/>
          <w:bCs/>
          <w:sz w:val="22"/>
          <w:szCs w:val="22"/>
        </w:rPr>
        <w:t xml:space="preserve"> seasonal conditions, the development of drought conditions in central Australia and fire risk.</w:t>
      </w:r>
    </w:p>
    <w:p w14:paraId="3ACC8679" w14:textId="77777777" w:rsidR="00D528A8" w:rsidRPr="009D3346" w:rsidRDefault="00D528A8" w:rsidP="00527C6C">
      <w:pPr>
        <w:pStyle w:val="ShellBodyText"/>
        <w:rPr>
          <w:rFonts w:ascii="Lato" w:hAnsi="Lato"/>
          <w:bCs/>
          <w:sz w:val="22"/>
          <w:szCs w:val="22"/>
        </w:rPr>
      </w:pPr>
      <w:r w:rsidRPr="009D3346">
        <w:rPr>
          <w:rFonts w:ascii="Lato" w:hAnsi="Lato"/>
          <w:bCs/>
          <w:sz w:val="22"/>
          <w:szCs w:val="22"/>
        </w:rPr>
        <w:t xml:space="preserve">You can see the entire document </w:t>
      </w:r>
      <w:r w:rsidR="008C6762" w:rsidRPr="009D3346">
        <w:rPr>
          <w:rFonts w:ascii="Lato" w:hAnsi="Lato"/>
          <w:bCs/>
          <w:sz w:val="22"/>
          <w:szCs w:val="22"/>
        </w:rPr>
        <w:t xml:space="preserve">and all districts </w:t>
      </w:r>
      <w:r w:rsidRPr="009D3346">
        <w:rPr>
          <w:rFonts w:ascii="Lato" w:hAnsi="Lato"/>
          <w:bCs/>
          <w:sz w:val="22"/>
          <w:szCs w:val="22"/>
        </w:rPr>
        <w:t xml:space="preserve">by continuing to scroll through this file. If you are interested in selected sections, </w:t>
      </w:r>
      <w:r w:rsidR="001F0A70" w:rsidRPr="009D3346">
        <w:rPr>
          <w:rFonts w:ascii="Lato" w:hAnsi="Lato"/>
          <w:bCs/>
          <w:sz w:val="22"/>
          <w:szCs w:val="22"/>
        </w:rPr>
        <w:t xml:space="preserve">you can </w:t>
      </w:r>
      <w:r w:rsidRPr="009D3346">
        <w:rPr>
          <w:rFonts w:ascii="Lato" w:hAnsi="Lato"/>
          <w:bCs/>
          <w:sz w:val="22"/>
          <w:szCs w:val="22"/>
        </w:rPr>
        <w:t>click on the links below.</w:t>
      </w:r>
    </w:p>
    <w:p w14:paraId="534F9A49" w14:textId="77777777" w:rsidR="00B8201F" w:rsidRPr="00177FEC" w:rsidRDefault="00B327C9" w:rsidP="00527C6C">
      <w:pPr>
        <w:pStyle w:val="ShellBodyText"/>
        <w:rPr>
          <w:rFonts w:ascii="Lato" w:hAnsi="Lato"/>
          <w:bCs/>
          <w:sz w:val="22"/>
          <w:szCs w:val="22"/>
        </w:rPr>
      </w:pPr>
      <w:hyperlink w:anchor="_Summary_of_current" w:history="1">
        <w:r w:rsidR="00B8201F" w:rsidRPr="00177FEC">
          <w:rPr>
            <w:rStyle w:val="Hyperlink"/>
            <w:rFonts w:ascii="Lato" w:hAnsi="Lato"/>
            <w:bCs/>
            <w:sz w:val="22"/>
            <w:szCs w:val="22"/>
          </w:rPr>
          <w:t>Summary of current situation &amp; trends - all districts</w:t>
        </w:r>
      </w:hyperlink>
    </w:p>
    <w:p w14:paraId="2FDEC38E" w14:textId="10DCA6E5" w:rsidR="00922F63" w:rsidRPr="00177FEC" w:rsidRDefault="00B327C9" w:rsidP="00527C6C">
      <w:pPr>
        <w:pStyle w:val="ShellBodyText"/>
        <w:rPr>
          <w:rFonts w:ascii="Lato" w:hAnsi="Lato"/>
          <w:bCs/>
          <w:sz w:val="22"/>
          <w:szCs w:val="22"/>
        </w:rPr>
      </w:pPr>
      <w:hyperlink w:anchor="_Northern_Territory_Seasonal" w:history="1">
        <w:r w:rsidR="00687CB5" w:rsidRPr="00177FEC">
          <w:rPr>
            <w:rStyle w:val="Hyperlink"/>
            <w:rFonts w:ascii="Lato" w:hAnsi="Lato"/>
            <w:bCs/>
            <w:sz w:val="22"/>
            <w:szCs w:val="22"/>
          </w:rPr>
          <w:t xml:space="preserve">Northern Territory Seasonal Outlook – as at </w:t>
        </w:r>
        <w:r w:rsidR="009F099C">
          <w:rPr>
            <w:rStyle w:val="Hyperlink"/>
            <w:rFonts w:ascii="Lato" w:hAnsi="Lato"/>
            <w:bCs/>
            <w:sz w:val="22"/>
            <w:szCs w:val="22"/>
          </w:rPr>
          <w:t>September 2018</w:t>
        </w:r>
      </w:hyperlink>
    </w:p>
    <w:p w14:paraId="1000DAAF" w14:textId="77777777" w:rsidR="00647D8A" w:rsidRPr="009D3346" w:rsidRDefault="008C6762" w:rsidP="00527C6C">
      <w:pPr>
        <w:pStyle w:val="ShellBodyText"/>
        <w:rPr>
          <w:rFonts w:ascii="Lato" w:hAnsi="Lato"/>
          <w:bCs/>
          <w:sz w:val="22"/>
          <w:szCs w:val="22"/>
        </w:rPr>
      </w:pPr>
      <w:r w:rsidRPr="009D3346">
        <w:rPr>
          <w:rFonts w:ascii="Lato" w:hAnsi="Lato"/>
          <w:noProof/>
          <w:lang w:eastAsia="en-AU"/>
        </w:rPr>
        <w:drawing>
          <wp:anchor distT="0" distB="0" distL="114300" distR="114300" simplePos="0" relativeHeight="251747839" behindDoc="0" locked="0" layoutInCell="1" allowOverlap="1" wp14:anchorId="63B4A82A" wp14:editId="75765136">
            <wp:simplePos x="0" y="0"/>
            <wp:positionH relativeFrom="column">
              <wp:posOffset>3035935</wp:posOffset>
            </wp:positionH>
            <wp:positionV relativeFrom="paragraph">
              <wp:posOffset>80010</wp:posOffset>
            </wp:positionV>
            <wp:extent cx="3211195" cy="4542790"/>
            <wp:effectExtent l="0" t="0" r="8255" b="0"/>
            <wp:wrapSquare wrapText="bothSides"/>
            <wp:docPr id="139" name="Picture 1" descr="Over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verview"/>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11195" cy="45427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47D8A" w:rsidRPr="009D3346">
        <w:rPr>
          <w:rFonts w:ascii="Lato" w:hAnsi="Lato"/>
          <w:bCs/>
          <w:sz w:val="22"/>
          <w:szCs w:val="22"/>
        </w:rPr>
        <w:t>Individual District Summaries:</w:t>
      </w:r>
    </w:p>
    <w:p w14:paraId="0BD2129E" w14:textId="77777777" w:rsidR="0094381D" w:rsidRPr="00177FEC" w:rsidRDefault="00B327C9" w:rsidP="0094381D">
      <w:pPr>
        <w:pStyle w:val="ShellBodyText"/>
        <w:numPr>
          <w:ilvl w:val="0"/>
          <w:numId w:val="22"/>
        </w:numPr>
        <w:rPr>
          <w:rFonts w:ascii="Lato" w:hAnsi="Lato"/>
          <w:sz w:val="22"/>
          <w:szCs w:val="22"/>
        </w:rPr>
      </w:pPr>
      <w:hyperlink w:anchor="_Darwin_District" w:history="1">
        <w:r w:rsidR="0094381D" w:rsidRPr="00177FEC">
          <w:rPr>
            <w:rStyle w:val="Hyperlink"/>
            <w:rFonts w:ascii="Lato" w:hAnsi="Lato"/>
            <w:sz w:val="22"/>
            <w:szCs w:val="22"/>
          </w:rPr>
          <w:t>Darwin District</w:t>
        </w:r>
      </w:hyperlink>
    </w:p>
    <w:p w14:paraId="1520DCDE" w14:textId="77777777" w:rsidR="0094381D" w:rsidRPr="00177FEC" w:rsidRDefault="00B327C9" w:rsidP="0094381D">
      <w:pPr>
        <w:pStyle w:val="ShellBodyText"/>
        <w:numPr>
          <w:ilvl w:val="0"/>
          <w:numId w:val="22"/>
        </w:numPr>
        <w:rPr>
          <w:rFonts w:ascii="Lato" w:hAnsi="Lato"/>
          <w:sz w:val="22"/>
          <w:szCs w:val="22"/>
        </w:rPr>
      </w:pPr>
      <w:hyperlink w:anchor="_Katherine_District" w:history="1">
        <w:r w:rsidR="0094381D" w:rsidRPr="00177FEC">
          <w:rPr>
            <w:rStyle w:val="Hyperlink"/>
            <w:rFonts w:ascii="Lato" w:hAnsi="Lato"/>
            <w:sz w:val="22"/>
            <w:szCs w:val="22"/>
          </w:rPr>
          <w:t>Katherine District</w:t>
        </w:r>
      </w:hyperlink>
    </w:p>
    <w:p w14:paraId="28C5DD3C" w14:textId="77777777" w:rsidR="0094381D" w:rsidRPr="00177FEC" w:rsidRDefault="00B327C9" w:rsidP="0094381D">
      <w:pPr>
        <w:pStyle w:val="ShellBodyText"/>
        <w:numPr>
          <w:ilvl w:val="0"/>
          <w:numId w:val="22"/>
        </w:numPr>
        <w:rPr>
          <w:rFonts w:ascii="Lato" w:hAnsi="Lato"/>
          <w:sz w:val="22"/>
          <w:szCs w:val="22"/>
        </w:rPr>
      </w:pPr>
      <w:hyperlink w:anchor="_Victoria_River_District_1" w:history="1">
        <w:r w:rsidR="0094381D" w:rsidRPr="00177FEC">
          <w:rPr>
            <w:rStyle w:val="Hyperlink"/>
            <w:rFonts w:ascii="Lato" w:hAnsi="Lato"/>
            <w:sz w:val="22"/>
            <w:szCs w:val="22"/>
          </w:rPr>
          <w:t>Victoria River District</w:t>
        </w:r>
      </w:hyperlink>
    </w:p>
    <w:p w14:paraId="49C4FD32" w14:textId="77777777" w:rsidR="0094381D" w:rsidRPr="00177FEC" w:rsidRDefault="00B327C9" w:rsidP="0094381D">
      <w:pPr>
        <w:pStyle w:val="ShellBodyText"/>
        <w:numPr>
          <w:ilvl w:val="0"/>
          <w:numId w:val="22"/>
        </w:numPr>
        <w:rPr>
          <w:rFonts w:ascii="Lato" w:hAnsi="Lato"/>
          <w:sz w:val="22"/>
          <w:szCs w:val="22"/>
        </w:rPr>
      </w:pPr>
      <w:hyperlink w:anchor="_Sturt_Plateau_District_2" w:history="1">
        <w:r w:rsidR="0094381D" w:rsidRPr="00177FEC">
          <w:rPr>
            <w:rStyle w:val="Hyperlink"/>
            <w:rFonts w:ascii="Lato" w:hAnsi="Lato"/>
            <w:sz w:val="22"/>
            <w:szCs w:val="22"/>
          </w:rPr>
          <w:t>Sturt Plateau District</w:t>
        </w:r>
      </w:hyperlink>
    </w:p>
    <w:p w14:paraId="25323C0F" w14:textId="77777777" w:rsidR="0094381D" w:rsidRPr="00177FEC" w:rsidRDefault="00B327C9" w:rsidP="0094381D">
      <w:pPr>
        <w:pStyle w:val="ShellBodyText"/>
        <w:numPr>
          <w:ilvl w:val="0"/>
          <w:numId w:val="22"/>
        </w:numPr>
        <w:rPr>
          <w:rFonts w:ascii="Lato" w:hAnsi="Lato"/>
          <w:sz w:val="22"/>
          <w:szCs w:val="22"/>
        </w:rPr>
      </w:pPr>
      <w:hyperlink w:anchor="_Sturt_Plateau_District" w:history="1">
        <w:r w:rsidR="0094381D" w:rsidRPr="00177FEC">
          <w:rPr>
            <w:rStyle w:val="Hyperlink"/>
            <w:rFonts w:ascii="Lato" w:hAnsi="Lato"/>
            <w:sz w:val="22"/>
            <w:szCs w:val="22"/>
          </w:rPr>
          <w:t>Roper District</w:t>
        </w:r>
      </w:hyperlink>
    </w:p>
    <w:p w14:paraId="1336DD93" w14:textId="77777777" w:rsidR="0094381D" w:rsidRPr="00177FEC" w:rsidRDefault="00B327C9" w:rsidP="0094381D">
      <w:pPr>
        <w:pStyle w:val="ShellBodyText"/>
        <w:numPr>
          <w:ilvl w:val="0"/>
          <w:numId w:val="22"/>
        </w:numPr>
        <w:rPr>
          <w:rFonts w:ascii="Lato" w:hAnsi="Lato"/>
          <w:sz w:val="22"/>
          <w:szCs w:val="22"/>
        </w:rPr>
      </w:pPr>
      <w:hyperlink w:anchor="_Roper_District" w:history="1">
        <w:r w:rsidR="0094381D" w:rsidRPr="00177FEC">
          <w:rPr>
            <w:rStyle w:val="Hyperlink"/>
            <w:rFonts w:ascii="Lato" w:hAnsi="Lato"/>
            <w:sz w:val="22"/>
            <w:szCs w:val="22"/>
          </w:rPr>
          <w:t>Gulf District</w:t>
        </w:r>
      </w:hyperlink>
    </w:p>
    <w:p w14:paraId="3ADF06E0" w14:textId="77777777" w:rsidR="0094381D" w:rsidRPr="00177FEC" w:rsidRDefault="00B327C9" w:rsidP="0094381D">
      <w:pPr>
        <w:pStyle w:val="ShellBodyText"/>
        <w:numPr>
          <w:ilvl w:val="0"/>
          <w:numId w:val="22"/>
        </w:numPr>
        <w:rPr>
          <w:rFonts w:ascii="Lato" w:hAnsi="Lato"/>
          <w:sz w:val="22"/>
          <w:szCs w:val="22"/>
        </w:rPr>
      </w:pPr>
      <w:hyperlink w:anchor="_Gulf_District" w:history="1">
        <w:r w:rsidR="0094381D" w:rsidRPr="00177FEC">
          <w:rPr>
            <w:rStyle w:val="Hyperlink"/>
            <w:rFonts w:ascii="Lato" w:hAnsi="Lato"/>
            <w:sz w:val="22"/>
            <w:szCs w:val="22"/>
          </w:rPr>
          <w:t>Barkly District</w:t>
        </w:r>
      </w:hyperlink>
    </w:p>
    <w:p w14:paraId="19179B3D" w14:textId="77777777" w:rsidR="0094381D" w:rsidRPr="00177FEC" w:rsidRDefault="00B327C9" w:rsidP="0094381D">
      <w:pPr>
        <w:pStyle w:val="ShellBodyText"/>
        <w:numPr>
          <w:ilvl w:val="0"/>
          <w:numId w:val="22"/>
        </w:numPr>
        <w:rPr>
          <w:rFonts w:ascii="Lato" w:hAnsi="Lato"/>
          <w:sz w:val="22"/>
          <w:szCs w:val="22"/>
        </w:rPr>
      </w:pPr>
      <w:hyperlink w:anchor="_Tennant_Creek_District_1" w:history="1">
        <w:r w:rsidR="0094381D" w:rsidRPr="00177FEC">
          <w:rPr>
            <w:rStyle w:val="Hyperlink"/>
            <w:rFonts w:ascii="Lato" w:hAnsi="Lato"/>
            <w:sz w:val="22"/>
            <w:szCs w:val="22"/>
          </w:rPr>
          <w:t>Tennant Creek District</w:t>
        </w:r>
      </w:hyperlink>
    </w:p>
    <w:p w14:paraId="39AB4129" w14:textId="77777777" w:rsidR="0094381D" w:rsidRPr="00177FEC" w:rsidRDefault="00B327C9" w:rsidP="0094381D">
      <w:pPr>
        <w:pStyle w:val="ShellBodyText"/>
        <w:numPr>
          <w:ilvl w:val="0"/>
          <w:numId w:val="22"/>
        </w:numPr>
        <w:rPr>
          <w:rFonts w:ascii="Lato" w:hAnsi="Lato"/>
          <w:sz w:val="22"/>
          <w:szCs w:val="22"/>
        </w:rPr>
      </w:pPr>
      <w:hyperlink w:anchor="_Northern_Alice_Springs_1" w:history="1">
        <w:r w:rsidR="0094381D" w:rsidRPr="00177FEC">
          <w:rPr>
            <w:rStyle w:val="Hyperlink"/>
            <w:rFonts w:ascii="Lato" w:hAnsi="Lato"/>
            <w:sz w:val="22"/>
            <w:szCs w:val="22"/>
          </w:rPr>
          <w:t>Northern Alice Springs District</w:t>
        </w:r>
      </w:hyperlink>
    </w:p>
    <w:p w14:paraId="79EF9F1A" w14:textId="77777777" w:rsidR="0094381D" w:rsidRPr="00177FEC" w:rsidRDefault="00B327C9" w:rsidP="0094381D">
      <w:pPr>
        <w:pStyle w:val="ShellBodyText"/>
        <w:numPr>
          <w:ilvl w:val="0"/>
          <w:numId w:val="22"/>
        </w:numPr>
        <w:rPr>
          <w:rFonts w:ascii="Lato" w:hAnsi="Lato"/>
          <w:sz w:val="22"/>
          <w:szCs w:val="22"/>
        </w:rPr>
      </w:pPr>
      <w:hyperlink w:anchor="_Tennant_Creek_District" w:history="1">
        <w:r w:rsidR="0094381D" w:rsidRPr="00177FEC">
          <w:rPr>
            <w:rStyle w:val="Hyperlink"/>
            <w:rFonts w:ascii="Lato" w:hAnsi="Lato"/>
            <w:sz w:val="22"/>
            <w:szCs w:val="22"/>
          </w:rPr>
          <w:t>Plenty District</w:t>
        </w:r>
      </w:hyperlink>
    </w:p>
    <w:p w14:paraId="78B7A725" w14:textId="77777777" w:rsidR="0094381D" w:rsidRPr="00177FEC" w:rsidRDefault="00B327C9" w:rsidP="0094381D">
      <w:pPr>
        <w:pStyle w:val="ShellBodyText"/>
        <w:numPr>
          <w:ilvl w:val="0"/>
          <w:numId w:val="22"/>
        </w:numPr>
        <w:rPr>
          <w:sz w:val="22"/>
          <w:szCs w:val="22"/>
        </w:rPr>
      </w:pPr>
      <w:hyperlink w:anchor="_Plenty_District" w:history="1">
        <w:r w:rsidR="0094381D" w:rsidRPr="00177FEC">
          <w:rPr>
            <w:rStyle w:val="Hyperlink"/>
            <w:rFonts w:ascii="Lato" w:hAnsi="Lato"/>
            <w:sz w:val="22"/>
            <w:szCs w:val="22"/>
          </w:rPr>
          <w:t>Southern Alice Springs District</w:t>
        </w:r>
      </w:hyperlink>
    </w:p>
    <w:p w14:paraId="38943CA4" w14:textId="77777777" w:rsidR="0009645A" w:rsidRPr="009D3346" w:rsidRDefault="0009645A" w:rsidP="00527C6C">
      <w:pPr>
        <w:pStyle w:val="ShellBodyText"/>
        <w:rPr>
          <w:rFonts w:ascii="Lato" w:hAnsi="Lato"/>
          <w:bCs/>
          <w:sz w:val="22"/>
          <w:szCs w:val="22"/>
        </w:rPr>
      </w:pPr>
    </w:p>
    <w:p w14:paraId="29E71F58" w14:textId="50270C17" w:rsidR="00B76A00" w:rsidRPr="009D3346" w:rsidRDefault="00B76A00" w:rsidP="00CE4786">
      <w:pPr>
        <w:pStyle w:val="ShellBodyText"/>
        <w:jc w:val="center"/>
        <w:rPr>
          <w:rFonts w:ascii="Lato" w:hAnsi="Lato"/>
        </w:rPr>
      </w:pPr>
    </w:p>
    <w:p w14:paraId="22AA3C8D" w14:textId="77777777" w:rsidR="00716E35" w:rsidRPr="009D3346" w:rsidRDefault="00716E35" w:rsidP="00716E35">
      <w:pPr>
        <w:pStyle w:val="ShellBodyText"/>
        <w:numPr>
          <w:ilvl w:val="0"/>
          <w:numId w:val="3"/>
        </w:numPr>
        <w:rPr>
          <w:rFonts w:ascii="Lato" w:hAnsi="Lato"/>
          <w:bCs/>
        </w:rPr>
        <w:sectPr w:rsidR="00716E35" w:rsidRPr="009D3346" w:rsidSect="00FB350A">
          <w:footerReference w:type="default" r:id="rId14"/>
          <w:footerReference w:type="first" r:id="rId15"/>
          <w:type w:val="continuous"/>
          <w:pgSz w:w="11906" w:h="16838" w:code="9"/>
          <w:pgMar w:top="1670" w:right="1106" w:bottom="1134" w:left="1134" w:header="142" w:footer="437" w:gutter="0"/>
          <w:cols w:space="720" w:equalWidth="0">
            <w:col w:w="9666" w:space="708"/>
          </w:cols>
          <w:titlePg/>
        </w:sectPr>
      </w:pPr>
    </w:p>
    <w:p w14:paraId="1BDF0D8F" w14:textId="535BC3C8" w:rsidR="0072206D" w:rsidRPr="00CB20F8" w:rsidRDefault="009D3346" w:rsidP="00CB20F8">
      <w:pPr>
        <w:pStyle w:val="Heading1"/>
      </w:pPr>
      <w:bookmarkStart w:id="1" w:name="_Summary_of_current"/>
      <w:bookmarkEnd w:id="1"/>
      <w:r w:rsidRPr="001A3330">
        <w:lastRenderedPageBreak/>
        <w:t xml:space="preserve">Summary of current situation &amp; trends - all districts – </w:t>
      </w:r>
      <w:r w:rsidR="009F099C" w:rsidRPr="001A3330">
        <w:t>September 2018</w:t>
      </w:r>
      <w:r w:rsidRPr="001A3330">
        <w:rPr>
          <w:noProof/>
        </w:rPr>
        <mc:AlternateContent>
          <mc:Choice Requires="wps">
            <w:drawing>
              <wp:anchor distT="0" distB="0" distL="114300" distR="114300" simplePos="0" relativeHeight="251801087" behindDoc="0" locked="0" layoutInCell="1" allowOverlap="1" wp14:anchorId="49B36622" wp14:editId="0261FF72">
                <wp:simplePos x="0" y="0"/>
                <wp:positionH relativeFrom="column">
                  <wp:posOffset>-742950</wp:posOffset>
                </wp:positionH>
                <wp:positionV relativeFrom="paragraph">
                  <wp:posOffset>10214610</wp:posOffset>
                </wp:positionV>
                <wp:extent cx="7578090" cy="229870"/>
                <wp:effectExtent l="0" t="0" r="0" b="0"/>
                <wp:wrapNone/>
                <wp:docPr id="242"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78090" cy="229870"/>
                        </a:xfrm>
                        <a:prstGeom prst="rect">
                          <a:avLst/>
                        </a:prstGeom>
                        <a:solidFill>
                          <a:srgbClr val="4B306A"/>
                        </a:solidFill>
                        <a:ln w="9525">
                          <a:solidFill>
                            <a:srgbClr val="4B306A"/>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948F5A" id="Rectangle 43" o:spid="_x0000_s1026" style="position:absolute;margin-left:-58.5pt;margin-top:804.3pt;width:596.7pt;height:18.1pt;z-index:2518010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" fillcolor="#4b306a" strokecolor="#4b306a"/>
            </w:pict>
          </mc:Fallback>
        </mc:AlternateContent>
      </w:r>
    </w:p>
    <w:p w14:paraId="58DA2C71" w14:textId="0C81522C" w:rsidR="00322309" w:rsidRPr="001A3330" w:rsidRDefault="00101D85" w:rsidP="00322309">
      <w:pPr>
        <w:rPr>
          <w:rFonts w:ascii="Lato" w:hAnsi="Lato"/>
          <w:color w:val="000000" w:themeColor="text1"/>
          <w:sz w:val="24"/>
          <w:szCs w:val="24"/>
        </w:rPr>
      </w:pPr>
      <w:r>
        <w:rPr>
          <w:rFonts w:ascii="Lato" w:hAnsi="Lato" w:cstheme="minorHAnsi"/>
          <w:bCs/>
          <w:color w:val="000000" w:themeColor="text1"/>
          <w:sz w:val="24"/>
          <w:szCs w:val="24"/>
          <w:lang w:eastAsia="en-US"/>
        </w:rPr>
        <w:t>P</w:t>
      </w:r>
      <w:r w:rsidR="002137B3" w:rsidRPr="001A3330">
        <w:rPr>
          <w:rFonts w:ascii="Lato" w:hAnsi="Lato" w:cstheme="minorHAnsi"/>
          <w:bCs/>
          <w:color w:val="000000" w:themeColor="text1"/>
          <w:sz w:val="24"/>
          <w:szCs w:val="24"/>
          <w:lang w:eastAsia="en-US"/>
        </w:rPr>
        <w:t xml:space="preserve">asture growth </w:t>
      </w:r>
      <w:r w:rsidR="00F9093E">
        <w:rPr>
          <w:rFonts w:ascii="Lato" w:hAnsi="Lato" w:cstheme="minorHAnsi"/>
          <w:bCs/>
          <w:color w:val="000000" w:themeColor="text1"/>
          <w:sz w:val="24"/>
          <w:szCs w:val="24"/>
          <w:lang w:eastAsia="en-US"/>
        </w:rPr>
        <w:t xml:space="preserve">in 2017/18 </w:t>
      </w:r>
      <w:r>
        <w:rPr>
          <w:rFonts w:ascii="Lato" w:hAnsi="Lato" w:cstheme="minorHAnsi"/>
          <w:bCs/>
          <w:color w:val="000000" w:themeColor="text1"/>
          <w:sz w:val="24"/>
          <w:szCs w:val="24"/>
          <w:lang w:eastAsia="en-US"/>
        </w:rPr>
        <w:t>was</w:t>
      </w:r>
      <w:r w:rsidR="002137B3" w:rsidRPr="001A3330">
        <w:rPr>
          <w:rFonts w:ascii="Lato" w:hAnsi="Lato" w:cstheme="minorHAnsi"/>
          <w:bCs/>
          <w:color w:val="000000" w:themeColor="text1"/>
          <w:sz w:val="24"/>
          <w:szCs w:val="24"/>
          <w:lang w:eastAsia="en-US"/>
        </w:rPr>
        <w:t xml:space="preserve"> </w:t>
      </w:r>
      <w:r w:rsidR="00322309" w:rsidRPr="001A3330">
        <w:rPr>
          <w:rFonts w:ascii="Lato" w:hAnsi="Lato"/>
          <w:color w:val="000000" w:themeColor="text1"/>
          <w:sz w:val="24"/>
          <w:szCs w:val="24"/>
        </w:rPr>
        <w:t xml:space="preserve">close to </w:t>
      </w:r>
      <w:r w:rsidR="002137B3" w:rsidRPr="001A3330">
        <w:rPr>
          <w:rFonts w:ascii="Lato" w:hAnsi="Lato"/>
          <w:color w:val="000000" w:themeColor="text1"/>
          <w:sz w:val="24"/>
          <w:szCs w:val="24"/>
        </w:rPr>
        <w:t xml:space="preserve">the long-term </w:t>
      </w:r>
      <w:r w:rsidR="00322309" w:rsidRPr="001A3330">
        <w:rPr>
          <w:rFonts w:ascii="Lato" w:hAnsi="Lato"/>
          <w:color w:val="000000" w:themeColor="text1"/>
          <w:sz w:val="24"/>
          <w:szCs w:val="24"/>
        </w:rPr>
        <w:t xml:space="preserve">median across the </w:t>
      </w:r>
      <w:r w:rsidR="002137B3" w:rsidRPr="001A3330">
        <w:rPr>
          <w:rFonts w:ascii="Lato" w:hAnsi="Lato"/>
          <w:color w:val="000000" w:themeColor="text1"/>
          <w:sz w:val="24"/>
          <w:szCs w:val="24"/>
        </w:rPr>
        <w:t>majority of</w:t>
      </w:r>
      <w:r w:rsidR="00322309" w:rsidRPr="001A3330">
        <w:rPr>
          <w:rFonts w:ascii="Lato" w:hAnsi="Lato"/>
          <w:color w:val="000000" w:themeColor="text1"/>
          <w:sz w:val="24"/>
          <w:szCs w:val="24"/>
        </w:rPr>
        <w:t xml:space="preserve"> </w:t>
      </w:r>
      <w:r w:rsidR="005D0FB3" w:rsidRPr="001A3330">
        <w:rPr>
          <w:rFonts w:ascii="Lato" w:hAnsi="Lato"/>
          <w:color w:val="000000" w:themeColor="text1"/>
          <w:sz w:val="24"/>
          <w:szCs w:val="24"/>
        </w:rPr>
        <w:t xml:space="preserve">the </w:t>
      </w:r>
      <w:r w:rsidR="00322309" w:rsidRPr="001A3330">
        <w:rPr>
          <w:rFonts w:ascii="Lato" w:hAnsi="Lato"/>
          <w:color w:val="000000" w:themeColor="text1"/>
          <w:sz w:val="24"/>
          <w:szCs w:val="24"/>
        </w:rPr>
        <w:t xml:space="preserve">NT. </w:t>
      </w:r>
      <w:r w:rsidR="00E561E9">
        <w:rPr>
          <w:rFonts w:ascii="Lato" w:hAnsi="Lato"/>
          <w:color w:val="000000" w:themeColor="text1"/>
          <w:sz w:val="24"/>
          <w:szCs w:val="24"/>
        </w:rPr>
        <w:t xml:space="preserve">However, this pasture growth was considerably lower than that experienced </w:t>
      </w:r>
      <w:r w:rsidR="00B06810">
        <w:rPr>
          <w:rFonts w:ascii="Lato" w:hAnsi="Lato"/>
          <w:color w:val="000000" w:themeColor="text1"/>
          <w:sz w:val="24"/>
          <w:szCs w:val="24"/>
        </w:rPr>
        <w:t>in 2016/17</w:t>
      </w:r>
      <w:r w:rsidR="00E561E9">
        <w:rPr>
          <w:rFonts w:ascii="Lato" w:hAnsi="Lato"/>
          <w:color w:val="000000" w:themeColor="text1"/>
          <w:sz w:val="24"/>
          <w:szCs w:val="24"/>
        </w:rPr>
        <w:t xml:space="preserve"> for the </w:t>
      </w:r>
      <w:r w:rsidR="00E561E9" w:rsidRPr="001A3330">
        <w:rPr>
          <w:rFonts w:ascii="Lato" w:hAnsi="Lato"/>
          <w:color w:val="000000" w:themeColor="text1"/>
          <w:sz w:val="24"/>
          <w:szCs w:val="24"/>
        </w:rPr>
        <w:t>VRD, Barkly, Tennant Creek and Alice Springs regions</w:t>
      </w:r>
      <w:r w:rsidR="00E561E9">
        <w:rPr>
          <w:rFonts w:ascii="Lato" w:hAnsi="Lato"/>
          <w:color w:val="000000" w:themeColor="text1"/>
          <w:sz w:val="24"/>
          <w:szCs w:val="24"/>
        </w:rPr>
        <w:t xml:space="preserve">. Hence, in </w:t>
      </w:r>
      <w:r w:rsidR="00322309" w:rsidRPr="001A3330">
        <w:rPr>
          <w:rFonts w:ascii="Lato" w:hAnsi="Lato"/>
          <w:color w:val="000000" w:themeColor="text1"/>
          <w:sz w:val="24"/>
          <w:szCs w:val="24"/>
        </w:rPr>
        <w:t>regions where stock numbers have incr</w:t>
      </w:r>
      <w:r w:rsidR="00C15BA5" w:rsidRPr="001A3330">
        <w:rPr>
          <w:rFonts w:ascii="Lato" w:hAnsi="Lato"/>
          <w:color w:val="000000" w:themeColor="text1"/>
          <w:sz w:val="24"/>
          <w:szCs w:val="24"/>
        </w:rPr>
        <w:t>eased with the generally better-than-</w:t>
      </w:r>
      <w:r w:rsidR="00605266">
        <w:rPr>
          <w:rFonts w:ascii="Lato" w:hAnsi="Lato"/>
          <w:color w:val="000000" w:themeColor="text1"/>
          <w:sz w:val="24"/>
          <w:szCs w:val="24"/>
        </w:rPr>
        <w:t>average seasons in the p</w:t>
      </w:r>
      <w:r w:rsidR="00322309" w:rsidRPr="001A3330">
        <w:rPr>
          <w:rFonts w:ascii="Lato" w:hAnsi="Lato"/>
          <w:color w:val="000000" w:themeColor="text1"/>
          <w:sz w:val="24"/>
          <w:szCs w:val="24"/>
        </w:rPr>
        <w:t>ast couple of decades (</w:t>
      </w:r>
      <w:r w:rsidR="00E561E9">
        <w:rPr>
          <w:rFonts w:ascii="Lato" w:hAnsi="Lato"/>
          <w:color w:val="000000" w:themeColor="text1"/>
          <w:sz w:val="24"/>
          <w:szCs w:val="24"/>
        </w:rPr>
        <w:t xml:space="preserve">e.g. </w:t>
      </w:r>
      <w:r w:rsidR="00322309" w:rsidRPr="001A3330">
        <w:rPr>
          <w:rFonts w:ascii="Lato" w:hAnsi="Lato"/>
          <w:color w:val="000000" w:themeColor="text1"/>
          <w:sz w:val="24"/>
          <w:szCs w:val="24"/>
        </w:rPr>
        <w:t xml:space="preserve">VRD and Barkly), there is the potential for forage shortages if stock numbers are </w:t>
      </w:r>
      <w:r w:rsidR="00322309" w:rsidRPr="001A3330">
        <w:rPr>
          <w:rFonts w:ascii="Lato" w:hAnsi="Lato"/>
          <w:color w:val="000000" w:themeColor="text1"/>
          <w:sz w:val="24"/>
          <w:szCs w:val="24"/>
        </w:rPr>
        <w:lastRenderedPageBreak/>
        <w:t xml:space="preserve">not adjusted to </w:t>
      </w:r>
      <w:r w:rsidR="00C15BA5" w:rsidRPr="001A3330">
        <w:rPr>
          <w:rFonts w:ascii="Lato" w:hAnsi="Lato"/>
          <w:color w:val="000000" w:themeColor="text1"/>
          <w:sz w:val="24"/>
          <w:szCs w:val="24"/>
        </w:rPr>
        <w:t xml:space="preserve">reflect </w:t>
      </w:r>
      <w:r w:rsidR="00E561E9">
        <w:rPr>
          <w:rFonts w:ascii="Lato" w:hAnsi="Lato"/>
          <w:color w:val="000000" w:themeColor="text1"/>
          <w:sz w:val="24"/>
          <w:szCs w:val="24"/>
        </w:rPr>
        <w:t>the</w:t>
      </w:r>
      <w:r w:rsidR="00C15BA5" w:rsidRPr="001A3330">
        <w:rPr>
          <w:rFonts w:ascii="Lato" w:hAnsi="Lato"/>
          <w:color w:val="000000" w:themeColor="text1"/>
          <w:sz w:val="24"/>
          <w:szCs w:val="24"/>
        </w:rPr>
        <w:t xml:space="preserve"> </w:t>
      </w:r>
      <w:r w:rsidR="00322309" w:rsidRPr="001A3330">
        <w:rPr>
          <w:rFonts w:ascii="Lato" w:hAnsi="Lato"/>
          <w:color w:val="000000" w:themeColor="text1"/>
          <w:sz w:val="24"/>
          <w:szCs w:val="24"/>
        </w:rPr>
        <w:t xml:space="preserve">more </w:t>
      </w:r>
      <w:r w:rsidR="00C15BA5" w:rsidRPr="001A3330">
        <w:rPr>
          <w:rFonts w:ascii="Lato" w:hAnsi="Lato"/>
          <w:color w:val="000000" w:themeColor="text1"/>
          <w:sz w:val="24"/>
          <w:szCs w:val="24"/>
        </w:rPr>
        <w:t>typical</w:t>
      </w:r>
      <w:r w:rsidR="00322309" w:rsidRPr="001A3330">
        <w:rPr>
          <w:rFonts w:ascii="Lato" w:hAnsi="Lato"/>
          <w:color w:val="000000" w:themeColor="text1"/>
          <w:sz w:val="24"/>
          <w:szCs w:val="24"/>
        </w:rPr>
        <w:t xml:space="preserve"> growth conditions</w:t>
      </w:r>
      <w:r w:rsidR="00E561E9">
        <w:rPr>
          <w:rFonts w:ascii="Lato" w:hAnsi="Lato"/>
          <w:color w:val="000000" w:themeColor="text1"/>
          <w:sz w:val="24"/>
          <w:szCs w:val="24"/>
        </w:rPr>
        <w:t xml:space="preserve"> experienced this year</w:t>
      </w:r>
      <w:r w:rsidR="00322309" w:rsidRPr="001A3330">
        <w:rPr>
          <w:rFonts w:ascii="Lato" w:hAnsi="Lato"/>
          <w:color w:val="000000" w:themeColor="text1"/>
          <w:sz w:val="24"/>
          <w:szCs w:val="24"/>
        </w:rPr>
        <w:t>.</w:t>
      </w:r>
      <w:r>
        <w:rPr>
          <w:rFonts w:ascii="Lato" w:hAnsi="Lato"/>
          <w:color w:val="000000" w:themeColor="text1"/>
          <w:sz w:val="24"/>
          <w:szCs w:val="24"/>
        </w:rPr>
        <w:t xml:space="preserve"> </w:t>
      </w:r>
      <w:r w:rsidR="00CB20F8">
        <w:rPr>
          <w:rFonts w:ascii="Lato" w:hAnsi="Lato" w:cstheme="minorHAnsi"/>
          <w:bCs/>
          <w:color w:val="000000" w:themeColor="text1"/>
          <w:sz w:val="24"/>
          <w:szCs w:val="24"/>
          <w:lang w:eastAsia="en-US"/>
        </w:rPr>
        <w:t>T</w:t>
      </w:r>
      <w:r w:rsidR="00CB20F8" w:rsidRPr="00ED2116">
        <w:rPr>
          <w:rFonts w:ascii="Lato" w:hAnsi="Lato" w:cstheme="minorHAnsi"/>
          <w:bCs/>
          <w:color w:val="000000" w:themeColor="text1"/>
          <w:sz w:val="24"/>
          <w:szCs w:val="24"/>
          <w:lang w:eastAsia="en-US"/>
        </w:rPr>
        <w:t>he</w:t>
      </w:r>
      <w:r w:rsidR="00CB20F8">
        <w:rPr>
          <w:rFonts w:ascii="Lato" w:hAnsi="Lato" w:cstheme="minorHAnsi"/>
          <w:bCs/>
          <w:color w:val="000000" w:themeColor="text1"/>
          <w:sz w:val="24"/>
          <w:szCs w:val="24"/>
          <w:lang w:eastAsia="en-US"/>
        </w:rPr>
        <w:t xml:space="preserve"> far south-eastern part of</w:t>
      </w:r>
      <w:r w:rsidR="00CB20F8" w:rsidRPr="00ED2116">
        <w:rPr>
          <w:rFonts w:ascii="Lato" w:hAnsi="Lato" w:cstheme="minorHAnsi"/>
          <w:bCs/>
          <w:color w:val="000000" w:themeColor="text1"/>
          <w:sz w:val="24"/>
          <w:szCs w:val="24"/>
          <w:lang w:eastAsia="en-US"/>
        </w:rPr>
        <w:t xml:space="preserve"> </w:t>
      </w:r>
      <w:r w:rsidR="00CB20F8">
        <w:rPr>
          <w:rFonts w:ascii="Lato" w:hAnsi="Lato" w:cstheme="minorHAnsi"/>
          <w:bCs/>
          <w:color w:val="000000" w:themeColor="text1"/>
          <w:sz w:val="24"/>
          <w:szCs w:val="24"/>
          <w:lang w:eastAsia="en-US"/>
        </w:rPr>
        <w:t xml:space="preserve">the Barkly </w:t>
      </w:r>
      <w:r w:rsidR="00CB20F8" w:rsidRPr="00ED2116">
        <w:rPr>
          <w:rFonts w:ascii="Lato" w:hAnsi="Lato" w:cstheme="minorHAnsi"/>
          <w:bCs/>
          <w:color w:val="000000" w:themeColor="text1"/>
          <w:sz w:val="24"/>
          <w:szCs w:val="24"/>
          <w:lang w:eastAsia="en-US"/>
        </w:rPr>
        <w:t>district</w:t>
      </w:r>
      <w:r w:rsidR="00CB20F8">
        <w:rPr>
          <w:rFonts w:ascii="Lato" w:hAnsi="Lato" w:cstheme="minorHAnsi"/>
          <w:bCs/>
          <w:color w:val="000000" w:themeColor="text1"/>
          <w:sz w:val="24"/>
          <w:szCs w:val="24"/>
          <w:lang w:eastAsia="en-US"/>
        </w:rPr>
        <w:t xml:space="preserve"> has experienced</w:t>
      </w:r>
      <w:r w:rsidR="00CB20F8" w:rsidRPr="00ED2116">
        <w:rPr>
          <w:rFonts w:ascii="Lato" w:hAnsi="Lato" w:cstheme="minorHAnsi"/>
          <w:bCs/>
          <w:color w:val="000000" w:themeColor="text1"/>
          <w:sz w:val="24"/>
          <w:szCs w:val="24"/>
          <w:lang w:eastAsia="en-US"/>
        </w:rPr>
        <w:t xml:space="preserve"> </w:t>
      </w:r>
      <w:r w:rsidR="00CB20F8">
        <w:rPr>
          <w:rFonts w:ascii="Lato" w:hAnsi="Lato" w:cstheme="minorHAnsi"/>
          <w:bCs/>
          <w:color w:val="000000" w:themeColor="text1"/>
          <w:sz w:val="24"/>
          <w:szCs w:val="24"/>
          <w:lang w:eastAsia="en-US"/>
        </w:rPr>
        <w:t>low</w:t>
      </w:r>
      <w:r w:rsidR="00CB20F8" w:rsidRPr="00ED2116">
        <w:rPr>
          <w:rFonts w:ascii="Lato" w:hAnsi="Lato" w:cstheme="minorHAnsi"/>
          <w:bCs/>
          <w:color w:val="000000" w:themeColor="text1"/>
          <w:sz w:val="24"/>
          <w:szCs w:val="24"/>
          <w:lang w:eastAsia="en-US"/>
        </w:rPr>
        <w:t xml:space="preserve"> to extremely low pasture growth over the past 12 months (lowest 30% of years</w:t>
      </w:r>
      <w:r w:rsidR="00B06810">
        <w:rPr>
          <w:rFonts w:ascii="Lato" w:hAnsi="Lato" w:cstheme="minorHAnsi"/>
          <w:bCs/>
          <w:color w:val="000000" w:themeColor="text1"/>
          <w:sz w:val="24"/>
          <w:szCs w:val="24"/>
          <w:lang w:eastAsia="en-US"/>
        </w:rPr>
        <w:t xml:space="preserve"> on record</w:t>
      </w:r>
      <w:r w:rsidR="00CB20F8" w:rsidRPr="00ED2116">
        <w:rPr>
          <w:rFonts w:ascii="Lato" w:hAnsi="Lato" w:cstheme="minorHAnsi"/>
          <w:bCs/>
          <w:color w:val="000000" w:themeColor="text1"/>
          <w:sz w:val="24"/>
          <w:szCs w:val="24"/>
          <w:lang w:eastAsia="en-US"/>
        </w:rPr>
        <w:t>)</w:t>
      </w:r>
      <w:r w:rsidR="00CB20F8">
        <w:rPr>
          <w:rFonts w:ascii="Lato" w:hAnsi="Lato" w:cstheme="minorHAnsi"/>
          <w:bCs/>
          <w:color w:val="000000" w:themeColor="text1"/>
          <w:sz w:val="24"/>
          <w:szCs w:val="24"/>
          <w:lang w:eastAsia="en-US"/>
        </w:rPr>
        <w:t>,</w:t>
      </w:r>
      <w:r w:rsidR="00CB20F8" w:rsidRPr="00ED2116">
        <w:rPr>
          <w:rFonts w:ascii="Lato" w:hAnsi="Lato" w:cstheme="minorHAnsi"/>
          <w:bCs/>
          <w:color w:val="000000" w:themeColor="text1"/>
          <w:sz w:val="24"/>
          <w:szCs w:val="24"/>
          <w:lang w:eastAsia="en-US"/>
        </w:rPr>
        <w:t xml:space="preserve"> and </w:t>
      </w:r>
      <w:r w:rsidR="00CB20F8">
        <w:rPr>
          <w:rFonts w:ascii="Lato" w:hAnsi="Lato" w:cstheme="minorHAnsi"/>
          <w:bCs/>
          <w:color w:val="000000" w:themeColor="text1"/>
          <w:sz w:val="24"/>
          <w:szCs w:val="24"/>
          <w:lang w:eastAsia="en-US"/>
        </w:rPr>
        <w:t>has</w:t>
      </w:r>
      <w:r w:rsidR="00CB20F8" w:rsidRPr="00ED2116">
        <w:rPr>
          <w:rFonts w:ascii="Lato" w:hAnsi="Lato" w:cstheme="minorHAnsi"/>
          <w:bCs/>
          <w:color w:val="000000" w:themeColor="text1"/>
          <w:sz w:val="24"/>
          <w:szCs w:val="24"/>
          <w:lang w:eastAsia="en-US"/>
        </w:rPr>
        <w:t xml:space="preserve"> very low standing dry matter levels</w:t>
      </w:r>
      <w:r w:rsidR="00CB20F8">
        <w:rPr>
          <w:rFonts w:ascii="Lato" w:hAnsi="Lato" w:cstheme="minorHAnsi"/>
          <w:bCs/>
          <w:color w:val="000000" w:themeColor="text1"/>
          <w:sz w:val="24"/>
          <w:szCs w:val="24"/>
          <w:lang w:eastAsia="en-US"/>
        </w:rPr>
        <w:t>.</w:t>
      </w:r>
      <w:r w:rsidR="00CB20F8">
        <w:rPr>
          <w:rFonts w:ascii="Lato" w:hAnsi="Lato"/>
          <w:color w:val="000000" w:themeColor="text1"/>
          <w:sz w:val="24"/>
          <w:szCs w:val="24"/>
        </w:rPr>
        <w:t xml:space="preserve"> </w:t>
      </w:r>
      <w:r>
        <w:rPr>
          <w:rFonts w:ascii="Lato" w:hAnsi="Lato"/>
          <w:color w:val="000000" w:themeColor="text1"/>
          <w:sz w:val="24"/>
          <w:szCs w:val="24"/>
        </w:rPr>
        <w:t>Minimal 2018 winter growth in the southern districts has resulted in areas of below</w:t>
      </w:r>
      <w:r w:rsidR="00E561E9">
        <w:rPr>
          <w:rFonts w:ascii="Lato" w:hAnsi="Lato"/>
          <w:color w:val="000000" w:themeColor="text1"/>
          <w:sz w:val="24"/>
          <w:szCs w:val="24"/>
        </w:rPr>
        <w:t xml:space="preserve"> to well-below average pasture growth (lowest</w:t>
      </w:r>
      <w:r>
        <w:rPr>
          <w:rFonts w:ascii="Lato" w:hAnsi="Lato"/>
          <w:color w:val="000000" w:themeColor="text1"/>
          <w:sz w:val="24"/>
          <w:szCs w:val="24"/>
        </w:rPr>
        <w:t xml:space="preserve"> 30% of years).</w:t>
      </w:r>
      <w:r w:rsidR="004D45CE">
        <w:rPr>
          <w:rFonts w:ascii="Lato" w:hAnsi="Lato"/>
          <w:color w:val="000000" w:themeColor="text1"/>
          <w:sz w:val="24"/>
          <w:szCs w:val="24"/>
        </w:rPr>
        <w:t xml:space="preserve"> There is a low chance of exceeding average rainfall in the coming months and a late onset to the northern wet season is likely.</w:t>
      </w:r>
    </w:p>
    <w:p w14:paraId="2800EC21" w14:textId="5FF86FAC" w:rsidR="00DB7447" w:rsidRPr="001A3330" w:rsidRDefault="00DB7447">
      <w:pPr>
        <w:rPr>
          <w:rFonts w:ascii="Lato" w:hAnsi="Lato"/>
          <w:color w:val="000000" w:themeColor="text1"/>
        </w:rPr>
      </w:pPr>
    </w:p>
    <w:p w14:paraId="466F77A5" w14:textId="35AFF6F5" w:rsidR="00D21334" w:rsidRPr="001A3330" w:rsidRDefault="00D21334">
      <w:pPr>
        <w:rPr>
          <w:rFonts w:ascii="Lato" w:hAnsi="Lato"/>
          <w:color w:val="000000" w:themeColor="text1"/>
        </w:rPr>
      </w:pPr>
    </w:p>
    <w:tbl>
      <w:tblPr>
        <w:tblW w:w="0" w:type="auto"/>
        <w:jc w:val="center"/>
        <w:tblLook w:val="04A0" w:firstRow="1" w:lastRow="0" w:firstColumn="1" w:lastColumn="0" w:noHBand="0" w:noVBand="1"/>
      </w:tblPr>
      <w:tblGrid>
        <w:gridCol w:w="1814"/>
        <w:gridCol w:w="3904"/>
        <w:gridCol w:w="3906"/>
        <w:gridCol w:w="3901"/>
      </w:tblGrid>
      <w:tr w:rsidR="001B3652" w:rsidRPr="001A3330" w14:paraId="0A2BF08F" w14:textId="77777777" w:rsidTr="006A4332">
        <w:trPr>
          <w:trHeight w:val="624"/>
          <w:jc w:val="center"/>
        </w:trPr>
        <w:tc>
          <w:tcPr>
            <w:tcW w:w="1814" w:type="dxa"/>
            <w:shd w:val="clear" w:color="auto" w:fill="auto"/>
            <w:vAlign w:val="center"/>
          </w:tcPr>
          <w:p w14:paraId="3D4DBD9F" w14:textId="1A24425A" w:rsidR="00094645" w:rsidRPr="001A3330" w:rsidRDefault="00094645" w:rsidP="006A4332">
            <w:pPr>
              <w:jc w:val="center"/>
              <w:rPr>
                <w:rFonts w:ascii="Lato" w:hAnsi="Lato" w:cs="Arial"/>
                <w:color w:val="000000" w:themeColor="text1"/>
                <w:sz w:val="24"/>
                <w:szCs w:val="24"/>
              </w:rPr>
            </w:pPr>
            <w:r w:rsidRPr="001A3330">
              <w:rPr>
                <w:rFonts w:ascii="Lato" w:hAnsi="Lato" w:cs="Arial"/>
                <w:color w:val="000000" w:themeColor="text1"/>
                <w:sz w:val="24"/>
                <w:szCs w:val="24"/>
              </w:rPr>
              <w:t>KEY</w:t>
            </w:r>
          </w:p>
        </w:tc>
        <w:tc>
          <w:tcPr>
            <w:tcW w:w="3904" w:type="dxa"/>
            <w:shd w:val="clear" w:color="auto" w:fill="92D050"/>
            <w:vAlign w:val="center"/>
          </w:tcPr>
          <w:p w14:paraId="6A705DF1" w14:textId="77777777" w:rsidR="00094645" w:rsidRPr="001A3330" w:rsidRDefault="00094645" w:rsidP="006A4332">
            <w:pPr>
              <w:jc w:val="center"/>
              <w:rPr>
                <w:rFonts w:ascii="Lato" w:hAnsi="Lato" w:cs="Arial"/>
                <w:color w:val="000000" w:themeColor="text1"/>
                <w:sz w:val="24"/>
                <w:szCs w:val="24"/>
              </w:rPr>
            </w:pPr>
            <w:r w:rsidRPr="001A3330">
              <w:rPr>
                <w:rFonts w:ascii="Lato" w:hAnsi="Lato" w:cs="Arial"/>
                <w:color w:val="000000" w:themeColor="text1"/>
                <w:sz w:val="24"/>
                <w:szCs w:val="24"/>
              </w:rPr>
              <w:t>Green  = low risk</w:t>
            </w:r>
          </w:p>
        </w:tc>
        <w:tc>
          <w:tcPr>
            <w:tcW w:w="3906" w:type="dxa"/>
            <w:shd w:val="clear" w:color="auto" w:fill="FFC000"/>
            <w:vAlign w:val="center"/>
          </w:tcPr>
          <w:p w14:paraId="73D0D6F1" w14:textId="553A284D" w:rsidR="00094645" w:rsidRPr="001A3330" w:rsidRDefault="00094645" w:rsidP="006A4332">
            <w:pPr>
              <w:jc w:val="center"/>
              <w:rPr>
                <w:rFonts w:ascii="Lato" w:hAnsi="Lato" w:cs="Arial"/>
                <w:color w:val="000000" w:themeColor="text1"/>
                <w:sz w:val="24"/>
                <w:szCs w:val="24"/>
              </w:rPr>
            </w:pPr>
            <w:r w:rsidRPr="001A3330">
              <w:rPr>
                <w:rFonts w:ascii="Lato" w:hAnsi="Lato" w:cs="Arial"/>
                <w:color w:val="000000" w:themeColor="text1"/>
                <w:sz w:val="24"/>
                <w:szCs w:val="24"/>
              </w:rPr>
              <w:t>Orange = watch</w:t>
            </w:r>
          </w:p>
        </w:tc>
        <w:tc>
          <w:tcPr>
            <w:tcW w:w="3901" w:type="dxa"/>
            <w:shd w:val="clear" w:color="auto" w:fill="FF0000"/>
            <w:vAlign w:val="center"/>
          </w:tcPr>
          <w:p w14:paraId="2DD2C713" w14:textId="77777777" w:rsidR="00094645" w:rsidRPr="001A3330" w:rsidRDefault="00094645" w:rsidP="006A4332">
            <w:pPr>
              <w:jc w:val="center"/>
              <w:rPr>
                <w:rFonts w:ascii="Lato" w:hAnsi="Lato" w:cs="Arial"/>
                <w:color w:val="000000" w:themeColor="text1"/>
                <w:sz w:val="24"/>
                <w:szCs w:val="24"/>
              </w:rPr>
            </w:pPr>
            <w:r w:rsidRPr="001A3330">
              <w:rPr>
                <w:rFonts w:ascii="Lato" w:hAnsi="Lato" w:cs="Arial"/>
                <w:color w:val="000000" w:themeColor="text1"/>
                <w:sz w:val="24"/>
                <w:szCs w:val="24"/>
              </w:rPr>
              <w:t>Red = high risk</w:t>
            </w:r>
          </w:p>
        </w:tc>
      </w:tr>
    </w:tbl>
    <w:p w14:paraId="52B84A75" w14:textId="77777777" w:rsidR="00D21334" w:rsidRPr="001A3330" w:rsidRDefault="00D21334" w:rsidP="00D21334">
      <w:pPr>
        <w:rPr>
          <w:rFonts w:ascii="Lato" w:hAnsi="Lato"/>
          <w:color w:val="000000" w:themeColor="text1"/>
        </w:rPr>
      </w:pPr>
    </w:p>
    <w:p w14:paraId="030D404D" w14:textId="35491942" w:rsidR="008C6762" w:rsidRPr="001A3330" w:rsidRDefault="008C6762" w:rsidP="00D21334">
      <w:pPr>
        <w:rPr>
          <w:rFonts w:ascii="Lato" w:hAnsi="Lato"/>
          <w:color w:val="000000" w:themeColor="text1"/>
        </w:rPr>
      </w:pPr>
    </w:p>
    <w:tbl>
      <w:tblPr>
        <w:tblW w:w="13595" w:type="dxa"/>
        <w:jc w:val="center"/>
        <w:tblLook w:val="04A0" w:firstRow="1" w:lastRow="0" w:firstColumn="1" w:lastColumn="0" w:noHBand="0" w:noVBand="1"/>
      </w:tblPr>
      <w:tblGrid>
        <w:gridCol w:w="1871"/>
        <w:gridCol w:w="3908"/>
        <w:gridCol w:w="3910"/>
        <w:gridCol w:w="3906"/>
      </w:tblGrid>
      <w:tr w:rsidR="008C6762" w:rsidRPr="001A3330" w14:paraId="338699D5" w14:textId="77777777" w:rsidTr="008B658F">
        <w:trPr>
          <w:trHeight w:val="552"/>
          <w:jc w:val="center"/>
        </w:trPr>
        <w:tc>
          <w:tcPr>
            <w:tcW w:w="1871" w:type="dxa"/>
            <w:shd w:val="clear" w:color="auto" w:fill="auto"/>
            <w:vAlign w:val="center"/>
          </w:tcPr>
          <w:p w14:paraId="2E687CA0" w14:textId="77777777" w:rsidR="008C6762" w:rsidRPr="001A3330" w:rsidRDefault="008C6762" w:rsidP="008B658F">
            <w:pPr>
              <w:jc w:val="center"/>
              <w:rPr>
                <w:rFonts w:ascii="Lato" w:hAnsi="Lato" w:cs="Arial"/>
                <w:color w:val="000000" w:themeColor="text1"/>
                <w:sz w:val="24"/>
                <w:szCs w:val="24"/>
              </w:rPr>
            </w:pPr>
            <w:r w:rsidRPr="001A3330">
              <w:rPr>
                <w:rFonts w:ascii="Lato" w:hAnsi="Lato" w:cs="Arial"/>
                <w:color w:val="000000" w:themeColor="text1"/>
                <w:sz w:val="24"/>
                <w:szCs w:val="24"/>
              </w:rPr>
              <w:t>KEY</w:t>
            </w:r>
          </w:p>
        </w:tc>
        <w:tc>
          <w:tcPr>
            <w:tcW w:w="3908" w:type="dxa"/>
            <w:shd w:val="clear" w:color="auto" w:fill="auto"/>
            <w:vAlign w:val="center"/>
          </w:tcPr>
          <w:p w14:paraId="7981D7DF" w14:textId="77777777" w:rsidR="008C6762" w:rsidRPr="001A3330" w:rsidRDefault="008C6762" w:rsidP="008B658F">
            <w:pPr>
              <w:jc w:val="center"/>
              <w:rPr>
                <w:rFonts w:ascii="Lato" w:hAnsi="Lato" w:cs="Arial"/>
                <w:color w:val="000000" w:themeColor="text1"/>
                <w:sz w:val="24"/>
                <w:szCs w:val="24"/>
              </w:rPr>
            </w:pPr>
            <w:r w:rsidRPr="001A3330">
              <w:rPr>
                <w:rFonts w:ascii="Lato" w:hAnsi="Lato" w:cs="Arial"/>
                <w:color w:val="000000" w:themeColor="text1"/>
                <w:sz w:val="36"/>
                <w:szCs w:val="36"/>
              </w:rPr>
              <w:t>↑</w:t>
            </w:r>
            <w:r w:rsidRPr="001A3330">
              <w:rPr>
                <w:rFonts w:ascii="Lato" w:hAnsi="Lato" w:cs="Arial"/>
                <w:color w:val="000000" w:themeColor="text1"/>
                <w:sz w:val="24"/>
                <w:szCs w:val="24"/>
              </w:rPr>
              <w:t xml:space="preserve"> = increasing trend</w:t>
            </w:r>
          </w:p>
        </w:tc>
        <w:tc>
          <w:tcPr>
            <w:tcW w:w="3910" w:type="dxa"/>
            <w:vAlign w:val="center"/>
          </w:tcPr>
          <w:p w14:paraId="05437D60" w14:textId="77777777" w:rsidR="008C6762" w:rsidRPr="001A3330" w:rsidRDefault="008C6762" w:rsidP="008B658F">
            <w:pPr>
              <w:jc w:val="center"/>
              <w:rPr>
                <w:rFonts w:ascii="Lato" w:hAnsi="Lato" w:cs="Arial"/>
                <w:color w:val="000000" w:themeColor="text1"/>
                <w:sz w:val="24"/>
                <w:szCs w:val="24"/>
              </w:rPr>
            </w:pPr>
            <w:r w:rsidRPr="001A3330">
              <w:rPr>
                <w:rFonts w:ascii="Lato" w:hAnsi="Lato" w:cs="Arial"/>
                <w:color w:val="000000" w:themeColor="text1"/>
                <w:sz w:val="36"/>
                <w:szCs w:val="36"/>
              </w:rPr>
              <w:t>↓</w:t>
            </w:r>
            <w:r w:rsidRPr="001A3330">
              <w:rPr>
                <w:rFonts w:ascii="Lato" w:hAnsi="Lato" w:cs="Arial"/>
                <w:color w:val="000000" w:themeColor="text1"/>
                <w:sz w:val="24"/>
                <w:szCs w:val="24"/>
              </w:rPr>
              <w:t xml:space="preserve"> = decreasing trend</w:t>
            </w:r>
          </w:p>
        </w:tc>
        <w:tc>
          <w:tcPr>
            <w:tcW w:w="3906" w:type="dxa"/>
            <w:vAlign w:val="center"/>
          </w:tcPr>
          <w:p w14:paraId="092D8CFE" w14:textId="77777777" w:rsidR="008C6762" w:rsidRPr="001A3330" w:rsidRDefault="008C6762" w:rsidP="008B658F">
            <w:pPr>
              <w:jc w:val="center"/>
              <w:rPr>
                <w:rFonts w:ascii="Lato" w:hAnsi="Lato" w:cs="Arial"/>
                <w:color w:val="000000" w:themeColor="text1"/>
                <w:sz w:val="24"/>
                <w:szCs w:val="24"/>
              </w:rPr>
            </w:pPr>
            <w:r w:rsidRPr="001A3330">
              <w:rPr>
                <w:rFonts w:ascii="Lato" w:hAnsi="Lato" w:cs="Arial"/>
                <w:color w:val="000000" w:themeColor="text1"/>
                <w:sz w:val="36"/>
                <w:szCs w:val="36"/>
              </w:rPr>
              <w:t>↔</w:t>
            </w:r>
            <w:r w:rsidRPr="001A3330">
              <w:rPr>
                <w:rFonts w:ascii="Lato" w:hAnsi="Lato" w:cs="Arial"/>
                <w:color w:val="000000" w:themeColor="text1"/>
                <w:sz w:val="24"/>
                <w:szCs w:val="24"/>
              </w:rPr>
              <w:t xml:space="preserve"> = steady</w:t>
            </w:r>
          </w:p>
        </w:tc>
      </w:tr>
    </w:tbl>
    <w:p w14:paraId="16FE0D44" w14:textId="1B3758AF" w:rsidR="008C6762" w:rsidRPr="001A3330" w:rsidRDefault="008C6762" w:rsidP="00D21334">
      <w:pPr>
        <w:rPr>
          <w:rFonts w:ascii="Lato" w:hAnsi="Lato"/>
          <w:color w:val="000000" w:themeColor="text1"/>
        </w:rPr>
      </w:pPr>
    </w:p>
    <w:p w14:paraId="2B4F9A55" w14:textId="76D60BB2" w:rsidR="00D21334" w:rsidRPr="001A3330" w:rsidRDefault="00D21334">
      <w:pPr>
        <w:rPr>
          <w:rFonts w:ascii="Lato" w:hAnsi="Lato"/>
          <w:color w:val="000000" w:themeColor="text1"/>
        </w:rPr>
      </w:pPr>
    </w:p>
    <w:tbl>
      <w:tblPr>
        <w:tblW w:w="160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00"/>
        <w:gridCol w:w="1077"/>
        <w:gridCol w:w="1077"/>
        <w:gridCol w:w="1077"/>
        <w:gridCol w:w="1077"/>
        <w:gridCol w:w="1077"/>
        <w:gridCol w:w="1077"/>
        <w:gridCol w:w="1077"/>
        <w:gridCol w:w="1077"/>
        <w:gridCol w:w="1077"/>
        <w:gridCol w:w="1077"/>
        <w:gridCol w:w="1077"/>
        <w:gridCol w:w="2324"/>
      </w:tblGrid>
      <w:tr w:rsidR="001B3652" w:rsidRPr="001A3330" w14:paraId="15712B62" w14:textId="77777777" w:rsidTr="00256E85">
        <w:trPr>
          <w:trHeight w:val="567"/>
          <w:jc w:val="center"/>
        </w:trPr>
        <w:tc>
          <w:tcPr>
            <w:tcW w:w="1900" w:type="dxa"/>
            <w:vAlign w:val="center"/>
          </w:tcPr>
          <w:p w14:paraId="27E0844D" w14:textId="77777777" w:rsidR="00252D61" w:rsidRPr="001A3330" w:rsidRDefault="00252D61" w:rsidP="003953C3">
            <w:pPr>
              <w:jc w:val="left"/>
              <w:rPr>
                <w:rFonts w:ascii="Lato" w:hAnsi="Lato" w:cs="Arial"/>
                <w:b/>
                <w:color w:val="000000" w:themeColor="text1"/>
              </w:rPr>
            </w:pPr>
          </w:p>
        </w:tc>
        <w:tc>
          <w:tcPr>
            <w:tcW w:w="11847" w:type="dxa"/>
            <w:gridSpan w:val="11"/>
            <w:vAlign w:val="center"/>
          </w:tcPr>
          <w:p w14:paraId="6B403425" w14:textId="7A2D00EF" w:rsidR="00252D61" w:rsidRPr="001A3330" w:rsidRDefault="00252D61" w:rsidP="009C3761">
            <w:pPr>
              <w:jc w:val="center"/>
              <w:rPr>
                <w:rFonts w:ascii="Lato" w:hAnsi="Lato" w:cs="Arial"/>
                <w:b/>
                <w:color w:val="000000" w:themeColor="text1"/>
                <w:sz w:val="18"/>
                <w:szCs w:val="18"/>
              </w:rPr>
            </w:pPr>
            <w:r w:rsidRPr="001A3330">
              <w:rPr>
                <w:rFonts w:ascii="Lato" w:hAnsi="Lato" w:cs="Arial"/>
                <w:b/>
                <w:color w:val="000000" w:themeColor="text1"/>
              </w:rPr>
              <w:t>Northern Territory Pastoral Districts</w:t>
            </w:r>
          </w:p>
        </w:tc>
        <w:tc>
          <w:tcPr>
            <w:tcW w:w="2324" w:type="dxa"/>
            <w:vAlign w:val="center"/>
          </w:tcPr>
          <w:p w14:paraId="191D55CC" w14:textId="77777777" w:rsidR="00252D61" w:rsidRPr="001A3330" w:rsidRDefault="00252D61" w:rsidP="009C3761">
            <w:pPr>
              <w:jc w:val="left"/>
              <w:rPr>
                <w:rFonts w:ascii="Lato" w:hAnsi="Lato" w:cs="Arial"/>
                <w:b/>
                <w:color w:val="000000" w:themeColor="text1"/>
              </w:rPr>
            </w:pPr>
          </w:p>
        </w:tc>
      </w:tr>
      <w:tr w:rsidR="001B3652" w:rsidRPr="001A3330" w14:paraId="00413DA6" w14:textId="77777777" w:rsidTr="00252D61">
        <w:trPr>
          <w:trHeight w:val="567"/>
          <w:jc w:val="center"/>
        </w:trPr>
        <w:tc>
          <w:tcPr>
            <w:tcW w:w="1900" w:type="dxa"/>
            <w:vAlign w:val="center"/>
          </w:tcPr>
          <w:p w14:paraId="319A11E3" w14:textId="77777777" w:rsidR="003953C3" w:rsidRPr="001A3330" w:rsidRDefault="009C3761" w:rsidP="003953C3">
            <w:pPr>
              <w:jc w:val="left"/>
              <w:rPr>
                <w:rFonts w:ascii="Lato" w:hAnsi="Lato" w:cs="Arial"/>
                <w:b/>
                <w:color w:val="000000" w:themeColor="text1"/>
              </w:rPr>
            </w:pPr>
            <w:r w:rsidRPr="001A3330">
              <w:rPr>
                <w:rFonts w:ascii="Lato" w:hAnsi="Lato" w:cs="Arial"/>
                <w:b/>
                <w:color w:val="000000" w:themeColor="text1"/>
              </w:rPr>
              <w:t>Indicator</w:t>
            </w:r>
          </w:p>
        </w:tc>
        <w:tc>
          <w:tcPr>
            <w:tcW w:w="1077" w:type="dxa"/>
            <w:vAlign w:val="center"/>
          </w:tcPr>
          <w:p w14:paraId="7EAD0FA5" w14:textId="77777777" w:rsidR="009C3761" w:rsidRPr="001A3330" w:rsidRDefault="00252D61" w:rsidP="009C3761">
            <w:pPr>
              <w:jc w:val="center"/>
              <w:rPr>
                <w:rFonts w:ascii="Lato" w:hAnsi="Lato" w:cs="Arial"/>
                <w:b/>
                <w:color w:val="000000" w:themeColor="text1"/>
                <w:sz w:val="18"/>
                <w:szCs w:val="18"/>
              </w:rPr>
            </w:pPr>
            <w:r w:rsidRPr="001A3330">
              <w:rPr>
                <w:rFonts w:ascii="Lato" w:hAnsi="Lato" w:cs="Arial"/>
                <w:b/>
                <w:color w:val="000000" w:themeColor="text1"/>
                <w:sz w:val="18"/>
                <w:szCs w:val="18"/>
              </w:rPr>
              <w:t>Darwin</w:t>
            </w:r>
          </w:p>
        </w:tc>
        <w:tc>
          <w:tcPr>
            <w:tcW w:w="1077" w:type="dxa"/>
            <w:vAlign w:val="center"/>
          </w:tcPr>
          <w:p w14:paraId="503E3982" w14:textId="77777777" w:rsidR="009C3761" w:rsidRPr="001A3330" w:rsidRDefault="00252D61" w:rsidP="009C3761">
            <w:pPr>
              <w:jc w:val="center"/>
              <w:rPr>
                <w:rFonts w:ascii="Lato" w:hAnsi="Lato" w:cs="Arial"/>
                <w:b/>
                <w:color w:val="000000" w:themeColor="text1"/>
                <w:sz w:val="18"/>
                <w:szCs w:val="18"/>
              </w:rPr>
            </w:pPr>
            <w:r w:rsidRPr="001A3330">
              <w:rPr>
                <w:rFonts w:ascii="Lato" w:hAnsi="Lato" w:cs="Arial"/>
                <w:b/>
                <w:color w:val="000000" w:themeColor="text1"/>
                <w:sz w:val="18"/>
                <w:szCs w:val="18"/>
              </w:rPr>
              <w:t>Katherine</w:t>
            </w:r>
          </w:p>
        </w:tc>
        <w:tc>
          <w:tcPr>
            <w:tcW w:w="1077" w:type="dxa"/>
            <w:vAlign w:val="center"/>
          </w:tcPr>
          <w:p w14:paraId="7E3100C5" w14:textId="77777777" w:rsidR="009C3761" w:rsidRPr="001A3330" w:rsidRDefault="00252D61" w:rsidP="009C3761">
            <w:pPr>
              <w:jc w:val="center"/>
              <w:rPr>
                <w:rFonts w:ascii="Lato" w:hAnsi="Lato" w:cs="Arial"/>
                <w:b/>
                <w:color w:val="000000" w:themeColor="text1"/>
                <w:sz w:val="18"/>
                <w:szCs w:val="18"/>
              </w:rPr>
            </w:pPr>
            <w:r w:rsidRPr="001A3330">
              <w:rPr>
                <w:rFonts w:ascii="Lato" w:hAnsi="Lato" w:cs="Arial"/>
                <w:b/>
                <w:color w:val="000000" w:themeColor="text1"/>
                <w:sz w:val="18"/>
                <w:szCs w:val="18"/>
              </w:rPr>
              <w:t>VRD</w:t>
            </w:r>
          </w:p>
        </w:tc>
        <w:tc>
          <w:tcPr>
            <w:tcW w:w="1077" w:type="dxa"/>
            <w:vAlign w:val="center"/>
          </w:tcPr>
          <w:p w14:paraId="38F78FE3" w14:textId="77777777" w:rsidR="009C3761" w:rsidRPr="001A3330" w:rsidRDefault="00252D61" w:rsidP="009C3761">
            <w:pPr>
              <w:jc w:val="center"/>
              <w:rPr>
                <w:rFonts w:ascii="Lato" w:hAnsi="Lato" w:cs="Arial"/>
                <w:b/>
                <w:color w:val="000000" w:themeColor="text1"/>
                <w:sz w:val="18"/>
                <w:szCs w:val="18"/>
              </w:rPr>
            </w:pPr>
            <w:r w:rsidRPr="001A3330">
              <w:rPr>
                <w:rFonts w:ascii="Lato" w:hAnsi="Lato" w:cs="Arial"/>
                <w:b/>
                <w:color w:val="000000" w:themeColor="text1"/>
                <w:sz w:val="18"/>
                <w:szCs w:val="18"/>
              </w:rPr>
              <w:t>Sturt Plateau</w:t>
            </w:r>
          </w:p>
        </w:tc>
        <w:tc>
          <w:tcPr>
            <w:tcW w:w="1077" w:type="dxa"/>
            <w:vAlign w:val="center"/>
          </w:tcPr>
          <w:p w14:paraId="0C57B6EF" w14:textId="77777777" w:rsidR="009C3761" w:rsidRPr="001A3330" w:rsidRDefault="00252D61" w:rsidP="009C3761">
            <w:pPr>
              <w:jc w:val="center"/>
              <w:rPr>
                <w:rFonts w:ascii="Lato" w:hAnsi="Lato" w:cs="Arial"/>
                <w:b/>
                <w:color w:val="000000" w:themeColor="text1"/>
                <w:sz w:val="18"/>
                <w:szCs w:val="18"/>
              </w:rPr>
            </w:pPr>
            <w:r w:rsidRPr="001A3330">
              <w:rPr>
                <w:rFonts w:ascii="Lato" w:hAnsi="Lato" w:cs="Arial"/>
                <w:b/>
                <w:color w:val="000000" w:themeColor="text1"/>
                <w:sz w:val="18"/>
                <w:szCs w:val="18"/>
              </w:rPr>
              <w:t>Roper</w:t>
            </w:r>
          </w:p>
        </w:tc>
        <w:tc>
          <w:tcPr>
            <w:tcW w:w="1077" w:type="dxa"/>
            <w:vAlign w:val="center"/>
          </w:tcPr>
          <w:p w14:paraId="1C119C88" w14:textId="77777777" w:rsidR="009C3761" w:rsidRPr="001A3330" w:rsidRDefault="00252D61" w:rsidP="009C3761">
            <w:pPr>
              <w:jc w:val="center"/>
              <w:rPr>
                <w:rFonts w:ascii="Lato" w:hAnsi="Lato" w:cs="Arial"/>
                <w:b/>
                <w:color w:val="000000" w:themeColor="text1"/>
                <w:sz w:val="18"/>
                <w:szCs w:val="18"/>
              </w:rPr>
            </w:pPr>
            <w:r w:rsidRPr="001A3330">
              <w:rPr>
                <w:rFonts w:ascii="Lato" w:hAnsi="Lato" w:cs="Arial"/>
                <w:b/>
                <w:color w:val="000000" w:themeColor="text1"/>
                <w:sz w:val="18"/>
                <w:szCs w:val="18"/>
              </w:rPr>
              <w:t>Gulf</w:t>
            </w:r>
          </w:p>
        </w:tc>
        <w:tc>
          <w:tcPr>
            <w:tcW w:w="1077" w:type="dxa"/>
            <w:vAlign w:val="center"/>
          </w:tcPr>
          <w:p w14:paraId="6AAEDF9A" w14:textId="77777777" w:rsidR="009C3761" w:rsidRPr="001A3330" w:rsidRDefault="00252D61" w:rsidP="009C3761">
            <w:pPr>
              <w:jc w:val="center"/>
              <w:rPr>
                <w:rFonts w:ascii="Lato" w:hAnsi="Lato" w:cs="Arial"/>
                <w:b/>
                <w:color w:val="000000" w:themeColor="text1"/>
                <w:sz w:val="18"/>
                <w:szCs w:val="18"/>
              </w:rPr>
            </w:pPr>
            <w:r w:rsidRPr="001A3330">
              <w:rPr>
                <w:rFonts w:ascii="Lato" w:hAnsi="Lato" w:cs="Arial"/>
                <w:b/>
                <w:color w:val="000000" w:themeColor="text1"/>
                <w:sz w:val="18"/>
                <w:szCs w:val="18"/>
              </w:rPr>
              <w:t>Barkly</w:t>
            </w:r>
          </w:p>
        </w:tc>
        <w:tc>
          <w:tcPr>
            <w:tcW w:w="1077" w:type="dxa"/>
            <w:vAlign w:val="center"/>
          </w:tcPr>
          <w:p w14:paraId="51C4FAC0" w14:textId="77777777" w:rsidR="009C3761" w:rsidRPr="001A3330" w:rsidRDefault="00252D61" w:rsidP="009C3761">
            <w:pPr>
              <w:jc w:val="center"/>
              <w:rPr>
                <w:rFonts w:ascii="Lato" w:hAnsi="Lato" w:cs="Arial"/>
                <w:b/>
                <w:color w:val="000000" w:themeColor="text1"/>
                <w:sz w:val="18"/>
                <w:szCs w:val="18"/>
              </w:rPr>
            </w:pPr>
            <w:r w:rsidRPr="001A3330">
              <w:rPr>
                <w:rFonts w:ascii="Lato" w:hAnsi="Lato" w:cs="Arial"/>
                <w:b/>
                <w:color w:val="000000" w:themeColor="text1"/>
                <w:sz w:val="18"/>
                <w:szCs w:val="18"/>
              </w:rPr>
              <w:t>Tennant Creek</w:t>
            </w:r>
          </w:p>
        </w:tc>
        <w:tc>
          <w:tcPr>
            <w:tcW w:w="1077" w:type="dxa"/>
            <w:vAlign w:val="center"/>
          </w:tcPr>
          <w:p w14:paraId="0CD46F7F" w14:textId="77777777" w:rsidR="009C3761" w:rsidRPr="001A3330" w:rsidRDefault="00252D61" w:rsidP="009C3761">
            <w:pPr>
              <w:jc w:val="center"/>
              <w:rPr>
                <w:rFonts w:ascii="Lato" w:hAnsi="Lato" w:cs="Arial"/>
                <w:b/>
                <w:color w:val="000000" w:themeColor="text1"/>
                <w:sz w:val="18"/>
                <w:szCs w:val="18"/>
              </w:rPr>
            </w:pPr>
            <w:r w:rsidRPr="001A3330">
              <w:rPr>
                <w:rFonts w:ascii="Lato" w:hAnsi="Lato" w:cs="Arial"/>
                <w:b/>
                <w:color w:val="000000" w:themeColor="text1"/>
                <w:sz w:val="18"/>
                <w:szCs w:val="18"/>
              </w:rPr>
              <w:t>Northern Alice Springs</w:t>
            </w:r>
          </w:p>
        </w:tc>
        <w:tc>
          <w:tcPr>
            <w:tcW w:w="1077" w:type="dxa"/>
            <w:vAlign w:val="center"/>
          </w:tcPr>
          <w:p w14:paraId="4CC60326" w14:textId="77777777" w:rsidR="009C3761" w:rsidRPr="001A3330" w:rsidRDefault="00252D61" w:rsidP="009C3761">
            <w:pPr>
              <w:jc w:val="center"/>
              <w:rPr>
                <w:rFonts w:ascii="Lato" w:hAnsi="Lato" w:cs="Arial"/>
                <w:b/>
                <w:color w:val="000000" w:themeColor="text1"/>
                <w:sz w:val="18"/>
                <w:szCs w:val="18"/>
              </w:rPr>
            </w:pPr>
            <w:r w:rsidRPr="001A3330">
              <w:rPr>
                <w:rFonts w:ascii="Lato" w:hAnsi="Lato" w:cs="Arial"/>
                <w:b/>
                <w:color w:val="000000" w:themeColor="text1"/>
                <w:sz w:val="18"/>
                <w:szCs w:val="18"/>
              </w:rPr>
              <w:t>Plenty</w:t>
            </w:r>
          </w:p>
        </w:tc>
        <w:tc>
          <w:tcPr>
            <w:tcW w:w="1077" w:type="dxa"/>
            <w:vAlign w:val="center"/>
          </w:tcPr>
          <w:p w14:paraId="6373A27E" w14:textId="77777777" w:rsidR="009C3761" w:rsidRPr="001A3330" w:rsidRDefault="00252D61" w:rsidP="009C3761">
            <w:pPr>
              <w:jc w:val="center"/>
              <w:rPr>
                <w:rFonts w:ascii="Lato" w:hAnsi="Lato" w:cs="Arial"/>
                <w:b/>
                <w:color w:val="000000" w:themeColor="text1"/>
                <w:sz w:val="18"/>
                <w:szCs w:val="18"/>
              </w:rPr>
            </w:pPr>
            <w:r w:rsidRPr="001A3330">
              <w:rPr>
                <w:rFonts w:ascii="Lato" w:hAnsi="Lato" w:cs="Arial"/>
                <w:b/>
                <w:color w:val="000000" w:themeColor="text1"/>
                <w:sz w:val="18"/>
                <w:szCs w:val="18"/>
              </w:rPr>
              <w:t>Southern Alice Springs</w:t>
            </w:r>
          </w:p>
        </w:tc>
        <w:tc>
          <w:tcPr>
            <w:tcW w:w="2324" w:type="dxa"/>
            <w:vAlign w:val="center"/>
          </w:tcPr>
          <w:p w14:paraId="662DA5DF" w14:textId="77777777" w:rsidR="009C3761" w:rsidRPr="001A3330" w:rsidRDefault="009C3761" w:rsidP="009C3761">
            <w:pPr>
              <w:jc w:val="left"/>
              <w:rPr>
                <w:rFonts w:ascii="Lato" w:hAnsi="Lato" w:cs="Arial"/>
                <w:b/>
                <w:color w:val="000000" w:themeColor="text1"/>
              </w:rPr>
            </w:pPr>
            <w:r w:rsidRPr="001A3330">
              <w:rPr>
                <w:rFonts w:ascii="Lato" w:hAnsi="Lato" w:cs="Arial"/>
                <w:b/>
                <w:color w:val="000000" w:themeColor="text1"/>
              </w:rPr>
              <w:t>Comments</w:t>
            </w:r>
          </w:p>
        </w:tc>
      </w:tr>
      <w:tr w:rsidR="001A3330" w:rsidRPr="001A3330" w14:paraId="29F22AEC" w14:textId="77777777" w:rsidTr="00C76AE9">
        <w:trPr>
          <w:trHeight w:val="680"/>
          <w:jc w:val="center"/>
        </w:trPr>
        <w:tc>
          <w:tcPr>
            <w:tcW w:w="1900" w:type="dxa"/>
            <w:vAlign w:val="center"/>
          </w:tcPr>
          <w:p w14:paraId="6DC7DD95" w14:textId="05B5464D" w:rsidR="00C76AE9" w:rsidRDefault="00EC65BE" w:rsidP="00C76AE9">
            <w:pPr>
              <w:jc w:val="left"/>
              <w:rPr>
                <w:rFonts w:ascii="Lato" w:hAnsi="Lato" w:cs="Arial"/>
                <w:color w:val="000000" w:themeColor="text1"/>
                <w:sz w:val="18"/>
                <w:szCs w:val="18"/>
              </w:rPr>
            </w:pPr>
            <w:r>
              <w:rPr>
                <w:rFonts w:ascii="Lato" w:hAnsi="Lato" w:cs="Arial"/>
                <w:color w:val="000000" w:themeColor="text1"/>
                <w:sz w:val="18"/>
                <w:szCs w:val="18"/>
              </w:rPr>
              <w:t>Past 12 months</w:t>
            </w:r>
          </w:p>
          <w:p w14:paraId="61E6B06A" w14:textId="278C90BF" w:rsidR="001A3330" w:rsidRPr="001A3330" w:rsidRDefault="001A3330" w:rsidP="00C76AE9">
            <w:pPr>
              <w:jc w:val="left"/>
              <w:rPr>
                <w:rFonts w:ascii="Lato" w:hAnsi="Lato" w:cs="Arial"/>
                <w:color w:val="000000" w:themeColor="text1"/>
                <w:sz w:val="18"/>
                <w:szCs w:val="18"/>
              </w:rPr>
            </w:pPr>
            <w:r w:rsidRPr="001A3330">
              <w:rPr>
                <w:rFonts w:ascii="Lato" w:hAnsi="Lato" w:cs="Arial"/>
                <w:color w:val="000000" w:themeColor="text1"/>
                <w:sz w:val="18"/>
                <w:szCs w:val="18"/>
              </w:rPr>
              <w:t>total pasture growth</w:t>
            </w:r>
          </w:p>
        </w:tc>
        <w:tc>
          <w:tcPr>
            <w:tcW w:w="1077" w:type="dxa"/>
            <w:shd w:val="clear" w:color="auto" w:fill="92D050"/>
            <w:vAlign w:val="center"/>
          </w:tcPr>
          <w:p w14:paraId="6A0ACBAB" w14:textId="65DED7FD" w:rsidR="001A3330" w:rsidRPr="001A3330" w:rsidRDefault="001A3330" w:rsidP="001A3330">
            <w:pPr>
              <w:jc w:val="center"/>
            </w:pPr>
            <w:r w:rsidRPr="001A3330">
              <w:rPr>
                <w:rFonts w:ascii="Lato" w:hAnsi="Lato"/>
                <w:b/>
                <w:color w:val="000000" w:themeColor="text1"/>
                <w:sz w:val="36"/>
                <w:szCs w:val="36"/>
              </w:rPr>
              <w:t>↔</w:t>
            </w:r>
          </w:p>
        </w:tc>
        <w:tc>
          <w:tcPr>
            <w:tcW w:w="1077" w:type="dxa"/>
            <w:shd w:val="clear" w:color="auto" w:fill="92D050"/>
            <w:vAlign w:val="center"/>
          </w:tcPr>
          <w:p w14:paraId="3B343C55" w14:textId="7D547552" w:rsidR="001A3330" w:rsidRPr="001A3330" w:rsidRDefault="00C76AE9" w:rsidP="001A3330">
            <w:pPr>
              <w:jc w:val="center"/>
            </w:pPr>
            <w:r w:rsidRPr="00C12098">
              <w:rPr>
                <w:rFonts w:ascii="Lato" w:hAnsi="Lato"/>
                <w:b/>
                <w:color w:val="000000" w:themeColor="text1"/>
                <w:sz w:val="36"/>
                <w:szCs w:val="36"/>
              </w:rPr>
              <w:t>↑</w:t>
            </w:r>
          </w:p>
        </w:tc>
        <w:tc>
          <w:tcPr>
            <w:tcW w:w="1077" w:type="dxa"/>
            <w:shd w:val="clear" w:color="auto" w:fill="92D050"/>
            <w:vAlign w:val="center"/>
          </w:tcPr>
          <w:p w14:paraId="5DFB6138" w14:textId="6F19ED6C" w:rsidR="001A3330" w:rsidRPr="001A3330" w:rsidRDefault="001A3330" w:rsidP="001A3330">
            <w:pPr>
              <w:jc w:val="center"/>
              <w:rPr>
                <w:rFonts w:ascii="Lato" w:hAnsi="Lato"/>
                <w:b/>
                <w:color w:val="000000" w:themeColor="text1"/>
                <w:sz w:val="36"/>
                <w:szCs w:val="36"/>
              </w:rPr>
            </w:pPr>
            <w:r w:rsidRPr="001A3330">
              <w:rPr>
                <w:rFonts w:ascii="Lato" w:hAnsi="Lato"/>
                <w:b/>
                <w:color w:val="000000" w:themeColor="text1"/>
                <w:sz w:val="36"/>
                <w:szCs w:val="36"/>
              </w:rPr>
              <w:t>↔</w:t>
            </w:r>
          </w:p>
        </w:tc>
        <w:tc>
          <w:tcPr>
            <w:tcW w:w="1077" w:type="dxa"/>
            <w:shd w:val="clear" w:color="auto" w:fill="92D050"/>
            <w:vAlign w:val="center"/>
          </w:tcPr>
          <w:p w14:paraId="0FCD811B" w14:textId="64177E16" w:rsidR="001A3330" w:rsidRPr="001A3330" w:rsidRDefault="00C76AE9" w:rsidP="001A3330">
            <w:pPr>
              <w:jc w:val="center"/>
              <w:rPr>
                <w:rFonts w:ascii="Lato" w:hAnsi="Lato"/>
                <w:b/>
                <w:color w:val="000000" w:themeColor="text1"/>
                <w:sz w:val="36"/>
                <w:szCs w:val="36"/>
              </w:rPr>
            </w:pPr>
            <w:r w:rsidRPr="00C12098">
              <w:rPr>
                <w:rFonts w:ascii="Lato" w:hAnsi="Lato"/>
                <w:b/>
                <w:color w:val="000000" w:themeColor="text1"/>
                <w:sz w:val="36"/>
                <w:szCs w:val="36"/>
              </w:rPr>
              <w:t>↑</w:t>
            </w:r>
          </w:p>
        </w:tc>
        <w:tc>
          <w:tcPr>
            <w:tcW w:w="1077" w:type="dxa"/>
            <w:shd w:val="clear" w:color="auto" w:fill="92D050"/>
            <w:vAlign w:val="center"/>
          </w:tcPr>
          <w:p w14:paraId="59DEA187" w14:textId="50F96868" w:rsidR="001A3330" w:rsidRPr="001A3330" w:rsidRDefault="001A3330" w:rsidP="001A3330">
            <w:pPr>
              <w:jc w:val="center"/>
              <w:rPr>
                <w:rFonts w:ascii="Lato" w:hAnsi="Lato"/>
                <w:b/>
                <w:color w:val="000000" w:themeColor="text1"/>
                <w:sz w:val="36"/>
                <w:szCs w:val="36"/>
              </w:rPr>
            </w:pPr>
            <w:r w:rsidRPr="001A3330">
              <w:rPr>
                <w:rFonts w:ascii="Lato" w:hAnsi="Lato"/>
                <w:b/>
                <w:color w:val="000000" w:themeColor="text1"/>
                <w:sz w:val="36"/>
                <w:szCs w:val="36"/>
              </w:rPr>
              <w:t>↔</w:t>
            </w:r>
          </w:p>
        </w:tc>
        <w:tc>
          <w:tcPr>
            <w:tcW w:w="1077" w:type="dxa"/>
            <w:shd w:val="clear" w:color="auto" w:fill="92D050"/>
            <w:vAlign w:val="center"/>
          </w:tcPr>
          <w:p w14:paraId="4CE7A523" w14:textId="6AB47E8D" w:rsidR="001A3330" w:rsidRPr="001A3330" w:rsidRDefault="001A3330" w:rsidP="001A3330">
            <w:pPr>
              <w:jc w:val="center"/>
              <w:rPr>
                <w:rFonts w:ascii="Lato" w:hAnsi="Lato"/>
                <w:b/>
                <w:color w:val="000000" w:themeColor="text1"/>
                <w:sz w:val="36"/>
                <w:szCs w:val="36"/>
              </w:rPr>
            </w:pPr>
            <w:r w:rsidRPr="001A3330">
              <w:rPr>
                <w:rFonts w:ascii="Lato" w:hAnsi="Lato"/>
                <w:b/>
                <w:color w:val="000000" w:themeColor="text1"/>
                <w:sz w:val="36"/>
                <w:szCs w:val="36"/>
              </w:rPr>
              <w:t>↔</w:t>
            </w:r>
          </w:p>
        </w:tc>
        <w:tc>
          <w:tcPr>
            <w:tcW w:w="1077" w:type="dxa"/>
            <w:shd w:val="clear" w:color="auto" w:fill="FFC000"/>
            <w:vAlign w:val="center"/>
          </w:tcPr>
          <w:p w14:paraId="6DB71B89" w14:textId="2967D3A5" w:rsidR="001A3330" w:rsidRPr="001A3330" w:rsidRDefault="001A3330" w:rsidP="001A3330">
            <w:pPr>
              <w:jc w:val="center"/>
              <w:rPr>
                <w:rFonts w:ascii="Lato" w:hAnsi="Lato"/>
                <w:b/>
                <w:color w:val="000000" w:themeColor="text1"/>
                <w:sz w:val="36"/>
                <w:szCs w:val="36"/>
              </w:rPr>
            </w:pPr>
            <w:r w:rsidRPr="001A3330">
              <w:rPr>
                <w:rFonts w:ascii="Lato" w:hAnsi="Lato"/>
                <w:b/>
                <w:color w:val="000000" w:themeColor="text1"/>
                <w:sz w:val="36"/>
                <w:szCs w:val="36"/>
              </w:rPr>
              <w:t>↔</w:t>
            </w:r>
          </w:p>
        </w:tc>
        <w:tc>
          <w:tcPr>
            <w:tcW w:w="1077" w:type="dxa"/>
            <w:shd w:val="clear" w:color="auto" w:fill="92D050"/>
            <w:vAlign w:val="center"/>
          </w:tcPr>
          <w:p w14:paraId="24A83F39" w14:textId="0C383824" w:rsidR="001A3330" w:rsidRPr="001A3330" w:rsidRDefault="00C76AE9" w:rsidP="001A3330">
            <w:pPr>
              <w:jc w:val="center"/>
            </w:pPr>
            <w:r w:rsidRPr="001A3330">
              <w:rPr>
                <w:rFonts w:ascii="Lato" w:hAnsi="Lato"/>
                <w:b/>
                <w:color w:val="000000" w:themeColor="text1"/>
                <w:sz w:val="36"/>
                <w:szCs w:val="36"/>
              </w:rPr>
              <w:t>↔</w:t>
            </w:r>
          </w:p>
        </w:tc>
        <w:tc>
          <w:tcPr>
            <w:tcW w:w="1077" w:type="dxa"/>
            <w:shd w:val="clear" w:color="auto" w:fill="FFC000"/>
            <w:vAlign w:val="center"/>
          </w:tcPr>
          <w:p w14:paraId="658E2946" w14:textId="17F62C75" w:rsidR="001A3330" w:rsidRPr="001A3330" w:rsidRDefault="001A3330" w:rsidP="001A3330">
            <w:pPr>
              <w:jc w:val="center"/>
            </w:pPr>
            <w:r w:rsidRPr="00B33D2C">
              <w:rPr>
                <w:rFonts w:ascii="Lato" w:hAnsi="Lato" w:cs="Arial"/>
                <w:b/>
                <w:color w:val="000000" w:themeColor="text1"/>
                <w:sz w:val="36"/>
                <w:szCs w:val="36"/>
              </w:rPr>
              <w:t>↓</w:t>
            </w:r>
          </w:p>
        </w:tc>
        <w:tc>
          <w:tcPr>
            <w:tcW w:w="1077" w:type="dxa"/>
            <w:shd w:val="clear" w:color="auto" w:fill="FFC000"/>
            <w:vAlign w:val="center"/>
          </w:tcPr>
          <w:p w14:paraId="19D24BC8" w14:textId="566F15F0" w:rsidR="001A3330" w:rsidRPr="001A3330" w:rsidRDefault="001A3330" w:rsidP="001A3330">
            <w:pPr>
              <w:jc w:val="center"/>
              <w:rPr>
                <w:rFonts w:ascii="Lato" w:hAnsi="Lato"/>
                <w:b/>
                <w:color w:val="000000" w:themeColor="text1"/>
                <w:sz w:val="36"/>
                <w:szCs w:val="36"/>
              </w:rPr>
            </w:pPr>
            <w:r w:rsidRPr="00B33D2C">
              <w:rPr>
                <w:rFonts w:ascii="Lato" w:hAnsi="Lato" w:cs="Arial"/>
                <w:b/>
                <w:color w:val="000000" w:themeColor="text1"/>
                <w:sz w:val="36"/>
                <w:szCs w:val="36"/>
              </w:rPr>
              <w:t>↓</w:t>
            </w:r>
          </w:p>
        </w:tc>
        <w:tc>
          <w:tcPr>
            <w:tcW w:w="1077" w:type="dxa"/>
            <w:shd w:val="clear" w:color="auto" w:fill="FFC000"/>
            <w:vAlign w:val="center"/>
          </w:tcPr>
          <w:p w14:paraId="33B1F9F8" w14:textId="4817AABA" w:rsidR="001A3330" w:rsidRPr="001A3330" w:rsidRDefault="001A3330" w:rsidP="001A3330">
            <w:pPr>
              <w:jc w:val="center"/>
              <w:rPr>
                <w:rFonts w:ascii="Lato" w:hAnsi="Lato"/>
                <w:b/>
                <w:color w:val="000000" w:themeColor="text1"/>
                <w:sz w:val="36"/>
                <w:szCs w:val="36"/>
              </w:rPr>
            </w:pPr>
            <w:r w:rsidRPr="00B33D2C">
              <w:rPr>
                <w:rFonts w:ascii="Lato" w:hAnsi="Lato" w:cs="Arial"/>
                <w:b/>
                <w:color w:val="000000" w:themeColor="text1"/>
                <w:sz w:val="36"/>
                <w:szCs w:val="36"/>
              </w:rPr>
              <w:t>↓</w:t>
            </w:r>
          </w:p>
        </w:tc>
        <w:tc>
          <w:tcPr>
            <w:tcW w:w="2324" w:type="dxa"/>
            <w:shd w:val="clear" w:color="auto" w:fill="auto"/>
            <w:vAlign w:val="center"/>
          </w:tcPr>
          <w:p w14:paraId="4DCF6F6B" w14:textId="3BCD53C2" w:rsidR="001A3330" w:rsidRPr="001A3330" w:rsidRDefault="001A3330" w:rsidP="001A3330">
            <w:pPr>
              <w:jc w:val="left"/>
              <w:rPr>
                <w:rFonts w:ascii="Lato" w:hAnsi="Lato" w:cs="Arial"/>
                <w:b/>
                <w:color w:val="000000" w:themeColor="text1"/>
                <w:sz w:val="16"/>
                <w:szCs w:val="16"/>
              </w:rPr>
            </w:pPr>
            <w:r w:rsidRPr="001A3330">
              <w:rPr>
                <w:rFonts w:ascii="Lato" w:hAnsi="Lato" w:cs="Arial"/>
                <w:color w:val="000000" w:themeColor="text1"/>
                <w:sz w:val="16"/>
                <w:szCs w:val="16"/>
              </w:rPr>
              <w:t>Arrows indicate trend compared to the long-term mean.</w:t>
            </w:r>
          </w:p>
        </w:tc>
      </w:tr>
      <w:tr w:rsidR="00FF0BF1" w:rsidRPr="001A3330" w14:paraId="57430B0E" w14:textId="77777777" w:rsidTr="009F22DF">
        <w:trPr>
          <w:trHeight w:val="680"/>
          <w:jc w:val="center"/>
        </w:trPr>
        <w:tc>
          <w:tcPr>
            <w:tcW w:w="1900" w:type="dxa"/>
            <w:vAlign w:val="center"/>
          </w:tcPr>
          <w:p w14:paraId="4A656B69" w14:textId="77777777" w:rsidR="00FF0BF1" w:rsidRPr="001A3330" w:rsidRDefault="00FF0BF1" w:rsidP="00FF0BF1">
            <w:pPr>
              <w:jc w:val="left"/>
              <w:rPr>
                <w:rFonts w:ascii="Lato" w:hAnsi="Lato" w:cs="Arial"/>
                <w:color w:val="000000" w:themeColor="text1"/>
                <w:sz w:val="18"/>
                <w:szCs w:val="18"/>
              </w:rPr>
            </w:pPr>
            <w:r w:rsidRPr="001A3330">
              <w:rPr>
                <w:rFonts w:ascii="Lato" w:hAnsi="Lato" w:cs="Arial"/>
                <w:color w:val="000000" w:themeColor="text1"/>
                <w:sz w:val="18"/>
                <w:szCs w:val="18"/>
              </w:rPr>
              <w:t>Current estimated standing biomass</w:t>
            </w:r>
          </w:p>
        </w:tc>
        <w:tc>
          <w:tcPr>
            <w:tcW w:w="1077" w:type="dxa"/>
            <w:shd w:val="clear" w:color="auto" w:fill="FFC000"/>
            <w:vAlign w:val="center"/>
          </w:tcPr>
          <w:p w14:paraId="2FD68685" w14:textId="7587E531" w:rsidR="00FF0BF1" w:rsidRPr="00FF0BF1" w:rsidRDefault="00FF0BF1" w:rsidP="00FF0BF1">
            <w:pPr>
              <w:jc w:val="center"/>
            </w:pPr>
            <w:r w:rsidRPr="00FF0BF1">
              <w:rPr>
                <w:rFonts w:ascii="Lato" w:hAnsi="Lato" w:cs="Arial"/>
                <w:b/>
                <w:color w:val="000000" w:themeColor="text1"/>
                <w:sz w:val="36"/>
                <w:szCs w:val="36"/>
              </w:rPr>
              <w:t>↓</w:t>
            </w:r>
          </w:p>
        </w:tc>
        <w:tc>
          <w:tcPr>
            <w:tcW w:w="1077" w:type="dxa"/>
            <w:shd w:val="clear" w:color="auto" w:fill="FFC000"/>
            <w:vAlign w:val="center"/>
          </w:tcPr>
          <w:p w14:paraId="53F35AF5" w14:textId="6BE04D25" w:rsidR="00FF0BF1" w:rsidRPr="00FF0BF1" w:rsidRDefault="00FF0BF1" w:rsidP="00FF0BF1">
            <w:pPr>
              <w:jc w:val="center"/>
            </w:pPr>
            <w:r w:rsidRPr="00FF0BF1">
              <w:rPr>
                <w:rFonts w:ascii="Lato" w:hAnsi="Lato" w:cs="Arial"/>
                <w:b/>
                <w:color w:val="000000" w:themeColor="text1"/>
                <w:sz w:val="36"/>
                <w:szCs w:val="36"/>
              </w:rPr>
              <w:t>↓</w:t>
            </w:r>
          </w:p>
        </w:tc>
        <w:tc>
          <w:tcPr>
            <w:tcW w:w="1077" w:type="dxa"/>
            <w:shd w:val="clear" w:color="auto" w:fill="92D050"/>
            <w:vAlign w:val="center"/>
          </w:tcPr>
          <w:p w14:paraId="39F53D26" w14:textId="6D8E214F" w:rsidR="00FF0BF1" w:rsidRPr="00FF0BF1" w:rsidRDefault="00FF0BF1" w:rsidP="00FF0BF1">
            <w:pPr>
              <w:jc w:val="center"/>
            </w:pPr>
            <w:r w:rsidRPr="00FF0BF1">
              <w:rPr>
                <w:rFonts w:ascii="Lato" w:hAnsi="Lato" w:cs="Arial"/>
                <w:b/>
                <w:color w:val="000000" w:themeColor="text1"/>
                <w:sz w:val="36"/>
                <w:szCs w:val="36"/>
              </w:rPr>
              <w:t>↓</w:t>
            </w:r>
          </w:p>
        </w:tc>
        <w:tc>
          <w:tcPr>
            <w:tcW w:w="1077" w:type="dxa"/>
            <w:shd w:val="clear" w:color="auto" w:fill="92D050"/>
            <w:vAlign w:val="center"/>
          </w:tcPr>
          <w:p w14:paraId="1037B3F9" w14:textId="3580B025" w:rsidR="00FF0BF1" w:rsidRPr="00FF0BF1" w:rsidRDefault="00FF0BF1" w:rsidP="00FF0BF1">
            <w:pPr>
              <w:jc w:val="center"/>
            </w:pPr>
            <w:r w:rsidRPr="00FF0BF1">
              <w:rPr>
                <w:rFonts w:ascii="Lato" w:hAnsi="Lato" w:cs="Arial"/>
                <w:b/>
                <w:color w:val="000000" w:themeColor="text1"/>
                <w:sz w:val="36"/>
                <w:szCs w:val="36"/>
              </w:rPr>
              <w:t>↓</w:t>
            </w:r>
          </w:p>
        </w:tc>
        <w:tc>
          <w:tcPr>
            <w:tcW w:w="1077" w:type="dxa"/>
            <w:shd w:val="clear" w:color="auto" w:fill="92D050"/>
            <w:vAlign w:val="center"/>
          </w:tcPr>
          <w:p w14:paraId="440010C7" w14:textId="78BD2FD5" w:rsidR="00FF0BF1" w:rsidRPr="00FF0BF1" w:rsidRDefault="00FF0BF1" w:rsidP="00FF0BF1">
            <w:pPr>
              <w:jc w:val="center"/>
            </w:pPr>
            <w:r w:rsidRPr="00FF0BF1">
              <w:rPr>
                <w:rFonts w:ascii="Lato" w:hAnsi="Lato" w:cs="Arial"/>
                <w:b/>
                <w:color w:val="000000" w:themeColor="text1"/>
                <w:sz w:val="36"/>
                <w:szCs w:val="36"/>
              </w:rPr>
              <w:t>↓</w:t>
            </w:r>
          </w:p>
        </w:tc>
        <w:tc>
          <w:tcPr>
            <w:tcW w:w="1077" w:type="dxa"/>
            <w:shd w:val="clear" w:color="auto" w:fill="92D050"/>
            <w:vAlign w:val="center"/>
          </w:tcPr>
          <w:p w14:paraId="51907A68" w14:textId="300EDACE" w:rsidR="00FF0BF1" w:rsidRPr="00FF0BF1" w:rsidRDefault="00FF0BF1" w:rsidP="00FF0BF1">
            <w:pPr>
              <w:jc w:val="center"/>
            </w:pPr>
            <w:r w:rsidRPr="00FF0BF1">
              <w:rPr>
                <w:rFonts w:ascii="Lato" w:hAnsi="Lato" w:cs="Arial"/>
                <w:b/>
                <w:color w:val="000000" w:themeColor="text1"/>
                <w:sz w:val="36"/>
                <w:szCs w:val="36"/>
              </w:rPr>
              <w:t>↓</w:t>
            </w:r>
          </w:p>
        </w:tc>
        <w:tc>
          <w:tcPr>
            <w:tcW w:w="1077" w:type="dxa"/>
            <w:shd w:val="clear" w:color="auto" w:fill="FFC000"/>
            <w:vAlign w:val="center"/>
          </w:tcPr>
          <w:p w14:paraId="2EB4D900" w14:textId="4FE5612A" w:rsidR="00FF0BF1" w:rsidRPr="00FF0BF1" w:rsidRDefault="00FF0BF1" w:rsidP="00FF0BF1">
            <w:pPr>
              <w:jc w:val="center"/>
            </w:pPr>
            <w:r w:rsidRPr="00FF0BF1">
              <w:rPr>
                <w:rFonts w:ascii="Lato" w:hAnsi="Lato" w:cs="Arial"/>
                <w:b/>
                <w:color w:val="000000" w:themeColor="text1"/>
                <w:sz w:val="36"/>
                <w:szCs w:val="36"/>
              </w:rPr>
              <w:t>↓</w:t>
            </w:r>
          </w:p>
        </w:tc>
        <w:tc>
          <w:tcPr>
            <w:tcW w:w="1077" w:type="dxa"/>
            <w:shd w:val="clear" w:color="auto" w:fill="92D050"/>
            <w:vAlign w:val="center"/>
          </w:tcPr>
          <w:p w14:paraId="6AF59A15" w14:textId="3E3E67F7" w:rsidR="00FF0BF1" w:rsidRPr="00FF0BF1" w:rsidRDefault="00FF0BF1" w:rsidP="00FF0BF1">
            <w:pPr>
              <w:jc w:val="center"/>
              <w:rPr>
                <w:rFonts w:ascii="Lato" w:hAnsi="Lato"/>
                <w:b/>
                <w:color w:val="000000" w:themeColor="text1"/>
                <w:sz w:val="36"/>
                <w:szCs w:val="36"/>
              </w:rPr>
            </w:pPr>
            <w:r w:rsidRPr="00FF0BF1">
              <w:rPr>
                <w:rFonts w:ascii="Lato" w:hAnsi="Lato" w:cs="Arial"/>
                <w:b/>
                <w:color w:val="000000" w:themeColor="text1"/>
                <w:sz w:val="36"/>
                <w:szCs w:val="36"/>
              </w:rPr>
              <w:t>↓</w:t>
            </w:r>
          </w:p>
        </w:tc>
        <w:tc>
          <w:tcPr>
            <w:tcW w:w="1077" w:type="dxa"/>
            <w:shd w:val="clear" w:color="auto" w:fill="92D050"/>
            <w:vAlign w:val="center"/>
          </w:tcPr>
          <w:p w14:paraId="6B250399" w14:textId="2D9EF4A2" w:rsidR="00FF0BF1" w:rsidRPr="00FF0BF1" w:rsidRDefault="00FF0BF1" w:rsidP="00FF0BF1">
            <w:pPr>
              <w:jc w:val="center"/>
              <w:rPr>
                <w:rFonts w:ascii="Lato" w:hAnsi="Lato"/>
                <w:b/>
                <w:color w:val="000000" w:themeColor="text1"/>
                <w:sz w:val="36"/>
                <w:szCs w:val="36"/>
              </w:rPr>
            </w:pPr>
            <w:r w:rsidRPr="00FF0BF1">
              <w:rPr>
                <w:rFonts w:ascii="Lato" w:hAnsi="Lato" w:cs="Arial"/>
                <w:b/>
                <w:color w:val="000000" w:themeColor="text1"/>
                <w:sz w:val="36"/>
                <w:szCs w:val="36"/>
              </w:rPr>
              <w:t>↓</w:t>
            </w:r>
          </w:p>
        </w:tc>
        <w:tc>
          <w:tcPr>
            <w:tcW w:w="1077" w:type="dxa"/>
            <w:shd w:val="clear" w:color="auto" w:fill="FFC000"/>
            <w:vAlign w:val="center"/>
          </w:tcPr>
          <w:p w14:paraId="0607FB0C" w14:textId="31FF4FDB" w:rsidR="00FF0BF1" w:rsidRPr="00FF0BF1" w:rsidRDefault="00FF0BF1" w:rsidP="00FF0BF1">
            <w:pPr>
              <w:jc w:val="center"/>
              <w:rPr>
                <w:rFonts w:ascii="Lato" w:hAnsi="Lato"/>
                <w:b/>
                <w:sz w:val="36"/>
                <w:szCs w:val="36"/>
              </w:rPr>
            </w:pPr>
            <w:r w:rsidRPr="00FF0BF1">
              <w:rPr>
                <w:rFonts w:ascii="Lato" w:hAnsi="Lato" w:cs="Arial"/>
                <w:b/>
                <w:color w:val="000000" w:themeColor="text1"/>
                <w:sz w:val="36"/>
                <w:szCs w:val="36"/>
              </w:rPr>
              <w:t>↓</w:t>
            </w:r>
          </w:p>
        </w:tc>
        <w:tc>
          <w:tcPr>
            <w:tcW w:w="1077" w:type="dxa"/>
            <w:shd w:val="clear" w:color="auto" w:fill="92D050"/>
            <w:vAlign w:val="center"/>
          </w:tcPr>
          <w:p w14:paraId="7B36B593" w14:textId="6D53F4F9" w:rsidR="00FF0BF1" w:rsidRPr="00FF0BF1" w:rsidRDefault="00FF0BF1" w:rsidP="00FF0BF1">
            <w:pPr>
              <w:jc w:val="center"/>
              <w:rPr>
                <w:rFonts w:ascii="Lato" w:hAnsi="Lato"/>
                <w:b/>
                <w:sz w:val="36"/>
                <w:szCs w:val="36"/>
              </w:rPr>
            </w:pPr>
            <w:r w:rsidRPr="00FF0BF1">
              <w:rPr>
                <w:rFonts w:ascii="Lato" w:hAnsi="Lato" w:cs="Arial"/>
                <w:b/>
                <w:color w:val="000000" w:themeColor="text1"/>
                <w:sz w:val="36"/>
                <w:szCs w:val="36"/>
              </w:rPr>
              <w:t>↓</w:t>
            </w:r>
          </w:p>
        </w:tc>
        <w:tc>
          <w:tcPr>
            <w:tcW w:w="2324" w:type="dxa"/>
            <w:vAlign w:val="center"/>
          </w:tcPr>
          <w:p w14:paraId="7CE0CDC5" w14:textId="77777777" w:rsidR="00FF0BF1" w:rsidRPr="001A3330" w:rsidRDefault="00FF0BF1" w:rsidP="00FF0BF1">
            <w:pPr>
              <w:jc w:val="left"/>
              <w:rPr>
                <w:rFonts w:ascii="Lato" w:hAnsi="Lato" w:cs="Arial"/>
                <w:color w:val="000000" w:themeColor="text1"/>
                <w:sz w:val="16"/>
                <w:szCs w:val="16"/>
              </w:rPr>
            </w:pPr>
            <w:r w:rsidRPr="001A3330">
              <w:rPr>
                <w:rFonts w:ascii="Lato" w:hAnsi="Lato" w:cs="Arial"/>
                <w:color w:val="000000" w:themeColor="text1"/>
                <w:sz w:val="16"/>
                <w:szCs w:val="16"/>
              </w:rPr>
              <w:t>Arrows indicate trend since previous quarter.</w:t>
            </w:r>
          </w:p>
        </w:tc>
      </w:tr>
      <w:tr w:rsidR="00FF0BF1" w:rsidRPr="001A3330" w14:paraId="48B61C8A" w14:textId="77777777" w:rsidTr="00FF0BF1">
        <w:trPr>
          <w:trHeight w:val="680"/>
          <w:jc w:val="center"/>
        </w:trPr>
        <w:tc>
          <w:tcPr>
            <w:tcW w:w="1900" w:type="dxa"/>
            <w:vAlign w:val="center"/>
          </w:tcPr>
          <w:p w14:paraId="420C081B" w14:textId="77777777" w:rsidR="00FF0BF1" w:rsidRPr="001A3330" w:rsidRDefault="00FF0BF1" w:rsidP="00FF0BF1">
            <w:pPr>
              <w:jc w:val="left"/>
              <w:rPr>
                <w:rFonts w:ascii="Lato" w:hAnsi="Lato" w:cs="Arial"/>
                <w:color w:val="000000" w:themeColor="text1"/>
                <w:sz w:val="18"/>
                <w:szCs w:val="18"/>
              </w:rPr>
            </w:pPr>
            <w:r w:rsidRPr="001A3330">
              <w:rPr>
                <w:rFonts w:ascii="Lato" w:hAnsi="Lato" w:cs="Arial"/>
                <w:color w:val="000000" w:themeColor="text1"/>
                <w:sz w:val="18"/>
                <w:szCs w:val="18"/>
              </w:rPr>
              <w:t>Current fire risk</w:t>
            </w:r>
          </w:p>
        </w:tc>
        <w:tc>
          <w:tcPr>
            <w:tcW w:w="1077" w:type="dxa"/>
            <w:shd w:val="clear" w:color="auto" w:fill="FFC000"/>
            <w:vAlign w:val="center"/>
          </w:tcPr>
          <w:p w14:paraId="629FBC7D" w14:textId="6D0D9103" w:rsidR="00FF0BF1" w:rsidRPr="00FF0BF1" w:rsidRDefault="00FF0BF1" w:rsidP="00FF0BF1">
            <w:pPr>
              <w:jc w:val="center"/>
              <w:rPr>
                <w:rFonts w:ascii="Lato" w:hAnsi="Lato"/>
                <w:b/>
                <w:sz w:val="36"/>
                <w:szCs w:val="36"/>
              </w:rPr>
            </w:pPr>
            <w:r w:rsidRPr="00FF0BF1">
              <w:rPr>
                <w:rFonts w:ascii="Lato" w:hAnsi="Lato" w:cs="Arial"/>
                <w:b/>
                <w:color w:val="000000" w:themeColor="text1"/>
                <w:sz w:val="36"/>
                <w:szCs w:val="36"/>
              </w:rPr>
              <w:t>↓</w:t>
            </w:r>
          </w:p>
        </w:tc>
        <w:tc>
          <w:tcPr>
            <w:tcW w:w="1077" w:type="dxa"/>
            <w:shd w:val="clear" w:color="auto" w:fill="FFC000"/>
            <w:vAlign w:val="center"/>
          </w:tcPr>
          <w:p w14:paraId="250EE898" w14:textId="7FDA151F" w:rsidR="00FF0BF1" w:rsidRPr="00FF0BF1" w:rsidRDefault="00FF0BF1" w:rsidP="00FF0BF1">
            <w:pPr>
              <w:jc w:val="center"/>
              <w:rPr>
                <w:rFonts w:ascii="Lato" w:hAnsi="Lato"/>
                <w:b/>
                <w:sz w:val="36"/>
                <w:szCs w:val="36"/>
              </w:rPr>
            </w:pPr>
            <w:r w:rsidRPr="00FF0BF1">
              <w:rPr>
                <w:rFonts w:ascii="Lato" w:hAnsi="Lato" w:cs="Arial"/>
                <w:b/>
                <w:color w:val="000000" w:themeColor="text1"/>
                <w:sz w:val="36"/>
                <w:szCs w:val="36"/>
              </w:rPr>
              <w:t>↓</w:t>
            </w:r>
          </w:p>
        </w:tc>
        <w:tc>
          <w:tcPr>
            <w:tcW w:w="1077" w:type="dxa"/>
            <w:shd w:val="clear" w:color="auto" w:fill="FF0000"/>
            <w:vAlign w:val="center"/>
          </w:tcPr>
          <w:p w14:paraId="47FDD93F" w14:textId="3D08EA02" w:rsidR="00FF0BF1" w:rsidRPr="00FF0BF1" w:rsidRDefault="00FF0BF1" w:rsidP="00FF0BF1">
            <w:pPr>
              <w:jc w:val="center"/>
              <w:rPr>
                <w:rFonts w:ascii="Lato" w:hAnsi="Lato"/>
                <w:b/>
                <w:sz w:val="36"/>
                <w:szCs w:val="36"/>
              </w:rPr>
            </w:pPr>
            <w:r w:rsidRPr="00FF0BF1">
              <w:rPr>
                <w:rFonts w:ascii="Lato" w:hAnsi="Lato"/>
                <w:b/>
                <w:color w:val="000000" w:themeColor="text1"/>
                <w:sz w:val="36"/>
                <w:szCs w:val="36"/>
              </w:rPr>
              <w:t>↔</w:t>
            </w:r>
          </w:p>
        </w:tc>
        <w:tc>
          <w:tcPr>
            <w:tcW w:w="1077" w:type="dxa"/>
            <w:shd w:val="clear" w:color="auto" w:fill="FF0000"/>
            <w:vAlign w:val="center"/>
          </w:tcPr>
          <w:p w14:paraId="70843168" w14:textId="7B4EBD53" w:rsidR="00FF0BF1" w:rsidRPr="00FF0BF1" w:rsidRDefault="00FF0BF1" w:rsidP="00FF0BF1">
            <w:pPr>
              <w:jc w:val="center"/>
              <w:rPr>
                <w:rFonts w:ascii="Lato" w:hAnsi="Lato"/>
                <w:b/>
                <w:sz w:val="36"/>
                <w:szCs w:val="36"/>
              </w:rPr>
            </w:pPr>
            <w:r w:rsidRPr="00FF0BF1">
              <w:rPr>
                <w:rFonts w:ascii="Lato" w:hAnsi="Lato"/>
                <w:b/>
                <w:color w:val="000000" w:themeColor="text1"/>
                <w:sz w:val="36"/>
                <w:szCs w:val="36"/>
              </w:rPr>
              <w:t>↔</w:t>
            </w:r>
          </w:p>
        </w:tc>
        <w:tc>
          <w:tcPr>
            <w:tcW w:w="1077" w:type="dxa"/>
            <w:shd w:val="clear" w:color="auto" w:fill="FF0000"/>
            <w:vAlign w:val="center"/>
          </w:tcPr>
          <w:p w14:paraId="1A6855B9" w14:textId="2E90129A" w:rsidR="00FF0BF1" w:rsidRPr="00FF0BF1" w:rsidRDefault="00FF0BF1" w:rsidP="00FF0BF1">
            <w:pPr>
              <w:jc w:val="center"/>
              <w:rPr>
                <w:rFonts w:ascii="Lato" w:hAnsi="Lato"/>
                <w:b/>
                <w:sz w:val="36"/>
                <w:szCs w:val="36"/>
              </w:rPr>
            </w:pPr>
            <w:r w:rsidRPr="00FF0BF1">
              <w:rPr>
                <w:rFonts w:ascii="Lato" w:hAnsi="Lato"/>
                <w:b/>
                <w:color w:val="000000" w:themeColor="text1"/>
                <w:sz w:val="36"/>
                <w:szCs w:val="36"/>
              </w:rPr>
              <w:t>↔</w:t>
            </w:r>
          </w:p>
        </w:tc>
        <w:tc>
          <w:tcPr>
            <w:tcW w:w="1077" w:type="dxa"/>
            <w:shd w:val="clear" w:color="auto" w:fill="FF0000"/>
            <w:vAlign w:val="center"/>
          </w:tcPr>
          <w:p w14:paraId="2FAD6643" w14:textId="37D990EB" w:rsidR="00FF0BF1" w:rsidRPr="00FF0BF1" w:rsidRDefault="00FF0BF1" w:rsidP="00FF0BF1">
            <w:pPr>
              <w:jc w:val="center"/>
              <w:rPr>
                <w:rFonts w:ascii="Lato" w:hAnsi="Lato"/>
                <w:b/>
                <w:sz w:val="36"/>
                <w:szCs w:val="36"/>
              </w:rPr>
            </w:pPr>
            <w:r w:rsidRPr="00FF0BF1">
              <w:rPr>
                <w:rFonts w:ascii="Lato" w:hAnsi="Lato"/>
                <w:b/>
                <w:color w:val="000000" w:themeColor="text1"/>
                <w:sz w:val="36"/>
                <w:szCs w:val="36"/>
              </w:rPr>
              <w:t>↑</w:t>
            </w:r>
          </w:p>
        </w:tc>
        <w:tc>
          <w:tcPr>
            <w:tcW w:w="1077" w:type="dxa"/>
            <w:shd w:val="clear" w:color="auto" w:fill="FFC000"/>
            <w:vAlign w:val="center"/>
          </w:tcPr>
          <w:p w14:paraId="2A38D9D4" w14:textId="691D081F" w:rsidR="00FF0BF1" w:rsidRPr="00FF0BF1" w:rsidRDefault="00FF0BF1" w:rsidP="00FF0BF1">
            <w:pPr>
              <w:jc w:val="center"/>
              <w:rPr>
                <w:rFonts w:ascii="Lato" w:hAnsi="Lato"/>
                <w:b/>
                <w:sz w:val="36"/>
                <w:szCs w:val="36"/>
              </w:rPr>
            </w:pPr>
            <w:r w:rsidRPr="00FF0BF1">
              <w:rPr>
                <w:rFonts w:ascii="Lato" w:hAnsi="Lato" w:cs="Arial"/>
                <w:b/>
                <w:color w:val="000000" w:themeColor="text1"/>
                <w:sz w:val="36"/>
                <w:szCs w:val="36"/>
              </w:rPr>
              <w:t>↓</w:t>
            </w:r>
          </w:p>
        </w:tc>
        <w:tc>
          <w:tcPr>
            <w:tcW w:w="1077" w:type="dxa"/>
            <w:shd w:val="clear" w:color="auto" w:fill="FFC000"/>
            <w:vAlign w:val="center"/>
          </w:tcPr>
          <w:p w14:paraId="62096A69" w14:textId="6BBF14D7" w:rsidR="00FF0BF1" w:rsidRPr="001A3330" w:rsidRDefault="00FF0BF1" w:rsidP="00FF0BF1">
            <w:pPr>
              <w:jc w:val="center"/>
              <w:rPr>
                <w:rFonts w:ascii="Lato" w:hAnsi="Lato"/>
                <w:b/>
                <w:sz w:val="36"/>
                <w:szCs w:val="36"/>
                <w:highlight w:val="yellow"/>
              </w:rPr>
            </w:pPr>
            <w:r w:rsidRPr="001A3330">
              <w:rPr>
                <w:rFonts w:ascii="Lato" w:hAnsi="Lato"/>
                <w:b/>
                <w:color w:val="000000" w:themeColor="text1"/>
                <w:sz w:val="36"/>
                <w:szCs w:val="36"/>
              </w:rPr>
              <w:t>↔</w:t>
            </w:r>
          </w:p>
        </w:tc>
        <w:tc>
          <w:tcPr>
            <w:tcW w:w="1077" w:type="dxa"/>
            <w:shd w:val="clear" w:color="auto" w:fill="FF0000"/>
            <w:vAlign w:val="center"/>
          </w:tcPr>
          <w:p w14:paraId="1E443A87" w14:textId="463F8EF9" w:rsidR="00FF0BF1" w:rsidRPr="001A3330" w:rsidRDefault="00FF0BF1" w:rsidP="00FF0BF1">
            <w:pPr>
              <w:jc w:val="center"/>
              <w:rPr>
                <w:rFonts w:ascii="Lato" w:hAnsi="Lato"/>
                <w:b/>
                <w:color w:val="000000" w:themeColor="text1"/>
                <w:sz w:val="36"/>
                <w:szCs w:val="36"/>
                <w:highlight w:val="yellow"/>
              </w:rPr>
            </w:pPr>
            <w:r w:rsidRPr="00D15DB7">
              <w:rPr>
                <w:rFonts w:ascii="Lato" w:hAnsi="Lato"/>
                <w:b/>
                <w:color w:val="000000" w:themeColor="text1"/>
                <w:sz w:val="36"/>
                <w:szCs w:val="36"/>
              </w:rPr>
              <w:t>↔</w:t>
            </w:r>
          </w:p>
        </w:tc>
        <w:tc>
          <w:tcPr>
            <w:tcW w:w="1077" w:type="dxa"/>
            <w:shd w:val="clear" w:color="auto" w:fill="FFC000"/>
            <w:vAlign w:val="center"/>
          </w:tcPr>
          <w:p w14:paraId="3A86149A" w14:textId="57C6C058" w:rsidR="00FF0BF1" w:rsidRPr="001A3330" w:rsidRDefault="00FF0BF1" w:rsidP="00FF0BF1">
            <w:pPr>
              <w:jc w:val="center"/>
              <w:rPr>
                <w:rFonts w:ascii="Lato" w:hAnsi="Lato"/>
                <w:b/>
                <w:sz w:val="36"/>
                <w:szCs w:val="36"/>
                <w:highlight w:val="yellow"/>
              </w:rPr>
            </w:pPr>
            <w:r w:rsidRPr="001F6FAC">
              <w:rPr>
                <w:rFonts w:ascii="Lato" w:hAnsi="Lato" w:cs="Arial"/>
                <w:b/>
                <w:color w:val="000000" w:themeColor="text1"/>
                <w:sz w:val="36"/>
                <w:szCs w:val="36"/>
              </w:rPr>
              <w:t>↓</w:t>
            </w:r>
          </w:p>
        </w:tc>
        <w:tc>
          <w:tcPr>
            <w:tcW w:w="1077" w:type="dxa"/>
            <w:shd w:val="clear" w:color="auto" w:fill="FFC000"/>
            <w:vAlign w:val="center"/>
          </w:tcPr>
          <w:p w14:paraId="44D11D54" w14:textId="37D51B19" w:rsidR="00FF0BF1" w:rsidRPr="001A3330" w:rsidRDefault="00FF0BF1" w:rsidP="00FF0BF1">
            <w:pPr>
              <w:jc w:val="center"/>
              <w:rPr>
                <w:rFonts w:ascii="Lato" w:hAnsi="Lato"/>
                <w:b/>
                <w:sz w:val="36"/>
                <w:szCs w:val="36"/>
                <w:highlight w:val="yellow"/>
              </w:rPr>
            </w:pPr>
            <w:r w:rsidRPr="001F6FAC">
              <w:rPr>
                <w:rFonts w:ascii="Lato" w:hAnsi="Lato" w:cs="Arial"/>
                <w:b/>
                <w:color w:val="000000" w:themeColor="text1"/>
                <w:sz w:val="36"/>
                <w:szCs w:val="36"/>
              </w:rPr>
              <w:t>↓</w:t>
            </w:r>
          </w:p>
        </w:tc>
        <w:tc>
          <w:tcPr>
            <w:tcW w:w="2324" w:type="dxa"/>
            <w:vAlign w:val="center"/>
          </w:tcPr>
          <w:p w14:paraId="255F0100" w14:textId="77777777" w:rsidR="00FF0BF1" w:rsidRPr="001A3330" w:rsidRDefault="00FF0BF1" w:rsidP="00FF0BF1">
            <w:pPr>
              <w:jc w:val="left"/>
              <w:rPr>
                <w:rFonts w:ascii="Lato" w:hAnsi="Lato" w:cs="Arial"/>
                <w:color w:val="000000" w:themeColor="text1"/>
                <w:sz w:val="16"/>
                <w:szCs w:val="16"/>
              </w:rPr>
            </w:pPr>
            <w:r w:rsidRPr="001A3330">
              <w:rPr>
                <w:rFonts w:ascii="Lato" w:hAnsi="Lato" w:cs="Arial"/>
                <w:color w:val="000000" w:themeColor="text1"/>
                <w:sz w:val="16"/>
                <w:szCs w:val="16"/>
              </w:rPr>
              <w:t>Arrows indicate the trend since previous quarter.</w:t>
            </w:r>
          </w:p>
        </w:tc>
      </w:tr>
      <w:tr w:rsidR="008B134A" w:rsidRPr="001A3330" w14:paraId="17D8E5E8" w14:textId="77777777" w:rsidTr="008B134A">
        <w:trPr>
          <w:trHeight w:val="680"/>
          <w:jc w:val="center"/>
        </w:trPr>
        <w:tc>
          <w:tcPr>
            <w:tcW w:w="1900" w:type="dxa"/>
            <w:vAlign w:val="center"/>
          </w:tcPr>
          <w:p w14:paraId="0D71B52D" w14:textId="77777777" w:rsidR="00052A4F" w:rsidRPr="001A3330" w:rsidRDefault="00052A4F" w:rsidP="00052A4F">
            <w:pPr>
              <w:jc w:val="left"/>
              <w:rPr>
                <w:rFonts w:ascii="Lato" w:hAnsi="Lato" w:cs="Arial"/>
                <w:color w:val="000000" w:themeColor="text1"/>
                <w:sz w:val="18"/>
                <w:szCs w:val="18"/>
              </w:rPr>
            </w:pPr>
            <w:r w:rsidRPr="001A3330">
              <w:rPr>
                <w:rFonts w:ascii="Lato" w:hAnsi="Lato" w:cs="Arial"/>
                <w:color w:val="000000" w:themeColor="text1"/>
                <w:sz w:val="18"/>
                <w:szCs w:val="18"/>
              </w:rPr>
              <w:t>Current seasonal outlook</w:t>
            </w:r>
          </w:p>
        </w:tc>
        <w:tc>
          <w:tcPr>
            <w:tcW w:w="1077" w:type="dxa"/>
            <w:shd w:val="clear" w:color="auto" w:fill="FFC000"/>
            <w:vAlign w:val="center"/>
          </w:tcPr>
          <w:p w14:paraId="5E40270F" w14:textId="226FAFBB" w:rsidR="00052A4F" w:rsidRPr="001A3330" w:rsidRDefault="00052A4F" w:rsidP="00052A4F">
            <w:pPr>
              <w:jc w:val="center"/>
              <w:rPr>
                <w:rFonts w:ascii="Lato" w:hAnsi="Lato"/>
                <w:b/>
                <w:color w:val="000000" w:themeColor="text1"/>
                <w:sz w:val="36"/>
                <w:szCs w:val="36"/>
              </w:rPr>
            </w:pPr>
            <w:r w:rsidRPr="00C21158">
              <w:rPr>
                <w:rFonts w:ascii="Lato" w:hAnsi="Lato" w:cs="Arial"/>
                <w:b/>
                <w:color w:val="000000" w:themeColor="text1"/>
                <w:sz w:val="36"/>
                <w:szCs w:val="36"/>
              </w:rPr>
              <w:t>↓</w:t>
            </w:r>
          </w:p>
        </w:tc>
        <w:tc>
          <w:tcPr>
            <w:tcW w:w="1077" w:type="dxa"/>
            <w:shd w:val="clear" w:color="auto" w:fill="FFC000"/>
            <w:vAlign w:val="center"/>
          </w:tcPr>
          <w:p w14:paraId="5E274EA0" w14:textId="13AE64E8" w:rsidR="00052A4F" w:rsidRPr="001A3330" w:rsidRDefault="00052A4F" w:rsidP="00052A4F">
            <w:pPr>
              <w:jc w:val="center"/>
            </w:pPr>
            <w:r w:rsidRPr="00C21158">
              <w:rPr>
                <w:rFonts w:ascii="Lato" w:hAnsi="Lato" w:cs="Arial"/>
                <w:b/>
                <w:color w:val="000000" w:themeColor="text1"/>
                <w:sz w:val="36"/>
                <w:szCs w:val="36"/>
              </w:rPr>
              <w:t>↓</w:t>
            </w:r>
          </w:p>
        </w:tc>
        <w:tc>
          <w:tcPr>
            <w:tcW w:w="1077" w:type="dxa"/>
            <w:shd w:val="clear" w:color="auto" w:fill="FFC000"/>
            <w:vAlign w:val="center"/>
          </w:tcPr>
          <w:p w14:paraId="25004AB6" w14:textId="5648A95B" w:rsidR="00052A4F" w:rsidRPr="001A3330" w:rsidRDefault="00052A4F" w:rsidP="00052A4F">
            <w:pPr>
              <w:jc w:val="center"/>
            </w:pPr>
            <w:r w:rsidRPr="00C21158">
              <w:rPr>
                <w:rFonts w:ascii="Lato" w:hAnsi="Lato" w:cs="Arial"/>
                <w:b/>
                <w:color w:val="000000" w:themeColor="text1"/>
                <w:sz w:val="36"/>
                <w:szCs w:val="36"/>
              </w:rPr>
              <w:t>↓</w:t>
            </w:r>
          </w:p>
        </w:tc>
        <w:tc>
          <w:tcPr>
            <w:tcW w:w="1077" w:type="dxa"/>
            <w:shd w:val="clear" w:color="auto" w:fill="FFC000"/>
            <w:vAlign w:val="center"/>
          </w:tcPr>
          <w:p w14:paraId="173EE1E4" w14:textId="5DDCBCA8" w:rsidR="00052A4F" w:rsidRPr="001A3330" w:rsidRDefault="00052A4F" w:rsidP="00052A4F">
            <w:pPr>
              <w:jc w:val="center"/>
            </w:pPr>
            <w:r w:rsidRPr="00C21158">
              <w:rPr>
                <w:rFonts w:ascii="Lato" w:hAnsi="Lato" w:cs="Arial"/>
                <w:b/>
                <w:color w:val="000000" w:themeColor="text1"/>
                <w:sz w:val="36"/>
                <w:szCs w:val="36"/>
              </w:rPr>
              <w:t>↓</w:t>
            </w:r>
          </w:p>
        </w:tc>
        <w:tc>
          <w:tcPr>
            <w:tcW w:w="1077" w:type="dxa"/>
            <w:shd w:val="clear" w:color="auto" w:fill="FFC000"/>
            <w:vAlign w:val="center"/>
          </w:tcPr>
          <w:p w14:paraId="626C9D07" w14:textId="0A37841A" w:rsidR="00052A4F" w:rsidRPr="001A3330" w:rsidRDefault="00052A4F" w:rsidP="00052A4F">
            <w:pPr>
              <w:jc w:val="center"/>
            </w:pPr>
            <w:r w:rsidRPr="00C21158">
              <w:rPr>
                <w:rFonts w:ascii="Lato" w:hAnsi="Lato" w:cs="Arial"/>
                <w:b/>
                <w:color w:val="000000" w:themeColor="text1"/>
                <w:sz w:val="36"/>
                <w:szCs w:val="36"/>
              </w:rPr>
              <w:t>↓</w:t>
            </w:r>
          </w:p>
        </w:tc>
        <w:tc>
          <w:tcPr>
            <w:tcW w:w="1077" w:type="dxa"/>
            <w:shd w:val="clear" w:color="auto" w:fill="FFC000"/>
            <w:vAlign w:val="center"/>
          </w:tcPr>
          <w:p w14:paraId="7BD0EE08" w14:textId="63EC15C0" w:rsidR="00052A4F" w:rsidRPr="001A3330" w:rsidRDefault="00052A4F" w:rsidP="00052A4F">
            <w:pPr>
              <w:jc w:val="center"/>
            </w:pPr>
            <w:r w:rsidRPr="00C21158">
              <w:rPr>
                <w:rFonts w:ascii="Lato" w:hAnsi="Lato" w:cs="Arial"/>
                <w:b/>
                <w:color w:val="000000" w:themeColor="text1"/>
                <w:sz w:val="36"/>
                <w:szCs w:val="36"/>
              </w:rPr>
              <w:t>↓</w:t>
            </w:r>
          </w:p>
        </w:tc>
        <w:tc>
          <w:tcPr>
            <w:tcW w:w="1077" w:type="dxa"/>
            <w:shd w:val="clear" w:color="auto" w:fill="FFC000"/>
            <w:vAlign w:val="center"/>
          </w:tcPr>
          <w:p w14:paraId="1948969B" w14:textId="15124BFE" w:rsidR="00052A4F" w:rsidRPr="001A3330" w:rsidRDefault="00052A4F" w:rsidP="00052A4F">
            <w:pPr>
              <w:jc w:val="center"/>
            </w:pPr>
            <w:r w:rsidRPr="00C21158">
              <w:rPr>
                <w:rFonts w:ascii="Lato" w:hAnsi="Lato" w:cs="Arial"/>
                <w:b/>
                <w:color w:val="000000" w:themeColor="text1"/>
                <w:sz w:val="36"/>
                <w:szCs w:val="36"/>
              </w:rPr>
              <w:t>↓</w:t>
            </w:r>
          </w:p>
        </w:tc>
        <w:tc>
          <w:tcPr>
            <w:tcW w:w="1077" w:type="dxa"/>
            <w:shd w:val="clear" w:color="auto" w:fill="FFC000"/>
            <w:vAlign w:val="center"/>
          </w:tcPr>
          <w:p w14:paraId="10C668CA" w14:textId="40D0A2C7" w:rsidR="00052A4F" w:rsidRPr="001A3330" w:rsidRDefault="00052A4F" w:rsidP="00052A4F">
            <w:pPr>
              <w:jc w:val="center"/>
            </w:pPr>
            <w:r w:rsidRPr="001A3330">
              <w:rPr>
                <w:rFonts w:ascii="Lato" w:hAnsi="Lato"/>
                <w:b/>
                <w:color w:val="000000" w:themeColor="text1"/>
                <w:sz w:val="36"/>
                <w:szCs w:val="36"/>
              </w:rPr>
              <w:t>↔</w:t>
            </w:r>
          </w:p>
        </w:tc>
        <w:tc>
          <w:tcPr>
            <w:tcW w:w="1077" w:type="dxa"/>
            <w:shd w:val="clear" w:color="auto" w:fill="FFC000"/>
            <w:vAlign w:val="center"/>
          </w:tcPr>
          <w:p w14:paraId="26AED4DE" w14:textId="180F369B" w:rsidR="00052A4F" w:rsidRPr="001A3330" w:rsidRDefault="00052A4F" w:rsidP="00052A4F">
            <w:pPr>
              <w:jc w:val="center"/>
            </w:pPr>
            <w:r w:rsidRPr="00C12098">
              <w:rPr>
                <w:rFonts w:ascii="Lato" w:hAnsi="Lato"/>
                <w:b/>
                <w:color w:val="000000" w:themeColor="text1"/>
                <w:sz w:val="36"/>
                <w:szCs w:val="36"/>
              </w:rPr>
              <w:t>↑</w:t>
            </w:r>
          </w:p>
        </w:tc>
        <w:tc>
          <w:tcPr>
            <w:tcW w:w="1077" w:type="dxa"/>
            <w:shd w:val="clear" w:color="auto" w:fill="FFC000"/>
            <w:vAlign w:val="center"/>
          </w:tcPr>
          <w:p w14:paraId="1C290711" w14:textId="355DADE2" w:rsidR="00052A4F" w:rsidRPr="001A3330" w:rsidRDefault="00052A4F" w:rsidP="00052A4F">
            <w:pPr>
              <w:jc w:val="center"/>
            </w:pPr>
            <w:r w:rsidRPr="00C12098">
              <w:rPr>
                <w:rFonts w:ascii="Lato" w:hAnsi="Lato"/>
                <w:b/>
                <w:color w:val="000000" w:themeColor="text1"/>
                <w:sz w:val="36"/>
                <w:szCs w:val="36"/>
              </w:rPr>
              <w:t>↑</w:t>
            </w:r>
          </w:p>
        </w:tc>
        <w:tc>
          <w:tcPr>
            <w:tcW w:w="1077" w:type="dxa"/>
            <w:shd w:val="clear" w:color="auto" w:fill="FFC000"/>
            <w:vAlign w:val="center"/>
          </w:tcPr>
          <w:p w14:paraId="6D00D66A" w14:textId="2E5C11E5" w:rsidR="00052A4F" w:rsidRPr="001A3330" w:rsidRDefault="00052A4F" w:rsidP="00052A4F">
            <w:pPr>
              <w:jc w:val="center"/>
            </w:pPr>
            <w:r w:rsidRPr="00C21158">
              <w:rPr>
                <w:rFonts w:ascii="Lato" w:hAnsi="Lato" w:cs="Arial"/>
                <w:b/>
                <w:color w:val="000000" w:themeColor="text1"/>
                <w:sz w:val="36"/>
                <w:szCs w:val="36"/>
              </w:rPr>
              <w:t>↓</w:t>
            </w:r>
          </w:p>
        </w:tc>
        <w:tc>
          <w:tcPr>
            <w:tcW w:w="2324" w:type="dxa"/>
            <w:shd w:val="clear" w:color="auto" w:fill="auto"/>
            <w:vAlign w:val="center"/>
          </w:tcPr>
          <w:p w14:paraId="542E8609" w14:textId="77777777" w:rsidR="00052A4F" w:rsidRPr="001A3330" w:rsidRDefault="00052A4F" w:rsidP="00052A4F">
            <w:pPr>
              <w:jc w:val="left"/>
              <w:rPr>
                <w:rFonts w:ascii="Lato" w:hAnsi="Lato" w:cs="Arial"/>
                <w:color w:val="000000" w:themeColor="text1"/>
              </w:rPr>
            </w:pPr>
            <w:r w:rsidRPr="001A3330">
              <w:rPr>
                <w:rFonts w:ascii="Lato" w:hAnsi="Lato" w:cs="Arial"/>
                <w:color w:val="000000" w:themeColor="text1"/>
                <w:sz w:val="16"/>
                <w:szCs w:val="16"/>
              </w:rPr>
              <w:t>Arrows indicate the trend since previous quarter and taking into account the forecasted model predictions.</w:t>
            </w:r>
          </w:p>
        </w:tc>
      </w:tr>
    </w:tbl>
    <w:p w14:paraId="42F01E11" w14:textId="77777777" w:rsidR="00023E82" w:rsidRPr="001A3330" w:rsidRDefault="00023E82">
      <w:pPr>
        <w:rPr>
          <w:rFonts w:ascii="Lato" w:hAnsi="Lato"/>
          <w:color w:val="000000" w:themeColor="text1"/>
        </w:rPr>
      </w:pPr>
    </w:p>
    <w:p w14:paraId="10BE5B27" w14:textId="1BC1F5CA" w:rsidR="00023E82" w:rsidRPr="009D3346" w:rsidRDefault="00023E82" w:rsidP="00023E82">
      <w:pPr>
        <w:jc w:val="center"/>
        <w:rPr>
          <w:rFonts w:ascii="Lato" w:hAnsi="Lato"/>
          <w:b/>
          <w:color w:val="000000" w:themeColor="text1"/>
        </w:rPr>
        <w:sectPr w:rsidR="00023E82" w:rsidRPr="009D3346" w:rsidSect="009D3346">
          <w:headerReference w:type="default" r:id="rId16"/>
          <w:headerReference w:type="first" r:id="rId17"/>
          <w:footerReference w:type="first" r:id="rId18"/>
          <w:pgSz w:w="16838" w:h="11906" w:orient="landscape" w:code="9"/>
          <w:pgMar w:top="1138" w:right="720" w:bottom="720" w:left="720" w:header="568" w:footer="437" w:gutter="0"/>
          <w:cols w:space="720"/>
          <w:titlePg/>
          <w:docGrid w:linePitch="272"/>
        </w:sectPr>
      </w:pPr>
      <w:r w:rsidRPr="001A3330">
        <w:rPr>
          <w:rFonts w:ascii="Lato" w:hAnsi="Lato"/>
          <w:b/>
          <w:color w:val="000000" w:themeColor="text1"/>
        </w:rPr>
        <w:t xml:space="preserve">For further information about this </w:t>
      </w:r>
      <w:r w:rsidR="00DD5577" w:rsidRPr="001A3330">
        <w:rPr>
          <w:rFonts w:ascii="Lato" w:hAnsi="Lato"/>
          <w:b/>
          <w:color w:val="000000" w:themeColor="text1"/>
        </w:rPr>
        <w:t>Outlook</w:t>
      </w:r>
      <w:r w:rsidRPr="001A3330">
        <w:rPr>
          <w:rFonts w:ascii="Lato" w:hAnsi="Lato"/>
          <w:b/>
          <w:color w:val="000000" w:themeColor="text1"/>
        </w:rPr>
        <w:t xml:space="preserve">, please contact </w:t>
      </w:r>
      <w:r w:rsidR="007C3B03" w:rsidRPr="001A3330">
        <w:rPr>
          <w:rFonts w:ascii="Lato" w:hAnsi="Lato"/>
          <w:b/>
          <w:color w:val="000000" w:themeColor="text1"/>
        </w:rPr>
        <w:t xml:space="preserve">Chris Materne on </w:t>
      </w:r>
      <w:r w:rsidR="00C53F86" w:rsidRPr="001A3330">
        <w:rPr>
          <w:rFonts w:ascii="Lato" w:hAnsi="Lato"/>
          <w:b/>
          <w:color w:val="000000" w:themeColor="text1"/>
        </w:rPr>
        <w:t xml:space="preserve">08 </w:t>
      </w:r>
      <w:r w:rsidR="007C3B03" w:rsidRPr="001A3330">
        <w:rPr>
          <w:rFonts w:ascii="Lato" w:hAnsi="Lato"/>
          <w:b/>
          <w:color w:val="000000" w:themeColor="text1"/>
        </w:rPr>
        <w:t>8951 813</w:t>
      </w:r>
      <w:r w:rsidR="00BF0F42" w:rsidRPr="001A3330">
        <w:rPr>
          <w:rFonts w:ascii="Lato" w:hAnsi="Lato"/>
          <w:b/>
          <w:color w:val="000000" w:themeColor="text1"/>
        </w:rPr>
        <w:t>5</w:t>
      </w:r>
      <w:r w:rsidR="006C398A" w:rsidRPr="001A3330">
        <w:rPr>
          <w:rFonts w:ascii="Lato" w:hAnsi="Lato"/>
          <w:b/>
          <w:color w:val="000000" w:themeColor="text1"/>
        </w:rPr>
        <w:t xml:space="preserve"> or </w:t>
      </w:r>
      <w:r w:rsidR="00FF7C72" w:rsidRPr="001A3330">
        <w:rPr>
          <w:rFonts w:ascii="Lato" w:hAnsi="Lato"/>
          <w:b/>
          <w:color w:val="000000" w:themeColor="text1"/>
        </w:rPr>
        <w:t>Dionne</w:t>
      </w:r>
      <w:r w:rsidR="006C398A" w:rsidRPr="001A3330">
        <w:rPr>
          <w:rFonts w:ascii="Lato" w:hAnsi="Lato"/>
          <w:b/>
          <w:color w:val="000000" w:themeColor="text1"/>
        </w:rPr>
        <w:t xml:space="preserve"> </w:t>
      </w:r>
      <w:r w:rsidR="00FF7C72" w:rsidRPr="001A3330">
        <w:rPr>
          <w:rFonts w:ascii="Lato" w:hAnsi="Lato"/>
          <w:b/>
          <w:color w:val="000000" w:themeColor="text1"/>
        </w:rPr>
        <w:t xml:space="preserve">Walsh </w:t>
      </w:r>
      <w:r w:rsidR="006C398A" w:rsidRPr="001A3330">
        <w:rPr>
          <w:rFonts w:ascii="Lato" w:hAnsi="Lato"/>
          <w:b/>
          <w:color w:val="000000" w:themeColor="text1"/>
        </w:rPr>
        <w:t xml:space="preserve">on </w:t>
      </w:r>
      <w:r w:rsidR="00C53F86" w:rsidRPr="001A3330">
        <w:rPr>
          <w:rFonts w:ascii="Lato" w:hAnsi="Lato"/>
          <w:b/>
          <w:color w:val="000000" w:themeColor="text1"/>
        </w:rPr>
        <w:t xml:space="preserve">08 </w:t>
      </w:r>
      <w:r w:rsidR="006C398A" w:rsidRPr="001A3330">
        <w:rPr>
          <w:rFonts w:ascii="Lato" w:hAnsi="Lato"/>
          <w:b/>
          <w:color w:val="000000" w:themeColor="text1"/>
        </w:rPr>
        <w:t xml:space="preserve">8999 </w:t>
      </w:r>
      <w:r w:rsidR="0096382E" w:rsidRPr="001A3330">
        <w:rPr>
          <w:rFonts w:ascii="Lato" w:hAnsi="Lato"/>
          <w:b/>
          <w:color w:val="000000" w:themeColor="text1"/>
        </w:rPr>
        <w:t>2178</w:t>
      </w:r>
    </w:p>
    <w:p w14:paraId="71BBAD00" w14:textId="3A9E5D5A" w:rsidR="00C93BFB" w:rsidRPr="001A3330" w:rsidRDefault="00BF316A" w:rsidP="00C93BFB">
      <w:pPr>
        <w:pStyle w:val="Heading1"/>
        <w:rPr>
          <w:sz w:val="24"/>
        </w:rPr>
      </w:pPr>
      <w:bookmarkStart w:id="2" w:name="_Northern_Territory_Seasonal"/>
      <w:bookmarkStart w:id="3" w:name="_Ref392852783"/>
      <w:bookmarkEnd w:id="2"/>
      <w:r w:rsidRPr="00BF316A">
        <w:rPr>
          <w:noProof/>
        </w:rPr>
        <w:lastRenderedPageBreak/>
        <w:drawing>
          <wp:anchor distT="0" distB="0" distL="114300" distR="114300" simplePos="0" relativeHeight="251864575" behindDoc="0" locked="0" layoutInCell="1" allowOverlap="1" wp14:anchorId="6481DBD8" wp14:editId="360C8287">
            <wp:simplePos x="0" y="0"/>
            <wp:positionH relativeFrom="column">
              <wp:posOffset>5138420</wp:posOffset>
            </wp:positionH>
            <wp:positionV relativeFrom="paragraph">
              <wp:posOffset>121285</wp:posOffset>
            </wp:positionV>
            <wp:extent cx="2038350" cy="1666875"/>
            <wp:effectExtent l="0" t="0" r="0" b="9525"/>
            <wp:wrapSquare wrapText="bothSides"/>
            <wp:docPr id="22" name="Picture 22" descr="R:\LID\Common-AZRI\PROJECTS\05 CARRYING CAPACITY\05-11 NT Pastoral Feed Outlook\Monthly Advsory Bulletins\2018\September2018\mapcache_R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LID\Common-AZRI\PROJECTS\05 CARRYING CAPACITY\05-11 NT Pastoral Feed Outlook\Monthly Advsory Bulletins\2018\September2018\mapcache_RF.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38350" cy="1666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F316A">
        <w:rPr>
          <w:rFonts w:ascii="Lato" w:hAnsi="Lato"/>
          <w:noProof/>
          <w:color w:val="000000"/>
          <w:sz w:val="18"/>
          <w:szCs w:val="18"/>
        </w:rPr>
        <w:drawing>
          <wp:anchor distT="0" distB="0" distL="114300" distR="114300" simplePos="0" relativeHeight="251865599" behindDoc="0" locked="0" layoutInCell="1" allowOverlap="1" wp14:anchorId="2113BBA4" wp14:editId="7E58C1BA">
            <wp:simplePos x="0" y="0"/>
            <wp:positionH relativeFrom="column">
              <wp:posOffset>7581900</wp:posOffset>
            </wp:positionH>
            <wp:positionV relativeFrom="paragraph">
              <wp:posOffset>143828</wp:posOffset>
            </wp:positionV>
            <wp:extent cx="2038350" cy="1666875"/>
            <wp:effectExtent l="0" t="0" r="0" b="9525"/>
            <wp:wrapSquare wrapText="bothSides"/>
            <wp:docPr id="27" name="Picture 27" descr="R:\LID\Common-AZRI\PROJECTS\05 CARRYING CAPACITY\05-11 NT Pastoral Feed Outlook\Monthly Advsory Bulletins\2018\September2018\mapcacheK0F05JWJ_Te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LID\Common-AZRI\PROJECTS\05 CARRYING CAPACITY\05-11 NT Pastoral Feed Outlook\Monthly Advsory Bulletins\2018\September2018\mapcacheK0F05JWJ_Temp.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38350" cy="1666875"/>
                    </a:xfrm>
                    <a:prstGeom prst="rect">
                      <a:avLst/>
                    </a:prstGeom>
                    <a:noFill/>
                    <a:ln>
                      <a:noFill/>
                    </a:ln>
                  </pic:spPr>
                </pic:pic>
              </a:graphicData>
            </a:graphic>
            <wp14:sizeRelH relativeFrom="page">
              <wp14:pctWidth>0</wp14:pctWidth>
            </wp14:sizeRelH>
            <wp14:sizeRelV relativeFrom="page">
              <wp14:pctHeight>0</wp14:pctHeight>
            </wp14:sizeRelV>
          </wp:anchor>
        </w:drawing>
      </w:r>
      <w:r w:rsidR="0067788C" w:rsidRPr="001A3330">
        <w:rPr>
          <w:noProof/>
          <w:w w:val="0"/>
          <w:u w:color="000000"/>
          <w:bdr w:val="none" w:sz="0" w:space="0" w:color="000000"/>
          <w:shd w:val="clear" w:color="000000" w:fill="000000"/>
        </w:rPr>
        <w:drawing>
          <wp:anchor distT="0" distB="0" distL="114300" distR="114300" simplePos="0" relativeHeight="251768319" behindDoc="1" locked="0" layoutInCell="1" allowOverlap="1" wp14:anchorId="4038ADEB" wp14:editId="0C4FE02F">
            <wp:simplePos x="0" y="0"/>
            <wp:positionH relativeFrom="column">
              <wp:posOffset>7201535</wp:posOffset>
            </wp:positionH>
            <wp:positionV relativeFrom="paragraph">
              <wp:posOffset>236855</wp:posOffset>
            </wp:positionV>
            <wp:extent cx="364490" cy="1498600"/>
            <wp:effectExtent l="0" t="0" r="0" b="6350"/>
            <wp:wrapTight wrapText="bothSides">
              <wp:wrapPolygon edited="0">
                <wp:start x="0" y="0"/>
                <wp:lineTo x="0" y="21417"/>
                <wp:lineTo x="20321" y="21417"/>
                <wp:lineTo x="20321" y="0"/>
                <wp:lineTo x="0" y="0"/>
              </wp:wrapPolygon>
            </wp:wrapTight>
            <wp:docPr id="44" name="Picture 44" descr="J:\pastoral\PROJECTS\05 CARRYING CAPACITY\05-09 NT Advisory Bulletin\Monthly Advsory Bulletins\2014_09Sept\legend_rain_medi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J:\pastoral\PROJECTS\05 CARRYING CAPACITY\05-09 NT Advisory Bulletin\Monthly Advsory Bulletins\2014_09Sept\legend_rain_median.png"/>
                    <pic:cNvPicPr>
                      <a:picLocks noChangeAspect="1" noChangeArrowheads="1"/>
                    </pic:cNvPicPr>
                  </pic:nvPicPr>
                  <pic:blipFill>
                    <a:blip r:embed="rId21">
                      <a:extLst>
                        <a:ext uri="{28A0092B-C50C-407E-A947-70E740481C1C}">
                          <a14:useLocalDpi xmlns:a14="http://schemas.microsoft.com/office/drawing/2010/main"/>
                        </a:ext>
                      </a:extLst>
                    </a:blip>
                    <a:srcRect/>
                    <a:stretch>
                      <a:fillRect/>
                    </a:stretch>
                  </pic:blipFill>
                  <pic:spPr bwMode="auto">
                    <a:xfrm>
                      <a:off x="0" y="0"/>
                      <a:ext cx="364490" cy="1498600"/>
                    </a:xfrm>
                    <a:prstGeom prst="rect">
                      <a:avLst/>
                    </a:prstGeom>
                    <a:noFill/>
                    <a:ln>
                      <a:noFill/>
                    </a:ln>
                  </pic:spPr>
                </pic:pic>
              </a:graphicData>
            </a:graphic>
            <wp14:sizeRelH relativeFrom="page">
              <wp14:pctWidth>0</wp14:pctWidth>
            </wp14:sizeRelH>
            <wp14:sizeRelV relativeFrom="page">
              <wp14:pctHeight>0</wp14:pctHeight>
            </wp14:sizeRelV>
          </wp:anchor>
        </w:drawing>
      </w:r>
      <w:r w:rsidR="00FE3B76" w:rsidRPr="001A3330">
        <w:rPr>
          <w:noProof/>
        </w:rPr>
        <w:drawing>
          <wp:anchor distT="0" distB="0" distL="114300" distR="114300" simplePos="0" relativeHeight="251762175" behindDoc="1" locked="0" layoutInCell="1" allowOverlap="1" wp14:anchorId="7DAFEC38" wp14:editId="67B9B9FD">
            <wp:simplePos x="0" y="0"/>
            <wp:positionH relativeFrom="column">
              <wp:posOffset>9632527</wp:posOffset>
            </wp:positionH>
            <wp:positionV relativeFrom="paragraph">
              <wp:posOffset>239607</wp:posOffset>
            </wp:positionV>
            <wp:extent cx="363220" cy="1494790"/>
            <wp:effectExtent l="0" t="0" r="0" b="0"/>
            <wp:wrapSquare wrapText="bothSides"/>
            <wp:docPr id="39" name="Picture 39" descr="J:\pastoral\PROJECTS\05 CARRYING CAPACITY\05-09 NT Advisory Bulletin\Monthly Advsory Bulletins\2014_09Sept\legend_tmax_medi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J:\pastoral\PROJECTS\05 CARRYING CAPACITY\05-09 NT Advisory Bulletin\Monthly Advsory Bulletins\2014_09Sept\legend_tmax_median.png"/>
                    <pic:cNvPicPr>
                      <a:picLocks noChangeAspect="1" noChangeArrowheads="1"/>
                    </pic:cNvPicPr>
                  </pic:nvPicPr>
                  <pic:blipFill>
                    <a:blip r:embed="rId22" cstate="print">
                      <a:extLst>
                        <a:ext uri="{28A0092B-C50C-407E-A947-70E740481C1C}">
                          <a14:useLocalDpi xmlns:a14="http://schemas.microsoft.com/office/drawing/2010/main"/>
                        </a:ext>
                      </a:extLst>
                    </a:blip>
                    <a:srcRect/>
                    <a:stretch>
                      <a:fillRect/>
                    </a:stretch>
                  </pic:blipFill>
                  <pic:spPr bwMode="auto">
                    <a:xfrm>
                      <a:off x="0" y="0"/>
                      <a:ext cx="363220" cy="1494790"/>
                    </a:xfrm>
                    <a:prstGeom prst="rect">
                      <a:avLst/>
                    </a:prstGeom>
                    <a:noFill/>
                    <a:ln>
                      <a:noFill/>
                    </a:ln>
                  </pic:spPr>
                </pic:pic>
              </a:graphicData>
            </a:graphic>
            <wp14:sizeRelH relativeFrom="page">
              <wp14:pctWidth>0</wp14:pctWidth>
            </wp14:sizeRelH>
            <wp14:sizeRelV relativeFrom="page">
              <wp14:pctHeight>0</wp14:pctHeight>
            </wp14:sizeRelV>
          </wp:anchor>
        </w:drawing>
      </w:r>
      <w:r w:rsidR="00C93BFB" w:rsidRPr="001A3330">
        <w:t>Northern Territory Seasonal Outlook</w:t>
      </w:r>
      <w:r w:rsidR="00C93BFB" w:rsidRPr="001A3330">
        <w:br/>
      </w:r>
      <w:r w:rsidR="00C93BFB" w:rsidRPr="001A3330">
        <w:rPr>
          <w:sz w:val="24"/>
        </w:rPr>
        <w:t xml:space="preserve">as at </w:t>
      </w:r>
      <w:r w:rsidR="009F099C" w:rsidRPr="001A3330">
        <w:rPr>
          <w:sz w:val="24"/>
        </w:rPr>
        <w:t>September 2018</w:t>
      </w:r>
    </w:p>
    <w:bookmarkEnd w:id="3"/>
    <w:p w14:paraId="46CB20B6" w14:textId="5C5EDB3C" w:rsidR="007C3B03" w:rsidRPr="001A3330" w:rsidRDefault="007C3B03" w:rsidP="00C93BFB">
      <w:pPr>
        <w:rPr>
          <w:rFonts w:ascii="Lato" w:hAnsi="Lato"/>
          <w:b/>
          <w:snapToGrid w:val="0"/>
          <w:color w:val="000000" w:themeColor="text1"/>
          <w:w w:val="0"/>
          <w:u w:color="000000"/>
          <w:bdr w:val="none" w:sz="0" w:space="0" w:color="000000"/>
          <w:shd w:val="clear" w:color="000000" w:fill="000000"/>
          <w:lang w:eastAsia="x-none" w:bidi="x-none"/>
        </w:rPr>
      </w:pPr>
      <w:r w:rsidRPr="001A3330">
        <w:rPr>
          <w:rFonts w:ascii="Lato" w:hAnsi="Lato"/>
          <w:b/>
          <w:color w:val="000000" w:themeColor="text1"/>
        </w:rPr>
        <w:t>Sourced from the A</w:t>
      </w:r>
      <w:r w:rsidR="00B9339C" w:rsidRPr="001A3330">
        <w:rPr>
          <w:rFonts w:ascii="Lato" w:hAnsi="Lato"/>
          <w:b/>
          <w:color w:val="000000" w:themeColor="text1"/>
        </w:rPr>
        <w:t>ustralian Bureau of Meteorology</w:t>
      </w:r>
    </w:p>
    <w:p w14:paraId="79B2CA5E" w14:textId="0A43254F" w:rsidR="00405FE1" w:rsidRPr="001A3330" w:rsidRDefault="00B327C9" w:rsidP="009642C9">
      <w:pPr>
        <w:spacing w:after="60"/>
        <w:jc w:val="left"/>
        <w:rPr>
          <w:rStyle w:val="Hyperlink"/>
          <w:rFonts w:ascii="Lato" w:hAnsi="Lato"/>
          <w:color w:val="000000" w:themeColor="text1"/>
        </w:rPr>
      </w:pPr>
      <w:hyperlink r:id="rId23" w:history="1">
        <w:r w:rsidR="00F610F7" w:rsidRPr="001A3330">
          <w:rPr>
            <w:rStyle w:val="Hyperlink"/>
            <w:rFonts w:ascii="Lato" w:hAnsi="Lato"/>
            <w:color w:val="000000" w:themeColor="text1"/>
          </w:rPr>
          <w:t>http://www.bom.gov.au/climate/outlooks/</w:t>
        </w:r>
      </w:hyperlink>
    </w:p>
    <w:p w14:paraId="38D9CF41" w14:textId="7BF2C5F8" w:rsidR="001A3330" w:rsidRPr="0085051E" w:rsidRDefault="001A3330" w:rsidP="001A3330">
      <w:pPr>
        <w:spacing w:after="60"/>
        <w:jc w:val="left"/>
        <w:rPr>
          <w:rFonts w:ascii="Lato" w:hAnsi="Lato" w:cs="Arial"/>
          <w:color w:val="000000" w:themeColor="text1"/>
          <w:lang w:val="en"/>
        </w:rPr>
      </w:pPr>
      <w:r w:rsidRPr="0085051E">
        <w:rPr>
          <w:rFonts w:ascii="Lato" w:hAnsi="Lato" w:cs="Arial"/>
          <w:color w:val="000000" w:themeColor="text1"/>
          <w:lang w:val="en"/>
        </w:rPr>
        <w:t>The national outlook for September</w:t>
      </w:r>
      <w:r>
        <w:rPr>
          <w:rFonts w:ascii="Lato" w:hAnsi="Lato" w:cs="Arial"/>
          <w:color w:val="000000" w:themeColor="text1"/>
          <w:lang w:val="en"/>
        </w:rPr>
        <w:t xml:space="preserve"> to November</w:t>
      </w:r>
      <w:r w:rsidRPr="0085051E">
        <w:rPr>
          <w:rFonts w:ascii="Lato" w:hAnsi="Lato" w:cs="Arial"/>
          <w:color w:val="000000" w:themeColor="text1"/>
          <w:lang w:val="en"/>
        </w:rPr>
        <w:t xml:space="preserve"> 2018 indicates</w:t>
      </w:r>
      <w:r w:rsidR="00B812AD">
        <w:rPr>
          <w:rFonts w:ascii="Lato" w:hAnsi="Lato" w:cs="Arial"/>
          <w:color w:val="000000" w:themeColor="text1"/>
          <w:lang w:val="en"/>
        </w:rPr>
        <w:t xml:space="preserve"> that</w:t>
      </w:r>
      <w:r w:rsidRPr="0085051E">
        <w:rPr>
          <w:rFonts w:ascii="Lato" w:hAnsi="Lato" w:cs="Arial"/>
          <w:color w:val="000000" w:themeColor="text1"/>
          <w:lang w:val="en"/>
        </w:rPr>
        <w:t>:</w:t>
      </w:r>
    </w:p>
    <w:p w14:paraId="16F0D5C5" w14:textId="1541FFD3" w:rsidR="001A3330" w:rsidRPr="0085051E" w:rsidRDefault="001A3330" w:rsidP="001A3330">
      <w:pPr>
        <w:pStyle w:val="ListParagraph"/>
        <w:numPr>
          <w:ilvl w:val="0"/>
          <w:numId w:val="11"/>
        </w:numPr>
        <w:spacing w:after="60"/>
        <w:jc w:val="left"/>
        <w:rPr>
          <w:rFonts w:ascii="Lato" w:hAnsi="Lato" w:cs="Arial"/>
          <w:color w:val="000000" w:themeColor="text1"/>
          <w:lang w:val="en"/>
        </w:rPr>
      </w:pPr>
      <w:r w:rsidRPr="0085051E">
        <w:rPr>
          <w:rFonts w:ascii="Lato" w:hAnsi="Lato" w:cs="Arial"/>
          <w:b/>
          <w:color w:val="FF0000"/>
          <w:lang w:val="en"/>
        </w:rPr>
        <w:t>Drier</w:t>
      </w:r>
      <w:r w:rsidRPr="0085051E">
        <w:rPr>
          <w:rFonts w:ascii="Lato" w:hAnsi="Lato" w:cs="Arial"/>
          <w:color w:val="000000" w:themeColor="text1"/>
          <w:lang w:val="en"/>
        </w:rPr>
        <w:t xml:space="preserve"> than average conditions are more likely across </w:t>
      </w:r>
      <w:r>
        <w:rPr>
          <w:rFonts w:ascii="Lato" w:hAnsi="Lato" w:cs="Arial"/>
          <w:color w:val="000000" w:themeColor="text1"/>
          <w:lang w:val="en"/>
        </w:rPr>
        <w:t xml:space="preserve">much of the </w:t>
      </w:r>
      <w:r w:rsidRPr="0085051E">
        <w:rPr>
          <w:rFonts w:ascii="Lato" w:hAnsi="Lato" w:cs="Arial"/>
          <w:color w:val="000000" w:themeColor="text1"/>
          <w:lang w:val="en"/>
        </w:rPr>
        <w:t>NT</w:t>
      </w:r>
      <w:r>
        <w:rPr>
          <w:rFonts w:ascii="Lato" w:hAnsi="Lato" w:cs="Arial"/>
          <w:color w:val="000000" w:themeColor="text1"/>
          <w:lang w:val="en"/>
        </w:rPr>
        <w:t>, especially across the central and southern districts</w:t>
      </w:r>
      <w:r w:rsidRPr="0085051E">
        <w:rPr>
          <w:rFonts w:ascii="Lato" w:hAnsi="Lato" w:cs="Arial"/>
          <w:color w:val="000000" w:themeColor="text1"/>
          <w:lang w:val="en"/>
        </w:rPr>
        <w:t>.</w:t>
      </w:r>
    </w:p>
    <w:p w14:paraId="3045A249" w14:textId="5E5AAB65" w:rsidR="001A3330" w:rsidRPr="0085051E" w:rsidRDefault="001A3330" w:rsidP="001A3330">
      <w:pPr>
        <w:pStyle w:val="ListParagraph"/>
        <w:numPr>
          <w:ilvl w:val="0"/>
          <w:numId w:val="11"/>
        </w:numPr>
        <w:spacing w:after="120"/>
        <w:jc w:val="left"/>
        <w:rPr>
          <w:rFonts w:ascii="Lato" w:hAnsi="Lato"/>
          <w:noProof/>
        </w:rPr>
      </w:pPr>
      <w:r w:rsidRPr="0085051E">
        <w:rPr>
          <w:rFonts w:ascii="Lato" w:hAnsi="Lato" w:cs="Arial"/>
          <w:b/>
          <w:bCs/>
          <w:color w:val="FF0000"/>
          <w:lang w:val="en"/>
        </w:rPr>
        <w:t xml:space="preserve">Warmer </w:t>
      </w:r>
      <w:r w:rsidRPr="0085051E">
        <w:rPr>
          <w:rFonts w:ascii="Lato" w:hAnsi="Lato" w:cs="Arial"/>
          <w:bCs/>
          <w:color w:val="000000" w:themeColor="text1"/>
          <w:lang w:val="en"/>
        </w:rPr>
        <w:t>than average</w:t>
      </w:r>
      <w:r w:rsidRPr="0085051E">
        <w:rPr>
          <w:rFonts w:ascii="Lato" w:hAnsi="Lato" w:cs="Arial"/>
          <w:b/>
          <w:bCs/>
          <w:color w:val="000000" w:themeColor="text1"/>
          <w:lang w:val="en"/>
        </w:rPr>
        <w:t xml:space="preserve"> </w:t>
      </w:r>
      <w:r w:rsidRPr="0085051E">
        <w:rPr>
          <w:rFonts w:ascii="Lato" w:hAnsi="Lato" w:cs="Arial"/>
          <w:bCs/>
          <w:color w:val="000000" w:themeColor="text1"/>
          <w:lang w:val="en"/>
        </w:rPr>
        <w:t xml:space="preserve">days </w:t>
      </w:r>
      <w:r>
        <w:rPr>
          <w:rFonts w:ascii="Lato" w:hAnsi="Lato" w:cs="Arial"/>
          <w:bCs/>
          <w:color w:val="000000" w:themeColor="text1"/>
          <w:lang w:val="en"/>
        </w:rPr>
        <w:t xml:space="preserve">and nights </w:t>
      </w:r>
      <w:r w:rsidRPr="0085051E">
        <w:rPr>
          <w:rFonts w:ascii="Lato" w:hAnsi="Lato" w:cs="Arial"/>
          <w:bCs/>
          <w:color w:val="000000" w:themeColor="text1"/>
          <w:lang w:val="en"/>
        </w:rPr>
        <w:t>are more likely across the entire NT.</w:t>
      </w:r>
    </w:p>
    <w:p w14:paraId="7A6F9B70" w14:textId="23C730DE" w:rsidR="001A3330" w:rsidRPr="00B46092" w:rsidRDefault="001A3330" w:rsidP="001A3330">
      <w:pPr>
        <w:spacing w:after="60"/>
        <w:jc w:val="left"/>
        <w:rPr>
          <w:rFonts w:ascii="Lato" w:hAnsi="Lato" w:cs="Arial"/>
          <w:color w:val="000000"/>
          <w:sz w:val="18"/>
          <w:szCs w:val="18"/>
          <w:lang w:val="en"/>
        </w:rPr>
      </w:pPr>
      <w:r w:rsidRPr="00B46092">
        <w:rPr>
          <w:rFonts w:ascii="Lato" w:hAnsi="Lato" w:cs="Arial"/>
          <w:color w:val="000000"/>
          <w:sz w:val="18"/>
          <w:szCs w:val="18"/>
          <w:lang w:val="en"/>
        </w:rPr>
        <w:t>The El Niño-Southern Oscillation is currently neutral, but there is a 50%</w:t>
      </w:r>
      <w:r>
        <w:rPr>
          <w:rFonts w:ascii="Lato" w:hAnsi="Lato" w:cs="Arial"/>
          <w:color w:val="000000"/>
          <w:sz w:val="18"/>
          <w:szCs w:val="18"/>
          <w:lang w:val="en"/>
        </w:rPr>
        <w:t xml:space="preserve"> chance</w:t>
      </w:r>
      <w:r w:rsidRPr="00B46092">
        <w:rPr>
          <w:rFonts w:ascii="Lato" w:hAnsi="Lato" w:cs="Arial"/>
          <w:color w:val="000000"/>
          <w:sz w:val="18"/>
          <w:szCs w:val="18"/>
          <w:lang w:val="en"/>
        </w:rPr>
        <w:t xml:space="preserve"> of El Niño forming in the coming months. </w:t>
      </w:r>
      <w:r w:rsidR="00FF369A" w:rsidRPr="00B46092">
        <w:rPr>
          <w:rFonts w:ascii="Lato" w:hAnsi="Lato" w:cs="Arial"/>
          <w:color w:val="000000"/>
          <w:sz w:val="18"/>
          <w:szCs w:val="18"/>
          <w:lang w:val="en"/>
        </w:rPr>
        <w:t>Similarly,</w:t>
      </w:r>
      <w:r w:rsidRPr="00B46092">
        <w:rPr>
          <w:rFonts w:ascii="Lato" w:hAnsi="Lato" w:cs="Arial"/>
          <w:color w:val="000000"/>
          <w:sz w:val="18"/>
          <w:szCs w:val="18"/>
          <w:lang w:val="en"/>
        </w:rPr>
        <w:t xml:space="preserve"> the Indian Ocean Dipole (IOD) is also neutral. However, outlooks suggest a brief posi</w:t>
      </w:r>
      <w:r w:rsidR="009552DE">
        <w:rPr>
          <w:rFonts w:ascii="Lato" w:hAnsi="Lato" w:cs="Arial"/>
          <w:color w:val="000000"/>
          <w:sz w:val="18"/>
          <w:szCs w:val="18"/>
          <w:lang w:val="en"/>
        </w:rPr>
        <w:t>tive IOD event may form during S</w:t>
      </w:r>
      <w:r w:rsidRPr="00B46092">
        <w:rPr>
          <w:rFonts w:ascii="Lato" w:hAnsi="Lato" w:cs="Arial"/>
          <w:color w:val="000000"/>
          <w:sz w:val="18"/>
          <w:szCs w:val="18"/>
          <w:lang w:val="en"/>
        </w:rPr>
        <w:t xml:space="preserve">pring. </w:t>
      </w:r>
      <w:r w:rsidRPr="00B46092">
        <w:rPr>
          <w:rFonts w:ascii="Lato" w:hAnsi="Lato" w:cs="Arial"/>
          <w:noProof/>
          <w:color w:val="000000"/>
          <w:sz w:val="18"/>
          <w:szCs w:val="18"/>
        </w:rPr>
        <mc:AlternateContent>
          <mc:Choice Requires="wps">
            <w:drawing>
              <wp:anchor distT="0" distB="0" distL="114300" distR="114300" simplePos="0" relativeHeight="251861503" behindDoc="0" locked="0" layoutInCell="1" allowOverlap="1" wp14:anchorId="3220E924" wp14:editId="339CCECA">
                <wp:simplePos x="0" y="0"/>
                <wp:positionH relativeFrom="column">
                  <wp:posOffset>7671435</wp:posOffset>
                </wp:positionH>
                <wp:positionV relativeFrom="paragraph">
                  <wp:posOffset>230505</wp:posOffset>
                </wp:positionV>
                <wp:extent cx="2218690" cy="495300"/>
                <wp:effectExtent l="0" t="0" r="0"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8690" cy="495300"/>
                        </a:xfrm>
                        <a:prstGeom prst="rect">
                          <a:avLst/>
                        </a:prstGeom>
                        <a:noFill/>
                        <a:ln w="9525">
                          <a:noFill/>
                          <a:miter lim="800000"/>
                          <a:headEnd/>
                          <a:tailEnd/>
                        </a:ln>
                      </wps:spPr>
                      <wps:txbx>
                        <w:txbxContent>
                          <w:p w14:paraId="538F9017" w14:textId="77777777" w:rsidR="00B06810" w:rsidRPr="007F7BE6" w:rsidRDefault="00B06810" w:rsidP="001A3330">
                            <w:pPr>
                              <w:jc w:val="center"/>
                              <w:rPr>
                                <w:sz w:val="16"/>
                                <w:szCs w:val="16"/>
                              </w:rPr>
                            </w:pPr>
                            <w:r w:rsidRPr="007F7BE6">
                              <w:rPr>
                                <w:sz w:val="16"/>
                                <w:szCs w:val="16"/>
                              </w:rPr>
                              <w:t>Chance of exceeding the median max. temp.</w:t>
                            </w:r>
                          </w:p>
                          <w:p w14:paraId="4597B1D9" w14:textId="03F386CF" w:rsidR="00B06810" w:rsidRPr="00FA042F" w:rsidRDefault="00B06810" w:rsidP="001A3330">
                            <w:pPr>
                              <w:jc w:val="center"/>
                              <w:rPr>
                                <w:sz w:val="18"/>
                                <w:szCs w:val="18"/>
                              </w:rPr>
                            </w:pPr>
                            <w:r>
                              <w:rPr>
                                <w:sz w:val="16"/>
                                <w:szCs w:val="16"/>
                              </w:rPr>
                              <w:t>October to December 2018</w:t>
                            </w:r>
                          </w:p>
                          <w:p w14:paraId="678EB675" w14:textId="77777777" w:rsidR="00B06810" w:rsidRPr="004E64C5" w:rsidRDefault="00B06810" w:rsidP="001A3330">
                            <w:pPr>
                              <w:jc w:val="cente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220E924" id="_x0000_t202" coordsize="21600,21600" o:spt="202" path="m,l,21600r21600,l21600,xe">
                <v:stroke joinstyle="miter"/>
                <v:path gradientshapeok="t" o:connecttype="rect"/>
              </v:shapetype>
              <v:shape id="Text Box 2" o:spid="_x0000_s1026" type="#_x0000_t202" style="position:absolute;margin-left:604.05pt;margin-top:18.15pt;width:174.7pt;height:39pt;z-index:2518615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" filled="f" stroked="f">
                <v:textbox>
                  <w:txbxContent>
                    <w:p w14:paraId="538F9017" w14:textId="77777777" w:rsidR="00B06810" w:rsidRPr="007F7BE6" w:rsidRDefault="00B06810" w:rsidP="001A3330">
                      <w:pPr>
                        <w:jc w:val="center"/>
                        <w:rPr>
                          <w:sz w:val="16"/>
                          <w:szCs w:val="16"/>
                        </w:rPr>
                      </w:pPr>
                      <w:r w:rsidRPr="007F7BE6">
                        <w:rPr>
                          <w:sz w:val="16"/>
                          <w:szCs w:val="16"/>
                        </w:rPr>
                        <w:t>Chance of exceeding the median max. temp.</w:t>
                      </w:r>
                    </w:p>
                    <w:p w14:paraId="4597B1D9" w14:textId="03F386CF" w:rsidR="00B06810" w:rsidRPr="00FA042F" w:rsidRDefault="00B06810" w:rsidP="001A3330">
                      <w:pPr>
                        <w:jc w:val="center"/>
                        <w:rPr>
                          <w:sz w:val="18"/>
                          <w:szCs w:val="18"/>
                        </w:rPr>
                      </w:pPr>
                      <w:r>
                        <w:rPr>
                          <w:sz w:val="16"/>
                          <w:szCs w:val="16"/>
                        </w:rPr>
                        <w:t>October to December 2018</w:t>
                      </w:r>
                    </w:p>
                    <w:p w14:paraId="678EB675" w14:textId="77777777" w:rsidR="00B06810" w:rsidRPr="004E64C5" w:rsidRDefault="00B06810" w:rsidP="001A3330">
                      <w:pPr>
                        <w:jc w:val="center"/>
                        <w:rPr>
                          <w:sz w:val="16"/>
                          <w:szCs w:val="16"/>
                        </w:rPr>
                      </w:pPr>
                    </w:p>
                  </w:txbxContent>
                </v:textbox>
                <w10:wrap type="square"/>
              </v:shape>
            </w:pict>
          </mc:Fallback>
        </mc:AlternateContent>
      </w:r>
      <w:r w:rsidRPr="00B46092">
        <w:rPr>
          <w:rFonts w:ascii="Lato" w:hAnsi="Lato" w:cs="Arial"/>
          <w:noProof/>
          <w:color w:val="000000"/>
          <w:sz w:val="18"/>
          <w:szCs w:val="18"/>
        </w:rPr>
        <mc:AlternateContent>
          <mc:Choice Requires="wps">
            <w:drawing>
              <wp:anchor distT="0" distB="0" distL="114300" distR="114300" simplePos="0" relativeHeight="251860479" behindDoc="0" locked="0" layoutInCell="1" allowOverlap="1" wp14:anchorId="21B5E484" wp14:editId="5A0C5A38">
                <wp:simplePos x="0" y="0"/>
                <wp:positionH relativeFrom="column">
                  <wp:posOffset>5250180</wp:posOffset>
                </wp:positionH>
                <wp:positionV relativeFrom="paragraph">
                  <wp:posOffset>274320</wp:posOffset>
                </wp:positionV>
                <wp:extent cx="2043430" cy="472440"/>
                <wp:effectExtent l="0" t="0" r="0" b="3810"/>
                <wp:wrapSquare wrapText="bothSides"/>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3430" cy="472440"/>
                        </a:xfrm>
                        <a:prstGeom prst="rect">
                          <a:avLst/>
                        </a:prstGeom>
                        <a:noFill/>
                        <a:ln w="9525">
                          <a:noFill/>
                          <a:miter lim="800000"/>
                          <a:headEnd/>
                          <a:tailEnd/>
                        </a:ln>
                      </wps:spPr>
                      <wps:txbx>
                        <w:txbxContent>
                          <w:p w14:paraId="68FAA488" w14:textId="77777777" w:rsidR="00B06810" w:rsidRPr="007F7BE6" w:rsidRDefault="00B06810" w:rsidP="001A3330">
                            <w:pPr>
                              <w:jc w:val="center"/>
                              <w:rPr>
                                <w:sz w:val="16"/>
                                <w:szCs w:val="16"/>
                              </w:rPr>
                            </w:pPr>
                            <w:r w:rsidRPr="007F7BE6">
                              <w:rPr>
                                <w:sz w:val="16"/>
                                <w:szCs w:val="16"/>
                              </w:rPr>
                              <w:t>Chance of exceeding the median rainfall</w:t>
                            </w:r>
                          </w:p>
                          <w:p w14:paraId="7286E32C" w14:textId="069E40CE" w:rsidR="00B06810" w:rsidRPr="00FA042F" w:rsidRDefault="00B06810" w:rsidP="001A3330">
                            <w:pPr>
                              <w:jc w:val="center"/>
                              <w:rPr>
                                <w:sz w:val="18"/>
                                <w:szCs w:val="18"/>
                              </w:rPr>
                            </w:pPr>
                            <w:r>
                              <w:rPr>
                                <w:sz w:val="16"/>
                                <w:szCs w:val="16"/>
                              </w:rPr>
                              <w:t>October to December 2018</w:t>
                            </w:r>
                          </w:p>
                          <w:p w14:paraId="3BC61329" w14:textId="77777777" w:rsidR="00B06810" w:rsidRPr="00FA042F" w:rsidRDefault="00B06810" w:rsidP="001A3330">
                            <w:pPr>
                              <w:jc w:val="center"/>
                              <w:rPr>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B5E484" id="_x0000_s1027" type="#_x0000_t202" style="position:absolute;margin-left:413.4pt;margin-top:21.6pt;width:160.9pt;height:37.2pt;z-index:251860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" filled="f" stroked="f">
                <v:textbox>
                  <w:txbxContent>
                    <w:p w14:paraId="68FAA488" w14:textId="77777777" w:rsidR="00B06810" w:rsidRPr="007F7BE6" w:rsidRDefault="00B06810" w:rsidP="001A3330">
                      <w:pPr>
                        <w:jc w:val="center"/>
                        <w:rPr>
                          <w:sz w:val="16"/>
                          <w:szCs w:val="16"/>
                        </w:rPr>
                      </w:pPr>
                      <w:r w:rsidRPr="007F7BE6">
                        <w:rPr>
                          <w:sz w:val="16"/>
                          <w:szCs w:val="16"/>
                        </w:rPr>
                        <w:t>Chance of exceeding the median rainfall</w:t>
                      </w:r>
                    </w:p>
                    <w:p w14:paraId="7286E32C" w14:textId="069E40CE" w:rsidR="00B06810" w:rsidRPr="00FA042F" w:rsidRDefault="00B06810" w:rsidP="001A3330">
                      <w:pPr>
                        <w:jc w:val="center"/>
                        <w:rPr>
                          <w:sz w:val="18"/>
                          <w:szCs w:val="18"/>
                        </w:rPr>
                      </w:pPr>
                      <w:r>
                        <w:rPr>
                          <w:sz w:val="16"/>
                          <w:szCs w:val="16"/>
                        </w:rPr>
                        <w:t>October to December 2018</w:t>
                      </w:r>
                    </w:p>
                    <w:p w14:paraId="3BC61329" w14:textId="77777777" w:rsidR="00B06810" w:rsidRPr="00FA042F" w:rsidRDefault="00B06810" w:rsidP="001A3330">
                      <w:pPr>
                        <w:jc w:val="center"/>
                        <w:rPr>
                          <w:sz w:val="18"/>
                          <w:szCs w:val="18"/>
                        </w:rPr>
                      </w:pPr>
                    </w:p>
                  </w:txbxContent>
                </v:textbox>
                <w10:wrap type="square"/>
              </v:shape>
            </w:pict>
          </mc:Fallback>
        </mc:AlternateContent>
      </w:r>
    </w:p>
    <w:p w14:paraId="26AB1E7C" w14:textId="2730231A" w:rsidR="001A3330" w:rsidRDefault="001A3330" w:rsidP="001A3330">
      <w:pPr>
        <w:spacing w:after="60"/>
        <w:jc w:val="left"/>
        <w:rPr>
          <w:rFonts w:ascii="Lato" w:hAnsi="Lato" w:cs="Arial"/>
          <w:color w:val="000000"/>
          <w:sz w:val="18"/>
          <w:szCs w:val="18"/>
          <w:lang w:val="en"/>
        </w:rPr>
      </w:pPr>
      <w:r w:rsidRPr="00B46092">
        <w:rPr>
          <w:rFonts w:ascii="Lato" w:hAnsi="Lato" w:cs="Arial"/>
          <w:color w:val="000000"/>
          <w:sz w:val="18"/>
          <w:szCs w:val="18"/>
          <w:lang w:val="en"/>
        </w:rPr>
        <w:lastRenderedPageBreak/>
        <w:t xml:space="preserve">Sea surface temperatures continue to be cooler than average to Australia's northwest, which is </w:t>
      </w:r>
      <w:r w:rsidR="00FF369A" w:rsidRPr="00B46092">
        <w:rPr>
          <w:rFonts w:ascii="Lato" w:hAnsi="Lato" w:cs="Arial"/>
          <w:color w:val="000000"/>
          <w:sz w:val="18"/>
          <w:szCs w:val="18"/>
          <w:lang w:val="en"/>
        </w:rPr>
        <w:t xml:space="preserve">acting </w:t>
      </w:r>
      <w:r w:rsidR="00FF369A" w:rsidRPr="00BF316A">
        <w:rPr>
          <w:rFonts w:ascii="Lato" w:hAnsi="Lato" w:cs="Arial"/>
          <w:color w:val="000000"/>
          <w:sz w:val="18"/>
          <w:szCs w:val="18"/>
          <w:lang w:val="en"/>
        </w:rPr>
        <w:t>to</w:t>
      </w:r>
      <w:r w:rsidRPr="00B46092">
        <w:rPr>
          <w:rFonts w:ascii="Lato" w:hAnsi="Lato" w:cs="Arial"/>
          <w:color w:val="000000"/>
          <w:sz w:val="18"/>
          <w:szCs w:val="18"/>
          <w:lang w:val="en"/>
        </w:rPr>
        <w:t xml:space="preserve"> suppress rainfall over southern and central Australia. </w:t>
      </w:r>
    </w:p>
    <w:p w14:paraId="5F39F2E6" w14:textId="26EDEE03" w:rsidR="00361EBD" w:rsidRPr="001A3330" w:rsidRDefault="001A3330" w:rsidP="0067788C">
      <w:pPr>
        <w:spacing w:after="60"/>
        <w:jc w:val="left"/>
        <w:rPr>
          <w:rFonts w:ascii="Lato" w:hAnsi="Lato" w:cs="Arial"/>
          <w:color w:val="000000" w:themeColor="text1"/>
          <w:lang w:val="en"/>
        </w:rPr>
      </w:pPr>
      <w:r w:rsidRPr="00B46092">
        <w:rPr>
          <w:rFonts w:ascii="Lato" w:hAnsi="Lato" w:cs="Arial"/>
          <w:color w:val="000000"/>
          <w:sz w:val="18"/>
          <w:szCs w:val="18"/>
          <w:lang w:val="en"/>
        </w:rPr>
        <w:t>In addition to the natural drivers such as the El Niño–Southern Oscillation and the IOD, Australian climate patterns are being influenced by the long-term increasing trend in global air and ocean temperatures.</w:t>
      </w:r>
    </w:p>
    <w:tbl>
      <w:tblPr>
        <w:tblW w:w="154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5"/>
        <w:gridCol w:w="6237"/>
        <w:gridCol w:w="5761"/>
      </w:tblGrid>
      <w:tr w:rsidR="00140526" w:rsidRPr="009829BC" w14:paraId="403FAEB9" w14:textId="77777777" w:rsidTr="00EF766D">
        <w:trPr>
          <w:jc w:val="center"/>
        </w:trPr>
        <w:tc>
          <w:tcPr>
            <w:tcW w:w="3405" w:type="dxa"/>
            <w:vAlign w:val="center"/>
          </w:tcPr>
          <w:p w14:paraId="4D283B05" w14:textId="77777777" w:rsidR="00140526" w:rsidRPr="001A3330" w:rsidRDefault="00140526" w:rsidP="00EF766D">
            <w:pPr>
              <w:spacing w:before="120" w:after="120"/>
              <w:jc w:val="left"/>
              <w:rPr>
                <w:rFonts w:ascii="Lato" w:hAnsi="Lato" w:cs="Arial"/>
                <w:b/>
                <w:color w:val="000000" w:themeColor="text1"/>
              </w:rPr>
            </w:pPr>
            <w:r w:rsidRPr="001A3330">
              <w:rPr>
                <w:rFonts w:ascii="Lato" w:hAnsi="Lato" w:cs="Arial"/>
                <w:b/>
                <w:color w:val="000000" w:themeColor="text1"/>
              </w:rPr>
              <w:t>Seasonal Indicators</w:t>
            </w:r>
          </w:p>
        </w:tc>
        <w:tc>
          <w:tcPr>
            <w:tcW w:w="11998" w:type="dxa"/>
            <w:gridSpan w:val="2"/>
          </w:tcPr>
          <w:p w14:paraId="1B6D0403" w14:textId="54B3E497" w:rsidR="00140526" w:rsidRPr="001A3330" w:rsidRDefault="00140526" w:rsidP="00EF766D">
            <w:pPr>
              <w:spacing w:before="120" w:after="120"/>
              <w:jc w:val="left"/>
              <w:rPr>
                <w:rFonts w:ascii="Lato" w:hAnsi="Lato" w:cs="Arial"/>
                <w:color w:val="000000" w:themeColor="text1"/>
              </w:rPr>
            </w:pPr>
            <w:r w:rsidRPr="001A3330">
              <w:rPr>
                <w:rFonts w:ascii="Lato" w:hAnsi="Lato" w:cs="Arial"/>
                <w:b/>
                <w:color w:val="000000" w:themeColor="text1"/>
              </w:rPr>
              <w:t xml:space="preserve">Comments </w:t>
            </w:r>
            <w:r w:rsidRPr="001A3330">
              <w:rPr>
                <w:rFonts w:ascii="Lato" w:hAnsi="Lato" w:cs="Arial"/>
                <w:color w:val="000000" w:themeColor="text1"/>
              </w:rPr>
              <w:t>(sourced from the Australian Bureau of Meteorology)</w:t>
            </w:r>
          </w:p>
        </w:tc>
      </w:tr>
      <w:tr w:rsidR="00140526" w:rsidRPr="009829BC" w14:paraId="37730AFC" w14:textId="77777777" w:rsidTr="0089092A">
        <w:trPr>
          <w:trHeight w:val="3348"/>
          <w:jc w:val="center"/>
        </w:trPr>
        <w:tc>
          <w:tcPr>
            <w:tcW w:w="3405" w:type="dxa"/>
          </w:tcPr>
          <w:p w14:paraId="73D9BBFB" w14:textId="77777777" w:rsidR="001A3330" w:rsidRPr="001A3330" w:rsidRDefault="001A3330" w:rsidP="001A3330">
            <w:pPr>
              <w:spacing w:before="120"/>
              <w:jc w:val="left"/>
              <w:rPr>
                <w:rFonts w:ascii="Lato" w:hAnsi="Lato" w:cs="Arial"/>
                <w:b/>
                <w:color w:val="000000" w:themeColor="text1"/>
              </w:rPr>
            </w:pPr>
            <w:r w:rsidRPr="001A3330">
              <w:rPr>
                <w:rFonts w:ascii="Lato" w:hAnsi="Lato" w:cs="Arial"/>
                <w:b/>
                <w:color w:val="000000" w:themeColor="text1"/>
              </w:rPr>
              <w:t>El Niño Southern Oscillation (ENSO)</w:t>
            </w:r>
          </w:p>
          <w:p w14:paraId="030D88B8" w14:textId="77777777" w:rsidR="001A3330" w:rsidRPr="001A3330" w:rsidRDefault="001A3330" w:rsidP="001A3330">
            <w:pPr>
              <w:jc w:val="left"/>
              <w:rPr>
                <w:rFonts w:ascii="Lato" w:hAnsi="Lato"/>
                <w:color w:val="0070C0"/>
                <w:sz w:val="18"/>
                <w:szCs w:val="18"/>
              </w:rPr>
            </w:pPr>
            <w:r w:rsidRPr="001A3330">
              <w:rPr>
                <w:rFonts w:ascii="Lato" w:hAnsi="Lato"/>
                <w:noProof/>
                <w:color w:val="0070C0"/>
                <w:sz w:val="18"/>
                <w:szCs w:val="18"/>
              </w:rPr>
              <w:t>http://www.bom.gov.au/climate/enso/</w:t>
            </w:r>
          </w:p>
          <w:p w14:paraId="3942AA20" w14:textId="77777777" w:rsidR="001A3330" w:rsidRPr="001A3330" w:rsidRDefault="001A3330" w:rsidP="001A3330">
            <w:pPr>
              <w:spacing w:before="120"/>
              <w:jc w:val="left"/>
              <w:rPr>
                <w:rFonts w:ascii="Lato" w:hAnsi="Lato" w:cs="Arial"/>
                <w:color w:val="000000" w:themeColor="text1"/>
              </w:rPr>
            </w:pPr>
            <w:r w:rsidRPr="001A3330">
              <w:rPr>
                <w:rFonts w:ascii="Lato" w:hAnsi="Lato" w:cs="Arial"/>
                <w:color w:val="000000" w:themeColor="text1"/>
              </w:rPr>
              <w:t>Current outlook:</w:t>
            </w:r>
          </w:p>
          <w:p w14:paraId="4D8558B4" w14:textId="77777777" w:rsidR="001A3330" w:rsidRPr="001A3330" w:rsidRDefault="001A3330" w:rsidP="001A3330">
            <w:pPr>
              <w:spacing w:before="120"/>
              <w:jc w:val="left"/>
              <w:rPr>
                <w:rFonts w:ascii="Lato" w:hAnsi="Lato" w:cs="Arial"/>
                <w:b/>
                <w:color w:val="000000" w:themeColor="text1"/>
              </w:rPr>
            </w:pPr>
            <w:r w:rsidRPr="001A3330">
              <w:rPr>
                <w:rFonts w:ascii="Lato" w:hAnsi="Lato" w:cs="Arial"/>
                <w:b/>
                <w:color w:val="000000" w:themeColor="text1"/>
              </w:rPr>
              <w:t>Neutral</w:t>
            </w:r>
          </w:p>
          <w:p w14:paraId="0FA8E263" w14:textId="77777777" w:rsidR="001A3330" w:rsidRPr="001A3330" w:rsidRDefault="001A3330" w:rsidP="001A3330">
            <w:pPr>
              <w:spacing w:before="120"/>
              <w:jc w:val="left"/>
              <w:rPr>
                <w:rFonts w:ascii="Lato" w:hAnsi="Lato" w:cs="Arial"/>
                <w:b/>
                <w:color w:val="000000" w:themeColor="text1"/>
              </w:rPr>
            </w:pPr>
            <w:r w:rsidRPr="001A3330">
              <w:rPr>
                <w:rFonts w:ascii="Lato" w:hAnsi="Lato" w:cs="Arial"/>
                <w:color w:val="000000" w:themeColor="text1"/>
              </w:rPr>
              <w:t>ENSO status</w:t>
            </w:r>
            <w:r w:rsidRPr="001A3330">
              <w:rPr>
                <w:rFonts w:ascii="Lato" w:hAnsi="Lato"/>
                <w:color w:val="000000" w:themeColor="text1"/>
                <w:lang w:val="en"/>
              </w:rPr>
              <w:t xml:space="preserve">: </w:t>
            </w:r>
            <w:r w:rsidRPr="001A3330">
              <w:rPr>
                <w:rFonts w:ascii="Lato" w:hAnsi="Lato"/>
                <w:b/>
                <w:color w:val="FF0000"/>
                <w:lang w:val="en"/>
              </w:rPr>
              <w:t>Watch</w:t>
            </w:r>
          </w:p>
          <w:p w14:paraId="53BB7EAD" w14:textId="77B9DE28" w:rsidR="00140526" w:rsidRPr="001A3330" w:rsidRDefault="00EE1EC8" w:rsidP="0067788C">
            <w:pPr>
              <w:jc w:val="center"/>
              <w:rPr>
                <w:rFonts w:ascii="Lato" w:hAnsi="Lato" w:cs="Arial"/>
                <w:b/>
                <w:color w:val="000000" w:themeColor="text1"/>
              </w:rPr>
            </w:pPr>
            <w:r w:rsidRPr="001A3330">
              <w:rPr>
                <w:rFonts w:ascii="Lato" w:hAnsi="Lato" w:cs="Arial"/>
                <w:b/>
                <w:noProof/>
                <w:color w:val="000000" w:themeColor="text1"/>
              </w:rPr>
              <w:drawing>
                <wp:inline distT="0" distB="0" distL="0" distR="0" wp14:anchorId="04EC68D4" wp14:editId="40C4F1A1">
                  <wp:extent cx="1592119" cy="1116000"/>
                  <wp:effectExtent l="0" t="0" r="8255"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592119" cy="1116000"/>
                          </a:xfrm>
                          <a:prstGeom prst="rect">
                            <a:avLst/>
                          </a:prstGeom>
                        </pic:spPr>
                      </pic:pic>
                    </a:graphicData>
                  </a:graphic>
                </wp:inline>
              </w:drawing>
            </w:r>
          </w:p>
        </w:tc>
        <w:tc>
          <w:tcPr>
            <w:tcW w:w="6237" w:type="dxa"/>
          </w:tcPr>
          <w:p w14:paraId="0221C0BD" w14:textId="64410D84" w:rsidR="001A3330" w:rsidRPr="0085051E" w:rsidRDefault="001A3330" w:rsidP="001A3330">
            <w:pPr>
              <w:shd w:val="clear" w:color="auto" w:fill="FFFFFF"/>
              <w:spacing w:before="60" w:after="60"/>
              <w:jc w:val="left"/>
              <w:rPr>
                <w:rFonts w:ascii="Lato" w:hAnsi="Lato" w:cs="Arial"/>
                <w:b/>
                <w:lang w:val="en"/>
              </w:rPr>
            </w:pPr>
            <w:r w:rsidRPr="0085051E">
              <w:rPr>
                <w:rFonts w:ascii="Lato" w:hAnsi="Lato" w:cs="Arial"/>
                <w:b/>
                <w:lang w:val="en"/>
              </w:rPr>
              <w:t xml:space="preserve">El Niño–Southern Oscillation neutral, </w:t>
            </w:r>
            <w:r>
              <w:rPr>
                <w:rFonts w:ascii="Lato" w:hAnsi="Lato" w:cs="Arial"/>
                <w:b/>
                <w:lang w:val="en"/>
              </w:rPr>
              <w:t>but</w:t>
            </w:r>
            <w:r w:rsidRPr="002E15FF">
              <w:rPr>
                <w:rFonts w:ascii="Lato" w:hAnsi="Lato" w:cs="Arial"/>
                <w:b/>
                <w:lang w:val="en"/>
              </w:rPr>
              <w:t xml:space="preserve"> El Niño </w:t>
            </w:r>
            <w:r w:rsidRPr="00261974">
              <w:rPr>
                <w:rFonts w:ascii="Lato" w:hAnsi="Lato" w:cs="Arial"/>
                <w:b/>
                <w:lang w:val="en"/>
              </w:rPr>
              <w:t>tropical Pacific</w:t>
            </w:r>
            <w:r w:rsidR="00B812AD">
              <w:rPr>
                <w:rFonts w:ascii="Lato" w:hAnsi="Lato" w:cs="Arial"/>
                <w:b/>
                <w:lang w:val="en"/>
              </w:rPr>
              <w:t xml:space="preserve"> may warm to El Niño levels in S</w:t>
            </w:r>
            <w:r w:rsidRPr="00261974">
              <w:rPr>
                <w:rFonts w:ascii="Lato" w:hAnsi="Lato" w:cs="Arial"/>
                <w:b/>
                <w:lang w:val="en"/>
              </w:rPr>
              <w:t xml:space="preserve">pring. </w:t>
            </w:r>
          </w:p>
          <w:p w14:paraId="63EBC77C" w14:textId="44352EC1" w:rsidR="001A3330" w:rsidRDefault="001A3330" w:rsidP="001A3330">
            <w:pPr>
              <w:shd w:val="clear" w:color="auto" w:fill="FFFFFF"/>
              <w:spacing w:after="60"/>
              <w:jc w:val="left"/>
              <w:rPr>
                <w:rFonts w:ascii="Lato" w:hAnsi="Lato" w:cs="Arial"/>
                <w:color w:val="000000"/>
                <w:lang w:val="en"/>
              </w:rPr>
            </w:pPr>
            <w:r w:rsidRPr="00B46092">
              <w:rPr>
                <w:rFonts w:ascii="Lato" w:hAnsi="Lato" w:cs="Arial"/>
                <w:color w:val="000000"/>
                <w:lang w:val="en"/>
              </w:rPr>
              <w:t>The El Niño–Southern Oscillation (ENSO) is currently neutral. However, current observations a</w:t>
            </w:r>
            <w:r w:rsidR="00B812AD">
              <w:rPr>
                <w:rFonts w:ascii="Lato" w:hAnsi="Lato" w:cs="Arial"/>
                <w:color w:val="000000"/>
                <w:lang w:val="en"/>
              </w:rPr>
              <w:t>nd model outlooks indicate El N</w:t>
            </w:r>
            <w:r w:rsidRPr="00B46092">
              <w:rPr>
                <w:rFonts w:ascii="Lato" w:hAnsi="Lato" w:cs="Arial"/>
                <w:color w:val="000000"/>
                <w:lang w:val="en"/>
              </w:rPr>
              <w:t>iño remains possible in 2018. Therefore, the Bureau's ENSO Outlook remains at El Niño WATCH, meaning there is approximately a 50% chance of El Niño forming in the coming months; double the normal chance.</w:t>
            </w:r>
          </w:p>
          <w:p w14:paraId="7620A197" w14:textId="2B875BC3" w:rsidR="009D6877" w:rsidRPr="001A3330" w:rsidRDefault="00B812AD" w:rsidP="001A3330">
            <w:pPr>
              <w:shd w:val="clear" w:color="auto" w:fill="FFFFFF"/>
              <w:spacing w:after="60"/>
              <w:jc w:val="left"/>
              <w:rPr>
                <w:rFonts w:cs="Arial"/>
                <w:color w:val="000000"/>
                <w:sz w:val="18"/>
                <w:szCs w:val="18"/>
                <w:lang w:val="en"/>
              </w:rPr>
            </w:pPr>
            <w:r>
              <w:rPr>
                <w:rFonts w:ascii="Lato" w:hAnsi="Lato" w:cs="Arial"/>
                <w:color w:val="000000"/>
                <w:lang w:val="en"/>
              </w:rPr>
              <w:t>El Niño during S</w:t>
            </w:r>
            <w:r w:rsidR="001A3330" w:rsidRPr="00C67E34">
              <w:rPr>
                <w:rFonts w:ascii="Lato" w:hAnsi="Lato" w:cs="Arial"/>
                <w:color w:val="000000"/>
                <w:lang w:val="en"/>
              </w:rPr>
              <w:t>pring typically means below-average rainfall in eastern and northern Australia</w:t>
            </w:r>
            <w:r w:rsidR="00DE0D54">
              <w:rPr>
                <w:rFonts w:ascii="Lato" w:hAnsi="Lato" w:cs="Arial"/>
                <w:color w:val="000000"/>
                <w:lang w:val="en"/>
              </w:rPr>
              <w:t>, including a later than average start to the northern wet season,</w:t>
            </w:r>
            <w:r w:rsidR="001A3330" w:rsidRPr="00C67E34">
              <w:rPr>
                <w:rFonts w:ascii="Lato" w:hAnsi="Lato" w:cs="Arial"/>
                <w:color w:val="000000"/>
                <w:lang w:val="en"/>
              </w:rPr>
              <w:t xml:space="preserve"> while daytime temperatures are typically above average over the southern two-thirds of Australia.</w:t>
            </w:r>
          </w:p>
        </w:tc>
        <w:tc>
          <w:tcPr>
            <w:tcW w:w="5761" w:type="dxa"/>
          </w:tcPr>
          <w:p w14:paraId="5CE4252D" w14:textId="0513EFD0" w:rsidR="00140526" w:rsidRPr="009829BC" w:rsidRDefault="00BF316A" w:rsidP="00EF766D">
            <w:pPr>
              <w:spacing w:before="60"/>
              <w:rPr>
                <w:rFonts w:cs="Arial"/>
                <w:color w:val="000000"/>
                <w:sz w:val="18"/>
                <w:szCs w:val="18"/>
                <w:highlight w:val="yellow"/>
                <w:lang w:val="en"/>
              </w:rPr>
            </w:pPr>
            <w:r w:rsidRPr="00BF316A">
              <w:rPr>
                <w:rFonts w:ascii="Lato" w:hAnsi="Lato" w:cs="Arial"/>
                <w:b/>
                <w:bCs/>
                <w:noProof/>
                <w:color w:val="000000"/>
                <w:sz w:val="18"/>
                <w:szCs w:val="18"/>
              </w:rPr>
              <w:drawing>
                <wp:anchor distT="0" distB="0" distL="114300" distR="114300" simplePos="0" relativeHeight="251866623" behindDoc="0" locked="0" layoutInCell="1" allowOverlap="1" wp14:anchorId="44A55B0D" wp14:editId="18A68D61">
                  <wp:simplePos x="0" y="0"/>
                  <wp:positionH relativeFrom="column">
                    <wp:posOffset>-17780</wp:posOffset>
                  </wp:positionH>
                  <wp:positionV relativeFrom="paragraph">
                    <wp:posOffset>64770</wp:posOffset>
                  </wp:positionV>
                  <wp:extent cx="1652270" cy="1155700"/>
                  <wp:effectExtent l="0" t="0" r="5080" b="6350"/>
                  <wp:wrapSquare wrapText="bothSides"/>
                  <wp:docPr id="30" name="Picture 30" descr="R:\LID\Common-AZRI\PROJECTS\05 CARRYING CAPACITY\05-11 NT Pastoral Feed Outlook\Monthly Advsory Bulletins\2018\September2018\soi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LID\Common-AZRI\PROJECTS\05 CARRYING CAPACITY\05-11 NT Pastoral Feed Outlook\Monthly Advsory Bulletins\2018\September2018\soi30.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52270" cy="1155700"/>
                          </a:xfrm>
                          <a:prstGeom prst="rect">
                            <a:avLst/>
                          </a:prstGeom>
                          <a:noFill/>
                          <a:ln>
                            <a:noFill/>
                          </a:ln>
                        </pic:spPr>
                      </pic:pic>
                    </a:graphicData>
                  </a:graphic>
                  <wp14:sizeRelH relativeFrom="page">
                    <wp14:pctWidth>0</wp14:pctWidth>
                  </wp14:sizeRelH>
                  <wp14:sizeRelV relativeFrom="page">
                    <wp14:pctHeight>0</wp14:pctHeight>
                  </wp14:sizeRelV>
                </wp:anchor>
              </w:drawing>
            </w:r>
            <w:r w:rsidR="009829BC" w:rsidRPr="009829BC">
              <w:rPr>
                <w:rFonts w:ascii="Lato" w:hAnsi="Lato" w:cs="Arial"/>
                <w:b/>
                <w:bCs/>
                <w:noProof/>
                <w:color w:val="000000" w:themeColor="text1"/>
                <w:kern w:val="36"/>
                <w:highlight w:val="yellow"/>
              </w:rPr>
              <w:drawing>
                <wp:anchor distT="0" distB="0" distL="114300" distR="114300" simplePos="0" relativeHeight="251851263" behindDoc="0" locked="0" layoutInCell="1" allowOverlap="1" wp14:anchorId="1A5250DB" wp14:editId="4B3EEF08">
                  <wp:simplePos x="0" y="0"/>
                  <wp:positionH relativeFrom="column">
                    <wp:posOffset>1748790</wp:posOffset>
                  </wp:positionH>
                  <wp:positionV relativeFrom="paragraph">
                    <wp:posOffset>147955</wp:posOffset>
                  </wp:positionV>
                  <wp:extent cx="1765300" cy="1059180"/>
                  <wp:effectExtent l="0" t="0" r="6350" b="762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LID\Common-AZRI\PROJECTS\05 CARRYING CAPACITY\05-11 NT Pastoral Feed Outlook\Monthly Advsory Bulletins\2018\March2018\20180313_poama_nino34.png"/>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1765300" cy="10591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00492102" w:rsidRPr="009829BC">
              <w:rPr>
                <w:rFonts w:ascii="Times New Roman" w:hAnsi="Times New Roman"/>
                <w:snapToGrid w:val="0"/>
                <w:color w:val="000000"/>
                <w:w w:val="0"/>
                <w:sz w:val="0"/>
                <w:szCs w:val="0"/>
                <w:highlight w:val="yellow"/>
                <w:u w:color="000000"/>
                <w:bdr w:val="none" w:sz="0" w:space="0" w:color="000000"/>
                <w:shd w:val="clear" w:color="000000" w:fill="000000"/>
                <w:lang w:val="x-none" w:eastAsia="x-none" w:bidi="x-none"/>
              </w:rPr>
              <w:t xml:space="preserve"> </w:t>
            </w:r>
          </w:p>
        </w:tc>
      </w:tr>
      <w:tr w:rsidR="00140526" w:rsidRPr="009D3346" w14:paraId="6B0A53E4" w14:textId="77777777" w:rsidTr="00EF766D">
        <w:trPr>
          <w:jc w:val="center"/>
        </w:trPr>
        <w:tc>
          <w:tcPr>
            <w:tcW w:w="3405" w:type="dxa"/>
          </w:tcPr>
          <w:p w14:paraId="53794501" w14:textId="77777777" w:rsidR="00140526" w:rsidRPr="001A3330" w:rsidRDefault="00140526" w:rsidP="00EF766D">
            <w:pPr>
              <w:spacing w:before="120"/>
              <w:jc w:val="left"/>
              <w:rPr>
                <w:rFonts w:ascii="Lato" w:hAnsi="Lato" w:cs="Arial"/>
                <w:b/>
                <w:color w:val="000000" w:themeColor="text1"/>
              </w:rPr>
            </w:pPr>
            <w:r w:rsidRPr="001A3330">
              <w:rPr>
                <w:rFonts w:ascii="Lato" w:hAnsi="Lato" w:cs="Arial"/>
                <w:b/>
                <w:color w:val="000000" w:themeColor="text1"/>
              </w:rPr>
              <w:t>Indian Ocean Dipole (IOD)</w:t>
            </w:r>
          </w:p>
          <w:p w14:paraId="6E5920EF" w14:textId="77777777" w:rsidR="00140526" w:rsidRPr="001A3330" w:rsidRDefault="00B327C9" w:rsidP="00EF766D">
            <w:pPr>
              <w:jc w:val="left"/>
              <w:rPr>
                <w:rFonts w:ascii="Lato" w:hAnsi="Lato" w:cs="Arial"/>
                <w:color w:val="0070C0"/>
                <w:sz w:val="18"/>
                <w:szCs w:val="18"/>
              </w:rPr>
            </w:pPr>
            <w:hyperlink r:id="rId27" w:anchor="tabs=Indian-Ocean" w:history="1">
              <w:r w:rsidR="00140526" w:rsidRPr="001A3330">
                <w:rPr>
                  <w:rStyle w:val="Hyperlink"/>
                  <w:rFonts w:ascii="Lato" w:hAnsi="Lato" w:cs="Arial"/>
                  <w:color w:val="0070C0"/>
                  <w:sz w:val="18"/>
                  <w:szCs w:val="18"/>
                  <w:u w:val="none"/>
                </w:rPr>
                <w:t>http://www.bom.gov.au/climate/enso/#tabs=Indian-Ocean</w:t>
              </w:r>
            </w:hyperlink>
          </w:p>
          <w:p w14:paraId="6C516E67" w14:textId="77777777" w:rsidR="00140526" w:rsidRPr="001A3330" w:rsidRDefault="00140526" w:rsidP="00EF766D">
            <w:pPr>
              <w:spacing w:before="120"/>
              <w:jc w:val="left"/>
              <w:rPr>
                <w:rFonts w:ascii="Lato" w:hAnsi="Lato" w:cs="Arial"/>
                <w:color w:val="000000" w:themeColor="text1"/>
              </w:rPr>
            </w:pPr>
            <w:r w:rsidRPr="001A3330">
              <w:rPr>
                <w:rFonts w:ascii="Lato" w:hAnsi="Lato" w:cs="Arial"/>
                <w:color w:val="000000" w:themeColor="text1"/>
              </w:rPr>
              <w:t>Current outlook:</w:t>
            </w:r>
          </w:p>
          <w:p w14:paraId="0B054FBF" w14:textId="77777777" w:rsidR="00140526" w:rsidRPr="001A3330" w:rsidRDefault="000A6ED6" w:rsidP="00EF766D">
            <w:pPr>
              <w:spacing w:before="120"/>
              <w:jc w:val="left"/>
              <w:rPr>
                <w:rFonts w:ascii="Lato" w:hAnsi="Lato" w:cs="Arial"/>
                <w:b/>
                <w:color w:val="000000" w:themeColor="text1"/>
              </w:rPr>
            </w:pPr>
            <w:r w:rsidRPr="001A3330">
              <w:rPr>
                <w:rFonts w:ascii="Lato" w:hAnsi="Lato" w:cs="Arial"/>
                <w:b/>
                <w:color w:val="000000" w:themeColor="text1"/>
              </w:rPr>
              <w:t>Neutral</w:t>
            </w:r>
          </w:p>
        </w:tc>
        <w:tc>
          <w:tcPr>
            <w:tcW w:w="6237" w:type="dxa"/>
          </w:tcPr>
          <w:p w14:paraId="14A8A02C" w14:textId="77777777" w:rsidR="001A3330" w:rsidRPr="0085051E" w:rsidRDefault="001A3330" w:rsidP="001A3330">
            <w:pPr>
              <w:spacing w:before="60" w:after="60"/>
              <w:rPr>
                <w:rFonts w:ascii="Lato" w:hAnsi="Lato" w:cs="Arial"/>
                <w:b/>
                <w:i/>
                <w:noProof/>
                <w:color w:val="000000" w:themeColor="text1"/>
              </w:rPr>
            </w:pPr>
            <w:r w:rsidRPr="0085051E">
              <w:rPr>
                <w:rFonts w:ascii="Lato" w:hAnsi="Lato" w:cs="Arial"/>
                <w:b/>
                <w:color w:val="000000" w:themeColor="text1"/>
              </w:rPr>
              <w:t>IOD currently neutral</w:t>
            </w:r>
            <w:r w:rsidRPr="0085051E">
              <w:rPr>
                <w:rFonts w:ascii="Lato" w:hAnsi="Lato"/>
                <w:snapToGrid w:val="0"/>
                <w:color w:val="000000"/>
                <w:w w:val="0"/>
                <w:sz w:val="0"/>
                <w:szCs w:val="0"/>
                <w:u w:color="000000"/>
                <w:bdr w:val="none" w:sz="0" w:space="0" w:color="000000"/>
                <w:shd w:val="clear" w:color="000000" w:fill="000000"/>
                <w:lang w:val="x-none" w:eastAsia="x-none" w:bidi="x-none"/>
              </w:rPr>
              <w:t xml:space="preserve"> </w:t>
            </w:r>
          </w:p>
          <w:p w14:paraId="25F45E64" w14:textId="7C48A7AD" w:rsidR="00661E38" w:rsidRPr="009829BC" w:rsidRDefault="001A3330" w:rsidP="00947C6D">
            <w:pPr>
              <w:shd w:val="clear" w:color="auto" w:fill="FFFFFF"/>
              <w:spacing w:after="60"/>
              <w:jc w:val="left"/>
              <w:rPr>
                <w:rFonts w:ascii="Lato" w:hAnsi="Lato" w:cs="Arial"/>
                <w:color w:val="000000"/>
                <w:sz w:val="18"/>
                <w:szCs w:val="18"/>
                <w:highlight w:val="yellow"/>
                <w:lang w:val="en"/>
              </w:rPr>
            </w:pPr>
            <w:r w:rsidRPr="002E15FF">
              <w:rPr>
                <w:rFonts w:ascii="Lato" w:hAnsi="Lato" w:cs="Arial"/>
                <w:color w:val="000000"/>
                <w:lang w:val="en"/>
              </w:rPr>
              <w:t xml:space="preserve">The Indian Ocean Dipole (IOD) is neutral. However, roughly half of international climate models suggest a short-lived positive IOD event may develop. A positive IOD </w:t>
            </w:r>
            <w:r w:rsidR="00947C6D">
              <w:rPr>
                <w:rFonts w:ascii="Lato" w:hAnsi="Lato" w:cs="Arial"/>
                <w:color w:val="000000"/>
                <w:lang w:val="en"/>
              </w:rPr>
              <w:t>during S</w:t>
            </w:r>
            <w:r w:rsidRPr="002E15FF">
              <w:rPr>
                <w:rFonts w:ascii="Lato" w:hAnsi="Lato" w:cs="Arial"/>
                <w:color w:val="000000"/>
                <w:lang w:val="en"/>
              </w:rPr>
              <w:t>pring typically reduces rainfall in central and southern Australia, and can exacerbate any El Niñ</w:t>
            </w:r>
            <w:r w:rsidR="00947C6D">
              <w:rPr>
                <w:rFonts w:ascii="Lato" w:hAnsi="Lato" w:cs="Arial"/>
                <w:color w:val="000000"/>
                <w:lang w:val="en"/>
              </w:rPr>
              <w:t>o-driven rainfall deficiencies.</w:t>
            </w:r>
          </w:p>
        </w:tc>
        <w:tc>
          <w:tcPr>
            <w:tcW w:w="5761" w:type="dxa"/>
          </w:tcPr>
          <w:p w14:paraId="2AD5E6F7" w14:textId="6771D0AE" w:rsidR="00140526" w:rsidRPr="009D3346" w:rsidRDefault="009829BC" w:rsidP="00EF766D">
            <w:pPr>
              <w:spacing w:before="60"/>
              <w:rPr>
                <w:rFonts w:ascii="Lato" w:hAnsi="Lato" w:cs="Arial"/>
                <w:color w:val="000000"/>
                <w:sz w:val="18"/>
                <w:szCs w:val="18"/>
                <w:lang w:val="en"/>
              </w:rPr>
            </w:pPr>
            <w:r w:rsidRPr="009829BC">
              <w:rPr>
                <w:rFonts w:ascii="Lato" w:hAnsi="Lato"/>
                <w:b/>
                <w:noProof/>
                <w:color w:val="000000" w:themeColor="text1"/>
                <w:highlight w:val="yellow"/>
              </w:rPr>
              <w:drawing>
                <wp:anchor distT="0" distB="0" distL="114300" distR="114300" simplePos="0" relativeHeight="251850239" behindDoc="0" locked="0" layoutInCell="1" allowOverlap="1" wp14:anchorId="6584323F" wp14:editId="6CE005E2">
                  <wp:simplePos x="0" y="0"/>
                  <wp:positionH relativeFrom="column">
                    <wp:posOffset>1692275</wp:posOffset>
                  </wp:positionH>
                  <wp:positionV relativeFrom="paragraph">
                    <wp:posOffset>60960</wp:posOffset>
                  </wp:positionV>
                  <wp:extent cx="1789430" cy="1073785"/>
                  <wp:effectExtent l="0" t="0" r="1270"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LID\Common-AZRI\PROJECTS\05 CARRYING CAPACITY\05-11 NT Pastoral Feed Outlook\Monthly Advsory Bulletins\2018\March2018\20180313_poama_iod.png"/>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1789430" cy="10737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829BC">
              <w:rPr>
                <w:rFonts w:ascii="Lato" w:hAnsi="Lato" w:cs="Arial"/>
                <w:noProof/>
                <w:highlight w:val="yellow"/>
              </w:rPr>
              <w:drawing>
                <wp:anchor distT="0" distB="0" distL="114300" distR="114300" simplePos="0" relativeHeight="251853311" behindDoc="0" locked="0" layoutInCell="1" allowOverlap="1" wp14:anchorId="4468AA8B" wp14:editId="145F99C1">
                  <wp:simplePos x="0" y="0"/>
                  <wp:positionH relativeFrom="column">
                    <wp:posOffset>-65405</wp:posOffset>
                  </wp:positionH>
                  <wp:positionV relativeFrom="paragraph">
                    <wp:posOffset>0</wp:posOffset>
                  </wp:positionV>
                  <wp:extent cx="1656080" cy="1158875"/>
                  <wp:effectExtent l="0" t="0" r="1270" b="3175"/>
                  <wp:wrapThrough wrapText="bothSides">
                    <wp:wrapPolygon edited="0">
                      <wp:start x="0" y="0"/>
                      <wp:lineTo x="0" y="21304"/>
                      <wp:lineTo x="21368" y="21304"/>
                      <wp:lineTo x="21368" y="0"/>
                      <wp:lineTo x="0" y="0"/>
                    </wp:wrapPolygon>
                  </wp:wrapThrough>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LID\Common-AZRI\PROJECTS\05 CARRYING CAPACITY\05-11 NT Pastoral Feed Outlook\Monthly Advsory Bulletins\2018\March2018\iod1.png"/>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1656080" cy="1158875"/>
                          </a:xfrm>
                          <a:prstGeom prst="rect">
                            <a:avLst/>
                          </a:prstGeom>
                          <a:noFill/>
                          <a:ln>
                            <a:noFill/>
                          </a:ln>
                        </pic:spPr>
                      </pic:pic>
                    </a:graphicData>
                  </a:graphic>
                  <wp14:sizeRelH relativeFrom="page">
                    <wp14:pctWidth>0</wp14:pctWidth>
                  </wp14:sizeRelH>
                  <wp14:sizeRelV relativeFrom="page">
                    <wp14:pctHeight>0</wp14:pctHeight>
                  </wp14:sizeRelV>
                </wp:anchor>
              </w:drawing>
            </w:r>
            <w:r w:rsidR="00D86E44">
              <w:rPr>
                <w:rFonts w:ascii="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00492102">
              <w:rPr>
                <w:rFonts w:ascii="Times New Roman" w:hAnsi="Times New Roman"/>
                <w:snapToGrid w:val="0"/>
                <w:color w:val="000000"/>
                <w:w w:val="0"/>
                <w:sz w:val="0"/>
                <w:szCs w:val="0"/>
                <w:u w:color="000000"/>
                <w:bdr w:val="none" w:sz="0" w:space="0" w:color="000000"/>
                <w:shd w:val="clear" w:color="000000" w:fill="000000"/>
                <w:lang w:val="x-none" w:eastAsia="x-none" w:bidi="x-none"/>
              </w:rPr>
              <w:t xml:space="preserve"> </w:t>
            </w:r>
          </w:p>
        </w:tc>
      </w:tr>
    </w:tbl>
    <w:p w14:paraId="06413A95" w14:textId="538926B8" w:rsidR="003712E7" w:rsidRDefault="003712E7" w:rsidP="00140526">
      <w:pPr>
        <w:tabs>
          <w:tab w:val="left" w:pos="4592"/>
        </w:tabs>
        <w:jc w:val="left"/>
        <w:rPr>
          <w:rFonts w:ascii="Lato" w:hAnsi="Lato" w:cs="Arial"/>
          <w:color w:val="FF0000"/>
          <w:sz w:val="18"/>
          <w:szCs w:val="18"/>
        </w:rPr>
        <w:sectPr w:rsidR="003712E7" w:rsidSect="00C93BFB">
          <w:headerReference w:type="first" r:id="rId30"/>
          <w:pgSz w:w="16838" w:h="11906" w:orient="landscape" w:code="9"/>
          <w:pgMar w:top="567" w:right="720" w:bottom="720" w:left="720" w:header="426" w:footer="437" w:gutter="0"/>
          <w:cols w:space="720"/>
          <w:docGrid w:linePitch="272"/>
        </w:sectPr>
      </w:pPr>
    </w:p>
    <w:p w14:paraId="4B71A14F" w14:textId="354E8760" w:rsidR="00C53F86" w:rsidRPr="006B7D12" w:rsidRDefault="007525EA" w:rsidP="006B7D12">
      <w:pPr>
        <w:pStyle w:val="Heading1"/>
        <w:spacing w:after="120"/>
      </w:pPr>
      <w:bookmarkStart w:id="4" w:name="_Darwin_District"/>
      <w:bookmarkEnd w:id="4"/>
      <w:r>
        <w:lastRenderedPageBreak/>
        <w:t>Darwin District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75"/>
        <w:gridCol w:w="5376"/>
      </w:tblGrid>
      <w:tr w:rsidR="006B7D12" w14:paraId="6BD1D7A5" w14:textId="77777777" w:rsidTr="00377B45">
        <w:tc>
          <w:tcPr>
            <w:tcW w:w="5375" w:type="dxa"/>
            <w:vAlign w:val="center"/>
          </w:tcPr>
          <w:p w14:paraId="3F2ABB6D" w14:textId="78D5B776" w:rsidR="000940E5" w:rsidRPr="00D15DB7" w:rsidRDefault="00FF39AB" w:rsidP="000940E5">
            <w:pPr>
              <w:pStyle w:val="ListParagraph"/>
              <w:numPr>
                <w:ilvl w:val="0"/>
                <w:numId w:val="24"/>
              </w:numPr>
              <w:rPr>
                <w:rFonts w:ascii="Lato" w:hAnsi="Lato" w:cstheme="minorHAnsi"/>
                <w:bCs/>
                <w:color w:val="000000" w:themeColor="text1"/>
                <w:sz w:val="24"/>
                <w:szCs w:val="24"/>
                <w:lang w:eastAsia="en-US"/>
              </w:rPr>
            </w:pPr>
            <w:r>
              <w:rPr>
                <w:rFonts w:ascii="Lato" w:hAnsi="Lato" w:cstheme="minorHAnsi"/>
                <w:bCs/>
                <w:color w:val="000000" w:themeColor="text1"/>
                <w:sz w:val="24"/>
                <w:szCs w:val="24"/>
                <w:lang w:eastAsia="en-US"/>
              </w:rPr>
              <w:t>T</w:t>
            </w:r>
            <w:r w:rsidR="004F2B72" w:rsidRPr="00D15DB7">
              <w:rPr>
                <w:rFonts w:ascii="Lato" w:hAnsi="Lato" w:cstheme="minorHAnsi"/>
                <w:bCs/>
                <w:color w:val="000000" w:themeColor="text1"/>
                <w:sz w:val="24"/>
                <w:szCs w:val="24"/>
                <w:lang w:eastAsia="en-US"/>
              </w:rPr>
              <w:t xml:space="preserve">he </w:t>
            </w:r>
            <w:r w:rsidR="00AE68BF" w:rsidRPr="00D15DB7">
              <w:rPr>
                <w:rFonts w:ascii="Lato" w:hAnsi="Lato" w:cstheme="minorHAnsi"/>
                <w:bCs/>
                <w:color w:val="000000" w:themeColor="text1"/>
                <w:sz w:val="24"/>
                <w:szCs w:val="24"/>
                <w:lang w:eastAsia="en-US"/>
              </w:rPr>
              <w:t xml:space="preserve">2017/18 </w:t>
            </w:r>
            <w:r w:rsidR="00D15DB7" w:rsidRPr="00D15DB7">
              <w:rPr>
                <w:rFonts w:ascii="Lato" w:hAnsi="Lato" w:cstheme="minorHAnsi"/>
                <w:bCs/>
                <w:color w:val="000000" w:themeColor="text1"/>
                <w:sz w:val="24"/>
                <w:szCs w:val="24"/>
                <w:lang w:eastAsia="en-US"/>
              </w:rPr>
              <w:t xml:space="preserve">pasture growth was </w:t>
            </w:r>
            <w:r w:rsidR="00947C6D">
              <w:rPr>
                <w:rFonts w:ascii="Lato" w:hAnsi="Lato" w:cstheme="minorHAnsi"/>
                <w:bCs/>
                <w:color w:val="000000" w:themeColor="text1"/>
                <w:sz w:val="24"/>
                <w:szCs w:val="24"/>
                <w:lang w:eastAsia="en-US"/>
              </w:rPr>
              <w:t xml:space="preserve">similar </w:t>
            </w:r>
            <w:r w:rsidR="00396395" w:rsidRPr="00D15DB7">
              <w:rPr>
                <w:rFonts w:ascii="Lato" w:hAnsi="Lato" w:cstheme="minorHAnsi"/>
                <w:bCs/>
                <w:color w:val="000000" w:themeColor="text1"/>
                <w:sz w:val="24"/>
                <w:szCs w:val="24"/>
                <w:lang w:eastAsia="en-US"/>
              </w:rPr>
              <w:t xml:space="preserve">to </w:t>
            </w:r>
            <w:r w:rsidR="00AE68BF" w:rsidRPr="00D15DB7">
              <w:rPr>
                <w:rFonts w:ascii="Lato" w:hAnsi="Lato" w:cstheme="minorHAnsi"/>
                <w:bCs/>
                <w:color w:val="000000" w:themeColor="text1"/>
                <w:sz w:val="24"/>
                <w:szCs w:val="24"/>
                <w:lang w:eastAsia="en-US"/>
              </w:rPr>
              <w:t>the lo</w:t>
            </w:r>
            <w:r w:rsidR="00E30025" w:rsidRPr="00D15DB7">
              <w:rPr>
                <w:rFonts w:ascii="Lato" w:hAnsi="Lato" w:cstheme="minorHAnsi"/>
                <w:bCs/>
                <w:color w:val="000000" w:themeColor="text1"/>
                <w:sz w:val="24"/>
                <w:szCs w:val="24"/>
                <w:lang w:eastAsia="en-US"/>
              </w:rPr>
              <w:t>n</w:t>
            </w:r>
            <w:r w:rsidR="00AE68BF" w:rsidRPr="00D15DB7">
              <w:rPr>
                <w:rFonts w:ascii="Lato" w:hAnsi="Lato" w:cstheme="minorHAnsi"/>
                <w:bCs/>
                <w:color w:val="000000" w:themeColor="text1"/>
                <w:sz w:val="24"/>
                <w:szCs w:val="24"/>
                <w:lang w:eastAsia="en-US"/>
              </w:rPr>
              <w:t xml:space="preserve">g-term </w:t>
            </w:r>
            <w:r w:rsidR="00F53F9D" w:rsidRPr="00D15DB7">
              <w:rPr>
                <w:rFonts w:ascii="Lato" w:hAnsi="Lato" w:cstheme="minorHAnsi"/>
                <w:bCs/>
                <w:color w:val="000000" w:themeColor="text1"/>
                <w:sz w:val="24"/>
                <w:szCs w:val="24"/>
                <w:lang w:eastAsia="en-US"/>
              </w:rPr>
              <w:t>median</w:t>
            </w:r>
          </w:p>
          <w:p w14:paraId="5AF64B26" w14:textId="5CD176C7" w:rsidR="006B7D12" w:rsidRPr="00947C6D" w:rsidRDefault="00995979" w:rsidP="006B7D12">
            <w:pPr>
              <w:pStyle w:val="ListParagraph"/>
              <w:numPr>
                <w:ilvl w:val="0"/>
                <w:numId w:val="24"/>
              </w:numPr>
              <w:rPr>
                <w:rFonts w:ascii="Lato" w:hAnsi="Lato" w:cstheme="minorHAnsi"/>
                <w:bCs/>
                <w:color w:val="000000" w:themeColor="text1"/>
                <w:sz w:val="24"/>
                <w:szCs w:val="24"/>
                <w:lang w:eastAsia="en-US"/>
              </w:rPr>
            </w:pPr>
            <w:r w:rsidRPr="00947C6D">
              <w:rPr>
                <w:rFonts w:ascii="Lato" w:hAnsi="Lato" w:cstheme="minorHAnsi"/>
                <w:bCs/>
                <w:color w:val="000000" w:themeColor="text1"/>
                <w:sz w:val="24"/>
                <w:szCs w:val="24"/>
                <w:lang w:eastAsia="en-US"/>
              </w:rPr>
              <w:t>41</w:t>
            </w:r>
            <w:r w:rsidR="006B7D12" w:rsidRPr="00947C6D">
              <w:rPr>
                <w:rFonts w:ascii="Lato" w:hAnsi="Lato" w:cstheme="minorHAnsi"/>
                <w:bCs/>
                <w:color w:val="000000" w:themeColor="text1"/>
                <w:sz w:val="24"/>
                <w:szCs w:val="24"/>
                <w:lang w:eastAsia="en-US"/>
              </w:rPr>
              <w:t>% of the district has been burnt since 1 J</w:t>
            </w:r>
            <w:r w:rsidR="00D12DE2" w:rsidRPr="00947C6D">
              <w:rPr>
                <w:rFonts w:ascii="Lato" w:hAnsi="Lato" w:cstheme="minorHAnsi"/>
                <w:bCs/>
                <w:color w:val="000000" w:themeColor="text1"/>
                <w:sz w:val="24"/>
                <w:szCs w:val="24"/>
                <w:lang w:eastAsia="en-US"/>
              </w:rPr>
              <w:t>uly</w:t>
            </w:r>
            <w:r w:rsidRPr="00947C6D">
              <w:rPr>
                <w:rFonts w:ascii="Lato" w:hAnsi="Lato" w:cstheme="minorHAnsi"/>
                <w:bCs/>
                <w:color w:val="000000" w:themeColor="text1"/>
                <w:sz w:val="24"/>
                <w:szCs w:val="24"/>
                <w:lang w:eastAsia="en-US"/>
              </w:rPr>
              <w:t xml:space="preserve"> 2018</w:t>
            </w:r>
          </w:p>
          <w:p w14:paraId="055FA43F" w14:textId="3731B569" w:rsidR="006B7D12" w:rsidRPr="002E2372" w:rsidRDefault="000D555F" w:rsidP="00E202B2">
            <w:pPr>
              <w:pStyle w:val="ListParagraph"/>
              <w:numPr>
                <w:ilvl w:val="0"/>
                <w:numId w:val="24"/>
              </w:numPr>
              <w:rPr>
                <w:rFonts w:ascii="Lato" w:hAnsi="Lato" w:cstheme="minorHAnsi"/>
                <w:bCs/>
                <w:color w:val="000000" w:themeColor="text1"/>
                <w:sz w:val="24"/>
                <w:szCs w:val="24"/>
                <w:lang w:eastAsia="en-US"/>
              </w:rPr>
            </w:pPr>
            <w:r>
              <w:rPr>
                <w:rFonts w:ascii="Lato" w:hAnsi="Lato" w:cstheme="minorHAnsi"/>
                <w:bCs/>
                <w:color w:val="000000" w:themeColor="text1"/>
                <w:sz w:val="24"/>
              </w:rPr>
              <w:t>58</w:t>
            </w:r>
            <w:r w:rsidR="006B7D12" w:rsidRPr="002E2372">
              <w:rPr>
                <w:rFonts w:ascii="Lato" w:hAnsi="Lato" w:cstheme="minorHAnsi"/>
                <w:bCs/>
                <w:color w:val="000000" w:themeColor="text1"/>
                <w:sz w:val="24"/>
              </w:rPr>
              <w:t xml:space="preserve">% of the district had a </w:t>
            </w:r>
            <w:r w:rsidR="00E202B2" w:rsidRPr="002E2372">
              <w:rPr>
                <w:rFonts w:ascii="Lato" w:hAnsi="Lato" w:cstheme="minorHAnsi"/>
                <w:bCs/>
                <w:color w:val="000000" w:themeColor="text1"/>
                <w:sz w:val="24"/>
              </w:rPr>
              <w:t>high</w:t>
            </w:r>
            <w:r w:rsidR="006B7D12" w:rsidRPr="002E2372">
              <w:rPr>
                <w:rFonts w:ascii="Lato" w:hAnsi="Lato" w:cstheme="minorHAnsi"/>
                <w:bCs/>
                <w:color w:val="000000" w:themeColor="text1"/>
                <w:sz w:val="24"/>
              </w:rPr>
              <w:t xml:space="preserve"> fire risk as at 1 </w:t>
            </w:r>
            <w:r w:rsidR="009F099C">
              <w:rPr>
                <w:rFonts w:ascii="Lato" w:hAnsi="Lato" w:cstheme="minorHAnsi"/>
                <w:bCs/>
                <w:color w:val="000000" w:themeColor="text1"/>
                <w:sz w:val="24"/>
              </w:rPr>
              <w:t>September 2018</w:t>
            </w:r>
          </w:p>
        </w:tc>
        <w:tc>
          <w:tcPr>
            <w:tcW w:w="5376" w:type="dxa"/>
          </w:tcPr>
          <w:p w14:paraId="431AB363" w14:textId="28F15B2B" w:rsidR="00093148" w:rsidRPr="002E2372" w:rsidRDefault="00377B45" w:rsidP="00E8279B">
            <w:pPr>
              <w:jc w:val="center"/>
              <w:rPr>
                <w:rFonts w:ascii="Lato" w:hAnsi="Lato" w:cstheme="minorHAnsi"/>
                <w:b/>
                <w:bCs/>
                <w:color w:val="000000" w:themeColor="text1"/>
                <w:sz w:val="24"/>
                <w:szCs w:val="24"/>
                <w:lang w:eastAsia="en-US"/>
              </w:rPr>
            </w:pPr>
            <w:r w:rsidRPr="002E2372">
              <w:rPr>
                <w:rFonts w:ascii="Lato" w:hAnsi="Lato" w:cstheme="minorHAnsi"/>
                <w:b/>
                <w:bCs/>
                <w:noProof/>
                <w:color w:val="000000" w:themeColor="text1"/>
                <w:sz w:val="24"/>
                <w:szCs w:val="24"/>
              </w:rPr>
              <mc:AlternateContent>
                <mc:Choice Requires="wps">
                  <w:drawing>
                    <wp:anchor distT="0" distB="0" distL="114300" distR="114300" simplePos="0" relativeHeight="251858431" behindDoc="0" locked="0" layoutInCell="1" allowOverlap="1" wp14:anchorId="671C45B5" wp14:editId="38C831ED">
                      <wp:simplePos x="0" y="0"/>
                      <wp:positionH relativeFrom="column">
                        <wp:posOffset>1766570</wp:posOffset>
                      </wp:positionH>
                      <wp:positionV relativeFrom="paragraph">
                        <wp:posOffset>135890</wp:posOffset>
                      </wp:positionV>
                      <wp:extent cx="923925" cy="24765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923925" cy="247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C0C1DFB" w14:textId="4E5647D4" w:rsidR="00B06810" w:rsidRPr="001A25E8" w:rsidRDefault="00B06810" w:rsidP="00346C30">
                                  <w:pPr>
                                    <w:jc w:val="center"/>
                                    <w:rPr>
                                      <w:rFonts w:ascii="Lato" w:hAnsi="Lato"/>
                                      <w:b/>
                                      <w:sz w:val="16"/>
                                      <w:szCs w:val="16"/>
                                    </w:rPr>
                                  </w:pPr>
                                  <w:r>
                                    <w:rPr>
                                      <w:rFonts w:ascii="Lato" w:hAnsi="Lato"/>
                                      <w:b/>
                                      <w:sz w:val="16"/>
                                      <w:szCs w:val="16"/>
                                    </w:rPr>
                                    <w:t>2,007</w:t>
                                  </w:r>
                                  <w:r w:rsidRPr="001A25E8">
                                    <w:rPr>
                                      <w:rFonts w:ascii="Lato" w:hAnsi="Lato"/>
                                      <w:b/>
                                      <w:sz w:val="16"/>
                                      <w:szCs w:val="16"/>
                                    </w:rPr>
                                    <w:t>kg/ha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1C45B5" id="Text Box 14" o:spid="_x0000_s1028" type="#_x0000_t202" style="position:absolute;left:0;text-align:left;margin-left:139.1pt;margin-top:10.7pt;width:72.75pt;height:19.5pt;z-index:2518584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" filled="f" stroked="f" strokeweight=".5pt">
                      <v:textbox>
                        <w:txbxContent>
                          <w:p w14:paraId="3C0C1DFB" w14:textId="4E5647D4" w:rsidR="00B06810" w:rsidRPr="001A25E8" w:rsidRDefault="00B06810" w:rsidP="00346C30">
                            <w:pPr>
                              <w:jc w:val="center"/>
                              <w:rPr>
                                <w:rFonts w:ascii="Lato" w:hAnsi="Lato"/>
                                <w:b/>
                                <w:sz w:val="16"/>
                                <w:szCs w:val="16"/>
                              </w:rPr>
                            </w:pPr>
                            <w:r>
                              <w:rPr>
                                <w:rFonts w:ascii="Lato" w:hAnsi="Lato"/>
                                <w:b/>
                                <w:sz w:val="16"/>
                                <w:szCs w:val="16"/>
                              </w:rPr>
                              <w:t>2,007</w:t>
                            </w:r>
                            <w:r w:rsidRPr="001A25E8">
                              <w:rPr>
                                <w:rFonts w:ascii="Lato" w:hAnsi="Lato"/>
                                <w:b/>
                                <w:sz w:val="16"/>
                                <w:szCs w:val="16"/>
                              </w:rPr>
                              <w:t>kg/ha</w:t>
                            </w:r>
                          </w:p>
                        </w:txbxContent>
                      </v:textbox>
                    </v:shape>
                  </w:pict>
                </mc:Fallback>
              </mc:AlternateContent>
            </w:r>
            <w:r w:rsidR="000512E3">
              <w:rPr>
                <w:rFonts w:ascii="Lato" w:hAnsi="Lato" w:cstheme="minorHAnsi"/>
                <w:b/>
                <w:bCs/>
                <w:color w:val="000000" w:themeColor="text1"/>
                <w:sz w:val="24"/>
                <w:szCs w:val="24"/>
                <w:lang w:eastAsia="en-US"/>
              </w:rPr>
              <w:t>Pasture Growth (Past 12 Months)</w:t>
            </w:r>
          </w:p>
          <w:p w14:paraId="3B52CA71" w14:textId="41FD6FD3" w:rsidR="001A25E8" w:rsidRPr="002E2372" w:rsidRDefault="00377B45" w:rsidP="00960267">
            <w:pPr>
              <w:jc w:val="center"/>
              <w:rPr>
                <w:rFonts w:ascii="Lato" w:hAnsi="Lato" w:cstheme="minorHAnsi"/>
                <w:b/>
                <w:bCs/>
                <w:color w:val="000000" w:themeColor="text1"/>
                <w:sz w:val="24"/>
                <w:szCs w:val="24"/>
                <w:lang w:eastAsia="en-US"/>
              </w:rPr>
            </w:pPr>
            <w:r>
              <w:rPr>
                <w:noProof/>
              </w:rPr>
              <w:drawing>
                <wp:inline distT="0" distB="0" distL="0" distR="0" wp14:anchorId="32B7CCC4" wp14:editId="4E105DB5">
                  <wp:extent cx="2772000" cy="1834064"/>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31"/>
                          <a:srcRect l="19790" t="2594" r="20008" b="33708"/>
                          <a:stretch/>
                        </pic:blipFill>
                        <pic:spPr bwMode="auto">
                          <a:xfrm>
                            <a:off x="0" y="0"/>
                            <a:ext cx="2772000" cy="1834064"/>
                          </a:xfrm>
                          <a:prstGeom prst="rect">
                            <a:avLst/>
                          </a:prstGeom>
                          <a:ln>
                            <a:noFill/>
                          </a:ln>
                          <a:extLst>
                            <a:ext uri="{53640926-AAD7-44D8-BBD7-CCE9431645EC}">
                              <a14:shadowObscured xmlns:a14="http://schemas.microsoft.com/office/drawing/2010/main"/>
                            </a:ext>
                          </a:extLst>
                        </pic:spPr>
                      </pic:pic>
                    </a:graphicData>
                  </a:graphic>
                </wp:inline>
              </w:drawing>
            </w:r>
          </w:p>
          <w:p w14:paraId="412CB969" w14:textId="0F104C3F" w:rsidR="006B7D12" w:rsidRDefault="006B7D12" w:rsidP="006B7D12">
            <w:pPr>
              <w:pStyle w:val="ShellBodyText"/>
              <w:spacing w:after="0" w:line="240" w:lineRule="auto"/>
              <w:jc w:val="center"/>
              <w:rPr>
                <w:rFonts w:ascii="Lato" w:hAnsi="Lato" w:cstheme="minorHAnsi"/>
                <w:b/>
                <w:bCs/>
                <w:color w:val="000000" w:themeColor="text1"/>
                <w:sz w:val="24"/>
              </w:rPr>
            </w:pPr>
            <w:r w:rsidRPr="002E2372">
              <w:rPr>
                <w:rFonts w:ascii="Lato" w:hAnsi="Lato" w:cstheme="minorHAnsi"/>
                <w:bCs/>
                <w:color w:val="000000" w:themeColor="text1"/>
                <w:sz w:val="24"/>
              </w:rPr>
              <w:t xml:space="preserve">as at 1 </w:t>
            </w:r>
            <w:r w:rsidR="009F099C">
              <w:rPr>
                <w:rFonts w:ascii="Lato" w:hAnsi="Lato" w:cstheme="minorHAnsi"/>
                <w:bCs/>
                <w:color w:val="000000" w:themeColor="text1"/>
                <w:sz w:val="24"/>
              </w:rPr>
              <w:t>September 2018</w:t>
            </w:r>
          </w:p>
        </w:tc>
      </w:tr>
    </w:tbl>
    <w:p w14:paraId="20AC4552" w14:textId="77777777" w:rsidR="006B7D12" w:rsidRDefault="006B7D12" w:rsidP="00386BCE">
      <w:pPr>
        <w:pStyle w:val="ShellBodyText"/>
        <w:spacing w:after="0" w:line="240" w:lineRule="auto"/>
        <w:jc w:val="left"/>
        <w:rPr>
          <w:rFonts w:ascii="Lato" w:hAnsi="Lato" w:cstheme="minorHAnsi"/>
          <w:bCs/>
          <w:i/>
          <w:color w:val="000000" w:themeColor="text1"/>
        </w:rPr>
      </w:pPr>
    </w:p>
    <w:p w14:paraId="0B05A938" w14:textId="03392F89" w:rsidR="006B7D12" w:rsidRPr="00EF6FE9" w:rsidRDefault="006B7D12" w:rsidP="00386BCE">
      <w:pPr>
        <w:pStyle w:val="ShellBodyText"/>
        <w:spacing w:after="0" w:line="240" w:lineRule="auto"/>
        <w:jc w:val="left"/>
        <w:rPr>
          <w:rFonts w:ascii="Lato" w:hAnsi="Lato" w:cstheme="minorHAnsi"/>
          <w:b/>
          <w:bCs/>
          <w:color w:val="000000" w:themeColor="text1"/>
          <w:sz w:val="16"/>
          <w:szCs w:val="16"/>
        </w:rPr>
      </w:pPr>
      <w:r w:rsidRPr="00EF6FE9">
        <w:rPr>
          <w:rFonts w:ascii="Lato" w:hAnsi="Lato" w:cstheme="minorHAnsi"/>
          <w:bCs/>
          <w:i/>
          <w:color w:val="000000" w:themeColor="text1"/>
          <w:sz w:val="16"/>
          <w:szCs w:val="16"/>
        </w:rPr>
        <w:t xml:space="preserve">In a typical wet season, pasture growth in the Darwin region tends to be limited by available soil nitrogen rather than soil moisture. </w:t>
      </w:r>
      <w:r w:rsidR="00FF369A" w:rsidRPr="00EF6FE9">
        <w:rPr>
          <w:rFonts w:ascii="Lato" w:hAnsi="Lato" w:cstheme="minorHAnsi"/>
          <w:bCs/>
          <w:i/>
          <w:color w:val="000000" w:themeColor="text1"/>
          <w:sz w:val="16"/>
          <w:szCs w:val="16"/>
        </w:rPr>
        <w:t>Therefore,</w:t>
      </w:r>
      <w:r w:rsidRPr="00EF6FE9">
        <w:rPr>
          <w:rFonts w:ascii="Lato" w:hAnsi="Lato" w:cstheme="minorHAnsi"/>
          <w:bCs/>
          <w:i/>
          <w:color w:val="000000" w:themeColor="text1"/>
          <w:sz w:val="16"/>
          <w:szCs w:val="16"/>
        </w:rPr>
        <w:t xml:space="preserve"> a poor wet season may not generally affect the total quantity of pasture grown on upland country.</w:t>
      </w:r>
    </w:p>
    <w:p w14:paraId="68863A96" w14:textId="77777777" w:rsidR="006B7D12" w:rsidRPr="003011AF" w:rsidRDefault="006B7D12" w:rsidP="00386BCE">
      <w:pPr>
        <w:pStyle w:val="ShellBodyText"/>
        <w:spacing w:after="0" w:line="240" w:lineRule="auto"/>
        <w:jc w:val="left"/>
        <w:rPr>
          <w:rFonts w:ascii="Lato" w:hAnsi="Lato" w:cstheme="minorHAnsi"/>
          <w:bCs/>
          <w:color w:val="000000" w:themeColor="text1"/>
          <w:szCs w:val="20"/>
        </w:rPr>
      </w:pPr>
    </w:p>
    <w:tbl>
      <w:tblPr>
        <w:tblStyle w:val="TableGrid"/>
        <w:tblW w:w="11055" w:type="dxa"/>
        <w:tblInd w:w="-171" w:type="dxa"/>
        <w:tblLayout w:type="fixed"/>
        <w:tblLook w:val="04A0" w:firstRow="1" w:lastRow="0" w:firstColumn="1" w:lastColumn="0" w:noHBand="0" w:noVBand="1"/>
      </w:tblPr>
      <w:tblGrid>
        <w:gridCol w:w="2209"/>
        <w:gridCol w:w="2213"/>
        <w:gridCol w:w="2211"/>
        <w:gridCol w:w="2211"/>
        <w:gridCol w:w="2211"/>
      </w:tblGrid>
      <w:tr w:rsidR="007525EA" w:rsidRPr="00054683" w14:paraId="3C474D8D" w14:textId="77777777" w:rsidTr="00B4570F">
        <w:trPr>
          <w:trHeight w:val="387"/>
        </w:trPr>
        <w:tc>
          <w:tcPr>
            <w:tcW w:w="11055" w:type="dxa"/>
            <w:gridSpan w:val="5"/>
            <w:tcBorders>
              <w:right w:val="single" w:sz="4" w:space="0" w:color="auto"/>
            </w:tcBorders>
            <w:shd w:val="clear" w:color="auto" w:fill="CCE2E0"/>
            <w:vAlign w:val="center"/>
          </w:tcPr>
          <w:p w14:paraId="69B0BCC9" w14:textId="4D1A6DCD" w:rsidR="007525EA" w:rsidRPr="009D3346" w:rsidRDefault="00B4570F" w:rsidP="00386BCE">
            <w:pPr>
              <w:pStyle w:val="ShellBodyText"/>
              <w:spacing w:after="0" w:line="240" w:lineRule="auto"/>
              <w:jc w:val="left"/>
              <w:rPr>
                <w:rFonts w:ascii="Lato" w:hAnsi="Lato" w:cstheme="minorHAnsi"/>
                <w:b/>
                <w:bCs/>
                <w:sz w:val="24"/>
              </w:rPr>
            </w:pPr>
            <w:r>
              <w:rPr>
                <w:rFonts w:ascii="Lato" w:hAnsi="Lato" w:cstheme="minorHAnsi"/>
                <w:b/>
                <w:bCs/>
                <w:color w:val="000000" w:themeColor="text1"/>
                <w:sz w:val="24"/>
              </w:rPr>
              <w:t>A</w:t>
            </w:r>
            <w:r w:rsidR="007525EA">
              <w:rPr>
                <w:rFonts w:ascii="Lato" w:hAnsi="Lato" w:cstheme="minorHAnsi"/>
                <w:b/>
                <w:bCs/>
                <w:color w:val="000000" w:themeColor="text1"/>
                <w:sz w:val="24"/>
              </w:rPr>
              <w:t xml:space="preserve">s at 1 </w:t>
            </w:r>
            <w:r w:rsidR="009F099C">
              <w:rPr>
                <w:rFonts w:ascii="Lato" w:hAnsi="Lato" w:cstheme="minorHAnsi"/>
                <w:b/>
                <w:bCs/>
                <w:color w:val="000000" w:themeColor="text1"/>
                <w:sz w:val="24"/>
              </w:rPr>
              <w:t>September 2018</w:t>
            </w:r>
          </w:p>
        </w:tc>
      </w:tr>
      <w:tr w:rsidR="007525EA" w:rsidRPr="00054683" w14:paraId="526E93A5" w14:textId="77777777" w:rsidTr="00996B57">
        <w:trPr>
          <w:trHeight w:val="387"/>
        </w:trPr>
        <w:tc>
          <w:tcPr>
            <w:tcW w:w="2209" w:type="dxa"/>
            <w:tcBorders>
              <w:right w:val="single" w:sz="4" w:space="0" w:color="auto"/>
            </w:tcBorders>
            <w:shd w:val="clear" w:color="auto" w:fill="CCE2E0"/>
            <w:vAlign w:val="center"/>
          </w:tcPr>
          <w:p w14:paraId="1676EE98" w14:textId="3BC77504" w:rsidR="007525EA" w:rsidRPr="00B4570F" w:rsidRDefault="009A5F6E" w:rsidP="00386BCE">
            <w:pPr>
              <w:pStyle w:val="ShellBodyText"/>
              <w:spacing w:after="0" w:line="240" w:lineRule="auto"/>
              <w:jc w:val="center"/>
              <w:rPr>
                <w:rFonts w:ascii="Lato" w:hAnsi="Lato" w:cstheme="minorHAnsi"/>
                <w:b/>
                <w:bCs/>
                <w:szCs w:val="20"/>
              </w:rPr>
            </w:pPr>
            <w:r w:rsidRPr="00B4570F">
              <w:rPr>
                <w:rFonts w:ascii="Lato" w:hAnsi="Lato" w:cstheme="minorHAnsi"/>
                <w:b/>
                <w:bCs/>
                <w:szCs w:val="20"/>
              </w:rPr>
              <w:t>(% of district)</w:t>
            </w:r>
          </w:p>
        </w:tc>
        <w:tc>
          <w:tcPr>
            <w:tcW w:w="2213" w:type="dxa"/>
            <w:tcBorders>
              <w:right w:val="single" w:sz="4" w:space="0" w:color="auto"/>
            </w:tcBorders>
            <w:shd w:val="clear" w:color="auto" w:fill="CCE2E0"/>
            <w:vAlign w:val="center"/>
          </w:tcPr>
          <w:p w14:paraId="6BAC04EC" w14:textId="77777777" w:rsidR="007525EA" w:rsidRPr="009E3932" w:rsidRDefault="007525EA" w:rsidP="00386BCE">
            <w:pPr>
              <w:pStyle w:val="ShellBodyText"/>
              <w:spacing w:after="0" w:line="240" w:lineRule="auto"/>
              <w:jc w:val="center"/>
              <w:rPr>
                <w:rFonts w:ascii="Lato" w:hAnsi="Lato" w:cstheme="minorHAnsi"/>
                <w:b/>
                <w:bCs/>
                <w:color w:val="FF0000"/>
                <w:szCs w:val="20"/>
              </w:rPr>
            </w:pPr>
            <w:r w:rsidRPr="009E3932">
              <w:rPr>
                <w:rFonts w:ascii="Lato" w:hAnsi="Lato" w:cstheme="minorHAnsi"/>
                <w:b/>
                <w:bCs/>
                <w:color w:val="FF0000"/>
                <w:szCs w:val="20"/>
              </w:rPr>
              <w:t>&lt;1,000kg/ha</w:t>
            </w:r>
          </w:p>
        </w:tc>
        <w:tc>
          <w:tcPr>
            <w:tcW w:w="2211" w:type="dxa"/>
            <w:tcBorders>
              <w:right w:val="single" w:sz="4" w:space="0" w:color="auto"/>
            </w:tcBorders>
            <w:shd w:val="clear" w:color="auto" w:fill="CCE2E0"/>
            <w:vAlign w:val="center"/>
          </w:tcPr>
          <w:p w14:paraId="4145CB6B" w14:textId="3F92A57F" w:rsidR="007525EA" w:rsidRPr="009E3932" w:rsidRDefault="007525EA" w:rsidP="00BA6E08">
            <w:pPr>
              <w:pStyle w:val="ShellBodyText"/>
              <w:spacing w:after="0" w:line="240" w:lineRule="auto"/>
              <w:jc w:val="center"/>
              <w:rPr>
                <w:rFonts w:ascii="Lato" w:hAnsi="Lato" w:cstheme="minorHAnsi"/>
                <w:b/>
                <w:bCs/>
                <w:color w:val="000000" w:themeColor="text1"/>
                <w:szCs w:val="20"/>
              </w:rPr>
            </w:pPr>
            <w:r w:rsidRPr="009E3932">
              <w:rPr>
                <w:rFonts w:ascii="Lato" w:hAnsi="Lato" w:cstheme="minorHAnsi"/>
                <w:b/>
                <w:bCs/>
                <w:color w:val="000000" w:themeColor="text1"/>
                <w:szCs w:val="20"/>
              </w:rPr>
              <w:t xml:space="preserve">1,000 </w:t>
            </w:r>
            <w:r w:rsidR="00BA6E08">
              <w:rPr>
                <w:rFonts w:ascii="Lato" w:hAnsi="Lato" w:cstheme="minorHAnsi"/>
                <w:b/>
                <w:bCs/>
                <w:color w:val="000000" w:themeColor="text1"/>
                <w:szCs w:val="20"/>
              </w:rPr>
              <w:t xml:space="preserve">- </w:t>
            </w:r>
            <w:r w:rsidRPr="009E3932">
              <w:rPr>
                <w:rFonts w:ascii="Lato" w:hAnsi="Lato" w:cstheme="minorHAnsi"/>
                <w:b/>
                <w:bCs/>
                <w:color w:val="000000" w:themeColor="text1"/>
                <w:szCs w:val="20"/>
              </w:rPr>
              <w:t>2,000kg/ha</w:t>
            </w:r>
          </w:p>
        </w:tc>
        <w:tc>
          <w:tcPr>
            <w:tcW w:w="2211" w:type="dxa"/>
            <w:tcBorders>
              <w:right w:val="single" w:sz="4" w:space="0" w:color="auto"/>
            </w:tcBorders>
            <w:shd w:val="clear" w:color="auto" w:fill="CCE2E0"/>
            <w:vAlign w:val="center"/>
          </w:tcPr>
          <w:p w14:paraId="2D99A11D" w14:textId="3FF01FF1" w:rsidR="007525EA" w:rsidRPr="009E3932" w:rsidRDefault="007525EA" w:rsidP="00BA6E08">
            <w:pPr>
              <w:pStyle w:val="ShellBodyText"/>
              <w:spacing w:after="0" w:line="240" w:lineRule="auto"/>
              <w:jc w:val="center"/>
              <w:rPr>
                <w:rFonts w:ascii="Lato" w:hAnsi="Lato" w:cstheme="minorHAnsi"/>
                <w:b/>
                <w:bCs/>
                <w:color w:val="000000" w:themeColor="text1"/>
                <w:szCs w:val="20"/>
              </w:rPr>
            </w:pPr>
            <w:r w:rsidRPr="009E3932">
              <w:rPr>
                <w:rFonts w:ascii="Lato" w:hAnsi="Lato" w:cstheme="minorHAnsi"/>
                <w:b/>
                <w:bCs/>
                <w:color w:val="000000" w:themeColor="text1"/>
                <w:szCs w:val="20"/>
              </w:rPr>
              <w:t xml:space="preserve">2,000 </w:t>
            </w:r>
            <w:r w:rsidR="00BA6E08">
              <w:rPr>
                <w:rFonts w:ascii="Lato" w:hAnsi="Lato" w:cstheme="minorHAnsi"/>
                <w:b/>
                <w:bCs/>
                <w:color w:val="000000" w:themeColor="text1"/>
                <w:szCs w:val="20"/>
              </w:rPr>
              <w:t xml:space="preserve">- </w:t>
            </w:r>
            <w:r w:rsidRPr="009E3932">
              <w:rPr>
                <w:rFonts w:ascii="Lato" w:hAnsi="Lato" w:cstheme="minorHAnsi"/>
                <w:b/>
                <w:bCs/>
                <w:color w:val="000000" w:themeColor="text1"/>
                <w:szCs w:val="20"/>
              </w:rPr>
              <w:t>3,000kg/ha</w:t>
            </w:r>
          </w:p>
        </w:tc>
        <w:tc>
          <w:tcPr>
            <w:tcW w:w="2211" w:type="dxa"/>
            <w:tcBorders>
              <w:right w:val="single" w:sz="4" w:space="0" w:color="auto"/>
            </w:tcBorders>
            <w:shd w:val="clear" w:color="auto" w:fill="CCE2E0"/>
            <w:vAlign w:val="center"/>
          </w:tcPr>
          <w:p w14:paraId="79C695D2" w14:textId="77777777" w:rsidR="007525EA" w:rsidRPr="009E3932" w:rsidRDefault="007525EA" w:rsidP="00386BCE">
            <w:pPr>
              <w:pStyle w:val="ShellBodyText"/>
              <w:spacing w:after="0" w:line="240" w:lineRule="auto"/>
              <w:jc w:val="center"/>
              <w:rPr>
                <w:rFonts w:ascii="Lato" w:hAnsi="Lato" w:cstheme="minorHAnsi"/>
                <w:b/>
                <w:bCs/>
                <w:color w:val="0070C0"/>
                <w:szCs w:val="20"/>
              </w:rPr>
            </w:pPr>
            <w:r w:rsidRPr="009E3932">
              <w:rPr>
                <w:rFonts w:ascii="Lato" w:hAnsi="Lato" w:cstheme="minorHAnsi"/>
                <w:b/>
                <w:bCs/>
                <w:color w:val="0070C0"/>
                <w:szCs w:val="20"/>
              </w:rPr>
              <w:t>&gt;3,000kg/ha</w:t>
            </w:r>
          </w:p>
        </w:tc>
      </w:tr>
      <w:tr w:rsidR="007525EA" w:rsidRPr="00054683" w14:paraId="47AEB6E5" w14:textId="77777777" w:rsidTr="00B4570F">
        <w:trPr>
          <w:trHeight w:val="387"/>
        </w:trPr>
        <w:tc>
          <w:tcPr>
            <w:tcW w:w="2209" w:type="dxa"/>
            <w:tcBorders>
              <w:right w:val="single" w:sz="4" w:space="0" w:color="auto"/>
            </w:tcBorders>
            <w:shd w:val="clear" w:color="auto" w:fill="auto"/>
            <w:vAlign w:val="center"/>
          </w:tcPr>
          <w:p w14:paraId="0A69DB0B" w14:textId="401CD4CB" w:rsidR="007B0FAA" w:rsidRDefault="000512E3" w:rsidP="00386BCE">
            <w:pPr>
              <w:pStyle w:val="ShellBodyText"/>
              <w:spacing w:after="0" w:line="240" w:lineRule="auto"/>
              <w:jc w:val="center"/>
              <w:rPr>
                <w:rFonts w:ascii="Lato" w:hAnsi="Lato" w:cstheme="minorHAnsi"/>
                <w:bCs/>
                <w:szCs w:val="20"/>
              </w:rPr>
            </w:pPr>
            <w:r>
              <w:rPr>
                <w:rFonts w:ascii="Lato" w:hAnsi="Lato" w:cstheme="minorHAnsi"/>
                <w:bCs/>
                <w:szCs w:val="20"/>
              </w:rPr>
              <w:t>201</w:t>
            </w:r>
            <w:r w:rsidR="00706140">
              <w:rPr>
                <w:rFonts w:ascii="Lato" w:hAnsi="Lato" w:cstheme="minorHAnsi"/>
                <w:bCs/>
                <w:szCs w:val="20"/>
              </w:rPr>
              <w:t>8</w:t>
            </w:r>
            <w:r>
              <w:rPr>
                <w:rFonts w:ascii="Lato" w:hAnsi="Lato" w:cstheme="minorHAnsi"/>
                <w:bCs/>
                <w:szCs w:val="20"/>
              </w:rPr>
              <w:t>/19</w:t>
            </w:r>
          </w:p>
          <w:p w14:paraId="178DB335" w14:textId="6DE0F7F6" w:rsidR="007525EA" w:rsidRPr="009A5F6E" w:rsidRDefault="0096382E" w:rsidP="009A5F6E">
            <w:pPr>
              <w:pStyle w:val="ShellBodyText"/>
              <w:spacing w:after="0" w:line="240" w:lineRule="auto"/>
              <w:jc w:val="center"/>
              <w:rPr>
                <w:rFonts w:ascii="Lato" w:hAnsi="Lato" w:cstheme="minorHAnsi"/>
                <w:bCs/>
                <w:szCs w:val="20"/>
              </w:rPr>
            </w:pPr>
            <w:r w:rsidRPr="007D6D7C">
              <w:rPr>
                <w:rFonts w:ascii="Lato" w:hAnsi="Lato" w:cstheme="minorHAnsi"/>
                <w:bCs/>
                <w:szCs w:val="20"/>
              </w:rPr>
              <w:t xml:space="preserve">Pasture </w:t>
            </w:r>
            <w:r w:rsidR="007525EA" w:rsidRPr="007D6D7C">
              <w:rPr>
                <w:rFonts w:ascii="Lato" w:hAnsi="Lato" w:cstheme="minorHAnsi"/>
                <w:bCs/>
                <w:szCs w:val="20"/>
              </w:rPr>
              <w:t>Growth</w:t>
            </w:r>
          </w:p>
        </w:tc>
        <w:tc>
          <w:tcPr>
            <w:tcW w:w="2213" w:type="dxa"/>
            <w:tcBorders>
              <w:right w:val="single" w:sz="4" w:space="0" w:color="auto"/>
            </w:tcBorders>
            <w:shd w:val="clear" w:color="auto" w:fill="auto"/>
            <w:vAlign w:val="center"/>
          </w:tcPr>
          <w:p w14:paraId="3220A523" w14:textId="133D8101" w:rsidR="007525EA" w:rsidRPr="005E282F" w:rsidRDefault="00A4638F" w:rsidP="00386BCE">
            <w:pPr>
              <w:pStyle w:val="ShellBodyText"/>
              <w:spacing w:after="0" w:line="240" w:lineRule="auto"/>
              <w:jc w:val="center"/>
              <w:rPr>
                <w:rFonts w:ascii="Lato" w:hAnsi="Lato" w:cstheme="minorHAnsi"/>
                <w:bCs/>
                <w:color w:val="FF0000"/>
                <w:sz w:val="24"/>
              </w:rPr>
            </w:pPr>
            <w:r>
              <w:rPr>
                <w:rFonts w:ascii="Lato" w:hAnsi="Lato" w:cstheme="minorHAnsi"/>
                <w:bCs/>
                <w:color w:val="FF0000"/>
                <w:szCs w:val="20"/>
              </w:rPr>
              <w:t>100</w:t>
            </w:r>
            <w:r w:rsidR="007525EA" w:rsidRPr="005E282F">
              <w:rPr>
                <w:rFonts w:ascii="Lato" w:hAnsi="Lato" w:cstheme="minorHAnsi"/>
                <w:bCs/>
                <w:color w:val="FF0000"/>
                <w:szCs w:val="20"/>
              </w:rPr>
              <w:t>%</w:t>
            </w:r>
          </w:p>
        </w:tc>
        <w:tc>
          <w:tcPr>
            <w:tcW w:w="2211" w:type="dxa"/>
            <w:tcBorders>
              <w:right w:val="single" w:sz="4" w:space="0" w:color="auto"/>
            </w:tcBorders>
            <w:shd w:val="clear" w:color="auto" w:fill="auto"/>
            <w:vAlign w:val="center"/>
          </w:tcPr>
          <w:p w14:paraId="296C01FD" w14:textId="7276D821" w:rsidR="007525EA" w:rsidRPr="005E282F" w:rsidRDefault="00A4638F" w:rsidP="00386BCE">
            <w:pPr>
              <w:pStyle w:val="ShellBodyText"/>
              <w:spacing w:after="0" w:line="240" w:lineRule="auto"/>
              <w:jc w:val="center"/>
              <w:rPr>
                <w:rFonts w:ascii="Lato" w:hAnsi="Lato" w:cstheme="minorHAnsi"/>
                <w:bCs/>
                <w:color w:val="000000" w:themeColor="text1"/>
                <w:sz w:val="24"/>
              </w:rPr>
            </w:pPr>
            <w:r>
              <w:rPr>
                <w:rFonts w:ascii="Lato" w:hAnsi="Lato" w:cstheme="minorHAnsi"/>
                <w:bCs/>
                <w:color w:val="000000" w:themeColor="text1"/>
                <w:szCs w:val="20"/>
              </w:rPr>
              <w:t>0</w:t>
            </w:r>
            <w:r w:rsidR="007525EA" w:rsidRPr="005E282F">
              <w:rPr>
                <w:rFonts w:ascii="Lato" w:hAnsi="Lato" w:cstheme="minorHAnsi"/>
                <w:bCs/>
                <w:color w:val="000000" w:themeColor="text1"/>
                <w:szCs w:val="20"/>
              </w:rPr>
              <w:t>%</w:t>
            </w:r>
          </w:p>
        </w:tc>
        <w:tc>
          <w:tcPr>
            <w:tcW w:w="2211" w:type="dxa"/>
            <w:tcBorders>
              <w:right w:val="single" w:sz="4" w:space="0" w:color="auto"/>
            </w:tcBorders>
            <w:shd w:val="clear" w:color="auto" w:fill="auto"/>
            <w:vAlign w:val="center"/>
          </w:tcPr>
          <w:p w14:paraId="2F950B52" w14:textId="5CF25946" w:rsidR="007525EA" w:rsidRPr="005E282F" w:rsidRDefault="00A4638F" w:rsidP="00BD4219">
            <w:pPr>
              <w:pStyle w:val="ShellBodyText"/>
              <w:spacing w:after="0" w:line="240" w:lineRule="auto"/>
              <w:jc w:val="center"/>
              <w:rPr>
                <w:rFonts w:ascii="Lato" w:hAnsi="Lato" w:cstheme="minorHAnsi"/>
                <w:bCs/>
                <w:color w:val="000000" w:themeColor="text1"/>
                <w:sz w:val="24"/>
              </w:rPr>
            </w:pPr>
            <w:r>
              <w:rPr>
                <w:rFonts w:ascii="Lato" w:hAnsi="Lato" w:cstheme="minorHAnsi"/>
                <w:bCs/>
                <w:color w:val="000000" w:themeColor="text1"/>
                <w:szCs w:val="20"/>
              </w:rPr>
              <w:t>0</w:t>
            </w:r>
            <w:r w:rsidR="007525EA" w:rsidRPr="005E282F">
              <w:rPr>
                <w:rFonts w:ascii="Lato" w:hAnsi="Lato" w:cstheme="minorHAnsi"/>
                <w:bCs/>
                <w:color w:val="000000" w:themeColor="text1"/>
                <w:szCs w:val="20"/>
              </w:rPr>
              <w:t>%</w:t>
            </w:r>
          </w:p>
        </w:tc>
        <w:tc>
          <w:tcPr>
            <w:tcW w:w="2211" w:type="dxa"/>
            <w:tcBorders>
              <w:right w:val="single" w:sz="4" w:space="0" w:color="auto"/>
            </w:tcBorders>
            <w:shd w:val="clear" w:color="auto" w:fill="auto"/>
            <w:vAlign w:val="center"/>
          </w:tcPr>
          <w:p w14:paraId="03E01C6A" w14:textId="4B9C89A7" w:rsidR="007525EA" w:rsidRPr="005E282F" w:rsidRDefault="00A4638F" w:rsidP="00386BCE">
            <w:pPr>
              <w:pStyle w:val="ShellBodyText"/>
              <w:spacing w:after="0" w:line="240" w:lineRule="auto"/>
              <w:jc w:val="center"/>
              <w:rPr>
                <w:rFonts w:ascii="Lato" w:hAnsi="Lato" w:cstheme="minorHAnsi"/>
                <w:bCs/>
                <w:color w:val="0070C0"/>
                <w:sz w:val="24"/>
              </w:rPr>
            </w:pPr>
            <w:r>
              <w:rPr>
                <w:rFonts w:ascii="Lato" w:hAnsi="Lato" w:cstheme="minorHAnsi"/>
                <w:bCs/>
                <w:color w:val="0070C0"/>
                <w:szCs w:val="20"/>
              </w:rPr>
              <w:t>0</w:t>
            </w:r>
            <w:r w:rsidR="007525EA" w:rsidRPr="005E282F">
              <w:rPr>
                <w:rFonts w:ascii="Lato" w:hAnsi="Lato" w:cstheme="minorHAnsi"/>
                <w:bCs/>
                <w:color w:val="0070C0"/>
                <w:szCs w:val="20"/>
              </w:rPr>
              <w:t>%</w:t>
            </w:r>
          </w:p>
        </w:tc>
      </w:tr>
      <w:tr w:rsidR="007525EA" w:rsidRPr="00054683" w14:paraId="1E18A234" w14:textId="77777777" w:rsidTr="00B4570F">
        <w:trPr>
          <w:trHeight w:val="387"/>
        </w:trPr>
        <w:tc>
          <w:tcPr>
            <w:tcW w:w="2209" w:type="dxa"/>
            <w:tcBorders>
              <w:right w:val="single" w:sz="4" w:space="0" w:color="auto"/>
            </w:tcBorders>
            <w:shd w:val="clear" w:color="auto" w:fill="auto"/>
            <w:vAlign w:val="center"/>
          </w:tcPr>
          <w:p w14:paraId="0990AFEB" w14:textId="063EFF7B" w:rsidR="007525EA" w:rsidRPr="009A5F6E" w:rsidRDefault="009A5F6E" w:rsidP="009A5F6E">
            <w:pPr>
              <w:pStyle w:val="ShellBodyText"/>
              <w:spacing w:after="0" w:line="240" w:lineRule="auto"/>
              <w:jc w:val="center"/>
              <w:rPr>
                <w:rFonts w:ascii="Lato" w:hAnsi="Lato" w:cstheme="minorHAnsi"/>
                <w:bCs/>
                <w:szCs w:val="20"/>
              </w:rPr>
            </w:pPr>
            <w:r>
              <w:rPr>
                <w:rFonts w:ascii="Lato" w:hAnsi="Lato" w:cstheme="minorHAnsi"/>
                <w:bCs/>
                <w:szCs w:val="20"/>
              </w:rPr>
              <w:t>Total Standing Dry Matter</w:t>
            </w:r>
          </w:p>
        </w:tc>
        <w:tc>
          <w:tcPr>
            <w:tcW w:w="2213" w:type="dxa"/>
            <w:tcBorders>
              <w:right w:val="single" w:sz="4" w:space="0" w:color="auto"/>
            </w:tcBorders>
            <w:shd w:val="clear" w:color="auto" w:fill="auto"/>
            <w:vAlign w:val="center"/>
          </w:tcPr>
          <w:p w14:paraId="0EB98784" w14:textId="4D1D8D63" w:rsidR="007525EA" w:rsidRPr="00DF5726" w:rsidRDefault="000D555F" w:rsidP="00E202B2">
            <w:pPr>
              <w:pStyle w:val="ShellBodyText"/>
              <w:spacing w:after="0" w:line="240" w:lineRule="auto"/>
              <w:jc w:val="center"/>
              <w:rPr>
                <w:rFonts w:ascii="Lato" w:hAnsi="Lato" w:cstheme="minorHAnsi"/>
                <w:bCs/>
                <w:color w:val="FF0000"/>
                <w:sz w:val="24"/>
              </w:rPr>
            </w:pPr>
            <w:r>
              <w:rPr>
                <w:rFonts w:ascii="Lato" w:hAnsi="Lato" w:cstheme="minorHAnsi"/>
                <w:bCs/>
                <w:color w:val="FF0000"/>
                <w:szCs w:val="20"/>
              </w:rPr>
              <w:t>65</w:t>
            </w:r>
            <w:r w:rsidR="007525EA" w:rsidRPr="00DF5726">
              <w:rPr>
                <w:rFonts w:ascii="Lato" w:hAnsi="Lato" w:cstheme="minorHAnsi"/>
                <w:bCs/>
                <w:color w:val="FF0000"/>
                <w:szCs w:val="20"/>
              </w:rPr>
              <w:t>%</w:t>
            </w:r>
          </w:p>
        </w:tc>
        <w:tc>
          <w:tcPr>
            <w:tcW w:w="2211" w:type="dxa"/>
            <w:tcBorders>
              <w:right w:val="single" w:sz="4" w:space="0" w:color="auto"/>
            </w:tcBorders>
            <w:shd w:val="clear" w:color="auto" w:fill="auto"/>
            <w:vAlign w:val="center"/>
          </w:tcPr>
          <w:p w14:paraId="7E908ED1" w14:textId="6575F70F" w:rsidR="007525EA" w:rsidRPr="00DF5726" w:rsidRDefault="000D555F" w:rsidP="00E202B2">
            <w:pPr>
              <w:pStyle w:val="ShellBodyText"/>
              <w:spacing w:after="0" w:line="240" w:lineRule="auto"/>
              <w:jc w:val="center"/>
              <w:rPr>
                <w:rFonts w:ascii="Lato" w:hAnsi="Lato" w:cstheme="minorHAnsi"/>
                <w:bCs/>
                <w:color w:val="000000" w:themeColor="text1"/>
                <w:sz w:val="24"/>
              </w:rPr>
            </w:pPr>
            <w:r>
              <w:rPr>
                <w:rFonts w:ascii="Lato" w:hAnsi="Lato" w:cstheme="minorHAnsi"/>
                <w:bCs/>
                <w:color w:val="000000" w:themeColor="text1"/>
                <w:szCs w:val="20"/>
              </w:rPr>
              <w:t>29</w:t>
            </w:r>
            <w:r w:rsidR="001A2934">
              <w:rPr>
                <w:rFonts w:ascii="Lato" w:hAnsi="Lato" w:cstheme="minorHAnsi"/>
                <w:bCs/>
                <w:color w:val="000000" w:themeColor="text1"/>
                <w:szCs w:val="20"/>
              </w:rPr>
              <w:t>%</w:t>
            </w:r>
          </w:p>
        </w:tc>
        <w:tc>
          <w:tcPr>
            <w:tcW w:w="2211" w:type="dxa"/>
            <w:tcBorders>
              <w:right w:val="single" w:sz="4" w:space="0" w:color="auto"/>
            </w:tcBorders>
            <w:shd w:val="clear" w:color="auto" w:fill="auto"/>
            <w:vAlign w:val="center"/>
          </w:tcPr>
          <w:p w14:paraId="0AC3ED27" w14:textId="6E1CCB4F" w:rsidR="007525EA" w:rsidRPr="00DF5726" w:rsidRDefault="000D555F" w:rsidP="00386BCE">
            <w:pPr>
              <w:pStyle w:val="ShellBodyText"/>
              <w:spacing w:after="0" w:line="240" w:lineRule="auto"/>
              <w:jc w:val="center"/>
              <w:rPr>
                <w:rFonts w:ascii="Lato" w:hAnsi="Lato" w:cstheme="minorHAnsi"/>
                <w:bCs/>
                <w:color w:val="000000" w:themeColor="text1"/>
                <w:sz w:val="24"/>
              </w:rPr>
            </w:pPr>
            <w:r>
              <w:rPr>
                <w:rFonts w:ascii="Lato" w:hAnsi="Lato" w:cstheme="minorHAnsi"/>
                <w:bCs/>
                <w:color w:val="000000" w:themeColor="text1"/>
                <w:szCs w:val="20"/>
              </w:rPr>
              <w:t>5</w:t>
            </w:r>
            <w:r w:rsidR="001A2934">
              <w:rPr>
                <w:rFonts w:ascii="Lato" w:hAnsi="Lato" w:cstheme="minorHAnsi"/>
                <w:bCs/>
                <w:color w:val="000000" w:themeColor="text1"/>
                <w:szCs w:val="20"/>
              </w:rPr>
              <w:t>%</w:t>
            </w:r>
          </w:p>
        </w:tc>
        <w:tc>
          <w:tcPr>
            <w:tcW w:w="2211" w:type="dxa"/>
            <w:tcBorders>
              <w:right w:val="single" w:sz="4" w:space="0" w:color="auto"/>
            </w:tcBorders>
            <w:shd w:val="clear" w:color="auto" w:fill="auto"/>
            <w:vAlign w:val="center"/>
          </w:tcPr>
          <w:p w14:paraId="196DA326" w14:textId="5E1C3A2F" w:rsidR="007525EA" w:rsidRPr="00DF5726" w:rsidRDefault="000D555F" w:rsidP="00386BCE">
            <w:pPr>
              <w:pStyle w:val="ShellBodyText"/>
              <w:spacing w:after="0" w:line="240" w:lineRule="auto"/>
              <w:jc w:val="center"/>
              <w:rPr>
                <w:rFonts w:ascii="Lato" w:hAnsi="Lato" w:cstheme="minorHAnsi"/>
                <w:bCs/>
                <w:color w:val="0070C0"/>
                <w:sz w:val="24"/>
              </w:rPr>
            </w:pPr>
            <w:r>
              <w:rPr>
                <w:rFonts w:ascii="Lato" w:hAnsi="Lato" w:cstheme="minorHAnsi"/>
                <w:bCs/>
                <w:color w:val="0070C0"/>
                <w:szCs w:val="20"/>
              </w:rPr>
              <w:t>1</w:t>
            </w:r>
            <w:r w:rsidR="001A2934">
              <w:rPr>
                <w:rFonts w:ascii="Lato" w:hAnsi="Lato" w:cstheme="minorHAnsi"/>
                <w:bCs/>
                <w:color w:val="0070C0"/>
                <w:szCs w:val="20"/>
              </w:rPr>
              <w:t>%</w:t>
            </w:r>
          </w:p>
        </w:tc>
      </w:tr>
    </w:tbl>
    <w:p w14:paraId="4FDF5BEB" w14:textId="77777777" w:rsidR="00EF6FE9" w:rsidRDefault="00EF6FE9"/>
    <w:tbl>
      <w:tblPr>
        <w:tblStyle w:val="TableGrid"/>
        <w:tblW w:w="11055" w:type="dxa"/>
        <w:tblInd w:w="-171" w:type="dxa"/>
        <w:tblLayout w:type="fixed"/>
        <w:tblLook w:val="04A0" w:firstRow="1" w:lastRow="0" w:firstColumn="1" w:lastColumn="0" w:noHBand="0" w:noVBand="1"/>
      </w:tblPr>
      <w:tblGrid>
        <w:gridCol w:w="4422"/>
        <w:gridCol w:w="6633"/>
      </w:tblGrid>
      <w:tr w:rsidR="004B6731" w:rsidRPr="00054683" w14:paraId="7F84DDEB" w14:textId="77777777" w:rsidTr="00B27D64">
        <w:trPr>
          <w:trHeight w:val="711"/>
        </w:trPr>
        <w:tc>
          <w:tcPr>
            <w:tcW w:w="4422" w:type="dxa"/>
            <w:tcBorders>
              <w:right w:val="single" w:sz="4" w:space="0" w:color="auto"/>
            </w:tcBorders>
            <w:shd w:val="clear" w:color="auto" w:fill="CCE2E0"/>
            <w:vAlign w:val="center"/>
          </w:tcPr>
          <w:p w14:paraId="6352B22C" w14:textId="43CEAFD2" w:rsidR="004B6731" w:rsidRPr="00F545E5" w:rsidRDefault="009F099C" w:rsidP="00996B57">
            <w:pPr>
              <w:jc w:val="center"/>
              <w:rPr>
                <w:rFonts w:ascii="Lato" w:hAnsi="Lato"/>
                <w:b/>
                <w:sz w:val="22"/>
                <w:szCs w:val="22"/>
              </w:rPr>
            </w:pPr>
            <w:r>
              <w:rPr>
                <w:rFonts w:ascii="Lato" w:hAnsi="Lato"/>
                <w:b/>
                <w:sz w:val="22"/>
                <w:szCs w:val="22"/>
              </w:rPr>
              <w:t>Median Pasture Growth (kg/ha)</w:t>
            </w:r>
          </w:p>
          <w:p w14:paraId="576800AD" w14:textId="768A1B25" w:rsidR="004B6731" w:rsidRPr="00B4570F" w:rsidRDefault="004B6731" w:rsidP="00996B57">
            <w:pPr>
              <w:pStyle w:val="ShellBodyText"/>
              <w:spacing w:after="0" w:line="240" w:lineRule="auto"/>
              <w:jc w:val="center"/>
              <w:rPr>
                <w:rFonts w:ascii="Lato" w:hAnsi="Lato" w:cstheme="minorHAnsi"/>
                <w:bCs/>
                <w:color w:val="000000" w:themeColor="text1"/>
                <w:szCs w:val="20"/>
              </w:rPr>
            </w:pPr>
            <w:r w:rsidRPr="00F545E5">
              <w:rPr>
                <w:rFonts w:ascii="Lato" w:hAnsi="Lato"/>
                <w:b/>
                <w:sz w:val="22"/>
                <w:szCs w:val="22"/>
              </w:rPr>
              <w:t>(Running Total)</w:t>
            </w:r>
          </w:p>
        </w:tc>
        <w:tc>
          <w:tcPr>
            <w:tcW w:w="6633" w:type="dxa"/>
            <w:tcBorders>
              <w:bottom w:val="single" w:sz="4" w:space="0" w:color="auto"/>
              <w:right w:val="single" w:sz="4" w:space="0" w:color="auto"/>
            </w:tcBorders>
            <w:shd w:val="clear" w:color="auto" w:fill="CCE2E0"/>
            <w:vAlign w:val="center"/>
          </w:tcPr>
          <w:p w14:paraId="1CE0A19E" w14:textId="77777777" w:rsidR="004B6731" w:rsidRPr="00A26A0B" w:rsidRDefault="004B6731" w:rsidP="0041375F">
            <w:pPr>
              <w:jc w:val="center"/>
              <w:rPr>
                <w:rFonts w:ascii="Lato" w:hAnsi="Lato"/>
                <w:b/>
                <w:sz w:val="22"/>
                <w:szCs w:val="22"/>
              </w:rPr>
            </w:pPr>
            <w:r w:rsidRPr="00A26A0B">
              <w:rPr>
                <w:rFonts w:ascii="Lato" w:hAnsi="Lato"/>
                <w:b/>
                <w:sz w:val="22"/>
                <w:szCs w:val="22"/>
              </w:rPr>
              <w:t>Current Estimated</w:t>
            </w:r>
          </w:p>
          <w:p w14:paraId="4252DA13" w14:textId="70A4DF5F" w:rsidR="004B6731" w:rsidRPr="00B4570F" w:rsidRDefault="004B6731" w:rsidP="0041375F">
            <w:pPr>
              <w:pStyle w:val="ShellBodyText"/>
              <w:spacing w:after="0" w:line="240" w:lineRule="auto"/>
              <w:jc w:val="center"/>
              <w:rPr>
                <w:rFonts w:ascii="Lato" w:hAnsi="Lato" w:cstheme="minorHAnsi"/>
                <w:bCs/>
                <w:color w:val="000000" w:themeColor="text1"/>
                <w:szCs w:val="20"/>
              </w:rPr>
            </w:pPr>
            <w:r w:rsidRPr="00A26A0B">
              <w:rPr>
                <w:rFonts w:ascii="Lato" w:hAnsi="Lato"/>
                <w:b/>
                <w:sz w:val="22"/>
                <w:szCs w:val="22"/>
              </w:rPr>
              <w:t>Total Standing Dry Matter</w:t>
            </w:r>
          </w:p>
        </w:tc>
      </w:tr>
      <w:tr w:rsidR="00DD5E8E" w:rsidRPr="00054683" w14:paraId="39C2388D" w14:textId="77777777" w:rsidTr="00A87904">
        <w:trPr>
          <w:trHeight w:hRule="exact" w:val="3119"/>
        </w:trPr>
        <w:tc>
          <w:tcPr>
            <w:tcW w:w="4422" w:type="dxa"/>
            <w:tcBorders>
              <w:right w:val="single" w:sz="4" w:space="0" w:color="auto"/>
            </w:tcBorders>
            <w:shd w:val="clear" w:color="auto" w:fill="auto"/>
            <w:vAlign w:val="center"/>
          </w:tcPr>
          <w:p w14:paraId="1F085C2D" w14:textId="1DBCF162" w:rsidR="00DD5E8E" w:rsidRPr="00B4570F" w:rsidRDefault="00C237D7" w:rsidP="00386BCE">
            <w:pPr>
              <w:pStyle w:val="ShellBodyText"/>
              <w:spacing w:after="0" w:line="240" w:lineRule="auto"/>
              <w:jc w:val="center"/>
              <w:rPr>
                <w:rFonts w:ascii="Lato" w:hAnsi="Lato" w:cstheme="minorHAnsi"/>
                <w:bCs/>
                <w:color w:val="000000" w:themeColor="text1"/>
                <w:szCs w:val="20"/>
              </w:rPr>
            </w:pPr>
            <w:r>
              <w:rPr>
                <w:rFonts w:ascii="Lato" w:hAnsi="Lato" w:cstheme="minorHAnsi"/>
                <w:bCs/>
                <w:noProof/>
                <w:color w:val="000000" w:themeColor="text1"/>
                <w:szCs w:val="20"/>
                <w:lang w:eastAsia="en-AU"/>
              </w:rPr>
              <w:drawing>
                <wp:inline distT="0" distB="0" distL="0" distR="0" wp14:anchorId="5BFECA23" wp14:editId="6057A760">
                  <wp:extent cx="2707005" cy="195072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707005" cy="1950720"/>
                          </a:xfrm>
                          <a:prstGeom prst="rect">
                            <a:avLst/>
                          </a:prstGeom>
                          <a:noFill/>
                        </pic:spPr>
                      </pic:pic>
                    </a:graphicData>
                  </a:graphic>
                </wp:inline>
              </w:drawing>
            </w:r>
          </w:p>
        </w:tc>
        <w:tc>
          <w:tcPr>
            <w:tcW w:w="6633" w:type="dxa"/>
            <w:tcBorders>
              <w:top w:val="single" w:sz="4" w:space="0" w:color="auto"/>
              <w:left w:val="single" w:sz="4" w:space="0" w:color="auto"/>
              <w:bottom w:val="single" w:sz="4" w:space="0" w:color="auto"/>
              <w:right w:val="single" w:sz="4" w:space="0" w:color="auto"/>
            </w:tcBorders>
            <w:shd w:val="clear" w:color="auto" w:fill="auto"/>
            <w:vAlign w:val="center"/>
          </w:tcPr>
          <w:p w14:paraId="12EA18B3" w14:textId="6CD3F581" w:rsidR="00DD5E8E" w:rsidRPr="00B4570F" w:rsidRDefault="00DD5E8E" w:rsidP="00386BCE">
            <w:pPr>
              <w:pStyle w:val="ShellBodyText"/>
              <w:spacing w:after="0" w:line="240" w:lineRule="auto"/>
              <w:jc w:val="center"/>
              <w:rPr>
                <w:rFonts w:ascii="Lato" w:hAnsi="Lato" w:cstheme="minorHAnsi"/>
                <w:bCs/>
                <w:color w:val="000000" w:themeColor="text1"/>
                <w:szCs w:val="20"/>
              </w:rPr>
            </w:pPr>
            <w:r>
              <w:rPr>
                <w:rFonts w:ascii="Lato" w:hAnsi="Lato" w:cstheme="minorHAnsi"/>
                <w:bCs/>
                <w:noProof/>
                <w:color w:val="000000" w:themeColor="text1"/>
                <w:szCs w:val="20"/>
                <w:lang w:eastAsia="en-AU"/>
              </w:rPr>
              <w:drawing>
                <wp:inline distT="0" distB="0" distL="0" distR="0" wp14:anchorId="1A7E3819" wp14:editId="4B41FE41">
                  <wp:extent cx="4074791" cy="1916507"/>
                  <wp:effectExtent l="0" t="0" r="254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DRW TSDM.png"/>
                          <pic:cNvPicPr/>
                        </pic:nvPicPr>
                        <pic:blipFill>
                          <a:blip r:embed="rId33">
                            <a:extLst>
                              <a:ext uri="{28A0092B-C50C-407E-A947-70E740481C1C}">
                                <a14:useLocalDpi xmlns:a14="http://schemas.microsoft.com/office/drawing/2010/main" val="0"/>
                              </a:ext>
                            </a:extLst>
                          </a:blip>
                          <a:stretch>
                            <a:fillRect/>
                          </a:stretch>
                        </pic:blipFill>
                        <pic:spPr>
                          <a:xfrm>
                            <a:off x="0" y="0"/>
                            <a:ext cx="4074791" cy="1916507"/>
                          </a:xfrm>
                          <a:prstGeom prst="rect">
                            <a:avLst/>
                          </a:prstGeom>
                        </pic:spPr>
                      </pic:pic>
                    </a:graphicData>
                  </a:graphic>
                </wp:inline>
              </w:drawing>
            </w:r>
          </w:p>
        </w:tc>
      </w:tr>
    </w:tbl>
    <w:p w14:paraId="54A568BF" w14:textId="77777777" w:rsidR="00EF6FE9" w:rsidRDefault="00EF6FE9"/>
    <w:tbl>
      <w:tblPr>
        <w:tblStyle w:val="TableGrid"/>
        <w:tblW w:w="11055" w:type="dxa"/>
        <w:tblInd w:w="-171" w:type="dxa"/>
        <w:tblLayout w:type="fixed"/>
        <w:tblLook w:val="04A0" w:firstRow="1" w:lastRow="0" w:firstColumn="1" w:lastColumn="0" w:noHBand="0" w:noVBand="1"/>
      </w:tblPr>
      <w:tblGrid>
        <w:gridCol w:w="5527"/>
        <w:gridCol w:w="5528"/>
      </w:tblGrid>
      <w:tr w:rsidR="00EF6FE9" w:rsidRPr="00054683" w14:paraId="548E59E3" w14:textId="77777777" w:rsidTr="00D3507C">
        <w:trPr>
          <w:trHeight w:val="709"/>
        </w:trPr>
        <w:tc>
          <w:tcPr>
            <w:tcW w:w="5527" w:type="dxa"/>
            <w:tcBorders>
              <w:right w:val="nil"/>
            </w:tcBorders>
            <w:shd w:val="clear" w:color="auto" w:fill="CCE2E0"/>
            <w:vAlign w:val="center"/>
          </w:tcPr>
          <w:p w14:paraId="4782706E" w14:textId="6394C5A7" w:rsidR="00D3507C" w:rsidRPr="00F545E5" w:rsidRDefault="00530548" w:rsidP="00D3507C">
            <w:pPr>
              <w:jc w:val="center"/>
              <w:rPr>
                <w:rFonts w:ascii="Lato" w:hAnsi="Lato"/>
                <w:b/>
                <w:sz w:val="22"/>
                <w:szCs w:val="22"/>
              </w:rPr>
            </w:pPr>
            <w:r>
              <w:rPr>
                <w:rFonts w:ascii="Lato" w:hAnsi="Lato"/>
                <w:b/>
                <w:sz w:val="22"/>
                <w:szCs w:val="22"/>
              </w:rPr>
              <w:t>Growth Relative to Long Term</w:t>
            </w:r>
          </w:p>
          <w:p w14:paraId="370EB687" w14:textId="3FE90A5B" w:rsidR="00EF6FE9" w:rsidRDefault="00E06E84" w:rsidP="006C550E">
            <w:pPr>
              <w:jc w:val="center"/>
              <w:rPr>
                <w:rFonts w:ascii="Lato" w:hAnsi="Lato"/>
                <w:b/>
                <w:sz w:val="22"/>
                <w:szCs w:val="22"/>
              </w:rPr>
            </w:pPr>
            <w:r>
              <w:rPr>
                <w:rFonts w:ascii="Lato" w:hAnsi="Lato"/>
                <w:b/>
                <w:sz w:val="22"/>
                <w:szCs w:val="22"/>
              </w:rPr>
              <w:t>(September 2017 – September 2018)</w:t>
            </w:r>
          </w:p>
        </w:tc>
        <w:tc>
          <w:tcPr>
            <w:tcW w:w="5528" w:type="dxa"/>
            <w:tcBorders>
              <w:left w:val="nil"/>
              <w:right w:val="single" w:sz="4" w:space="0" w:color="auto"/>
            </w:tcBorders>
            <w:shd w:val="clear" w:color="auto" w:fill="CCE2E0"/>
            <w:vAlign w:val="center"/>
          </w:tcPr>
          <w:p w14:paraId="357198F8" w14:textId="7BBEC19F" w:rsidR="00EF6FE9" w:rsidRDefault="00EB0B05" w:rsidP="00D3507C">
            <w:pPr>
              <w:pStyle w:val="ShellBodyText"/>
              <w:spacing w:after="0" w:line="240" w:lineRule="auto"/>
              <w:jc w:val="center"/>
              <w:rPr>
                <w:rFonts w:ascii="Lato" w:hAnsi="Lato"/>
                <w:b/>
                <w:sz w:val="22"/>
                <w:szCs w:val="22"/>
              </w:rPr>
            </w:pPr>
            <w:r>
              <w:rPr>
                <w:rFonts w:ascii="Lato" w:hAnsi="Lato"/>
                <w:b/>
                <w:sz w:val="22"/>
                <w:szCs w:val="22"/>
              </w:rPr>
              <w:t>Chance of E</w:t>
            </w:r>
            <w:r w:rsidR="00D3507C">
              <w:rPr>
                <w:rFonts w:ascii="Lato" w:hAnsi="Lato"/>
                <w:b/>
                <w:sz w:val="22"/>
                <w:szCs w:val="22"/>
              </w:rPr>
              <w:t>xceeding</w:t>
            </w:r>
          </w:p>
          <w:p w14:paraId="620632F1" w14:textId="77777777" w:rsidR="00D3507C" w:rsidRPr="00A26A0B" w:rsidRDefault="00D3507C" w:rsidP="00D3507C">
            <w:pPr>
              <w:jc w:val="center"/>
              <w:rPr>
                <w:rFonts w:ascii="Lato" w:hAnsi="Lato"/>
                <w:b/>
                <w:sz w:val="22"/>
                <w:szCs w:val="22"/>
              </w:rPr>
            </w:pPr>
            <w:r w:rsidRPr="00A26A0B">
              <w:rPr>
                <w:rFonts w:ascii="Lato" w:hAnsi="Lato"/>
                <w:b/>
                <w:sz w:val="22"/>
                <w:szCs w:val="22"/>
              </w:rPr>
              <w:t>Median Pasture Growth</w:t>
            </w:r>
          </w:p>
          <w:p w14:paraId="61D8C870" w14:textId="77737A17" w:rsidR="00D3507C" w:rsidRPr="00B4570F" w:rsidRDefault="009F099C" w:rsidP="003A59B3">
            <w:pPr>
              <w:pStyle w:val="ShellBodyText"/>
              <w:spacing w:after="0" w:line="240" w:lineRule="auto"/>
              <w:jc w:val="center"/>
              <w:rPr>
                <w:rFonts w:ascii="Lato" w:hAnsi="Lato" w:cstheme="minorHAnsi"/>
                <w:bCs/>
                <w:color w:val="000000" w:themeColor="text1"/>
                <w:szCs w:val="20"/>
              </w:rPr>
            </w:pPr>
            <w:r>
              <w:rPr>
                <w:rFonts w:ascii="Lato" w:hAnsi="Lato"/>
                <w:b/>
                <w:sz w:val="22"/>
                <w:szCs w:val="22"/>
              </w:rPr>
              <w:t xml:space="preserve">(September 2018 – </w:t>
            </w:r>
            <w:r w:rsidR="003A59B3">
              <w:rPr>
                <w:rFonts w:ascii="Lato" w:hAnsi="Lato"/>
                <w:b/>
                <w:sz w:val="22"/>
                <w:szCs w:val="22"/>
              </w:rPr>
              <w:t xml:space="preserve">November </w:t>
            </w:r>
            <w:r>
              <w:rPr>
                <w:rFonts w:ascii="Lato" w:hAnsi="Lato"/>
                <w:b/>
                <w:sz w:val="22"/>
                <w:szCs w:val="22"/>
              </w:rPr>
              <w:t>2018)</w:t>
            </w:r>
          </w:p>
        </w:tc>
      </w:tr>
      <w:tr w:rsidR="00487252" w:rsidRPr="00054683" w14:paraId="555C5A25" w14:textId="77777777" w:rsidTr="00055558">
        <w:trPr>
          <w:trHeight w:hRule="exact" w:val="3119"/>
        </w:trPr>
        <w:tc>
          <w:tcPr>
            <w:tcW w:w="11055" w:type="dxa"/>
            <w:gridSpan w:val="2"/>
            <w:tcBorders>
              <w:right w:val="single" w:sz="4" w:space="0" w:color="auto"/>
            </w:tcBorders>
            <w:shd w:val="clear" w:color="auto" w:fill="auto"/>
            <w:vAlign w:val="center"/>
          </w:tcPr>
          <w:p w14:paraId="5DC478D5" w14:textId="16B085F4" w:rsidR="00487252" w:rsidRPr="00B4570F" w:rsidRDefault="00487252" w:rsidP="00386BCE">
            <w:pPr>
              <w:pStyle w:val="ShellBodyText"/>
              <w:spacing w:after="0" w:line="240" w:lineRule="auto"/>
              <w:jc w:val="center"/>
              <w:rPr>
                <w:rFonts w:ascii="Lato" w:hAnsi="Lato" w:cstheme="minorHAnsi"/>
                <w:bCs/>
                <w:color w:val="000000" w:themeColor="text1"/>
                <w:szCs w:val="20"/>
              </w:rPr>
            </w:pPr>
            <w:r>
              <w:rPr>
                <w:rFonts w:ascii="Lato" w:hAnsi="Lato" w:cstheme="minorHAnsi"/>
                <w:bCs/>
                <w:noProof/>
                <w:color w:val="000000" w:themeColor="text1"/>
                <w:szCs w:val="20"/>
                <w:lang w:eastAsia="en-AU"/>
              </w:rPr>
              <w:lastRenderedPageBreak/>
              <w:drawing>
                <wp:inline distT="0" distB="0" distL="0" distR="0" wp14:anchorId="0D0F9964" wp14:editId="5EB502FA">
                  <wp:extent cx="6882289" cy="1941618"/>
                  <wp:effectExtent l="0" t="0" r="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RW GP and PG.png"/>
                          <pic:cNvPicPr/>
                        </pic:nvPicPr>
                        <pic:blipFill>
                          <a:blip r:embed="rId34">
                            <a:extLst>
                              <a:ext uri="{28A0092B-C50C-407E-A947-70E740481C1C}">
                                <a14:useLocalDpi xmlns:a14="http://schemas.microsoft.com/office/drawing/2010/main" val="0"/>
                              </a:ext>
                            </a:extLst>
                          </a:blip>
                          <a:stretch>
                            <a:fillRect/>
                          </a:stretch>
                        </pic:blipFill>
                        <pic:spPr>
                          <a:xfrm>
                            <a:off x="0" y="0"/>
                            <a:ext cx="6882289" cy="1941618"/>
                          </a:xfrm>
                          <a:prstGeom prst="rect">
                            <a:avLst/>
                          </a:prstGeom>
                        </pic:spPr>
                      </pic:pic>
                    </a:graphicData>
                  </a:graphic>
                </wp:inline>
              </w:drawing>
            </w:r>
          </w:p>
        </w:tc>
      </w:tr>
    </w:tbl>
    <w:p w14:paraId="0BEA921D" w14:textId="77777777" w:rsidR="003712E7" w:rsidRDefault="003712E7" w:rsidP="00152C6D">
      <w:pPr>
        <w:pStyle w:val="Heading1"/>
        <w:sectPr w:rsidR="003712E7" w:rsidSect="004E2ABC">
          <w:headerReference w:type="default" r:id="rId35"/>
          <w:headerReference w:type="first" r:id="rId36"/>
          <w:footerReference w:type="first" r:id="rId37"/>
          <w:type w:val="continuous"/>
          <w:pgSz w:w="11906" w:h="16838" w:code="9"/>
          <w:pgMar w:top="968" w:right="425" w:bottom="720" w:left="720" w:header="426" w:footer="437" w:gutter="0"/>
          <w:cols w:space="720"/>
          <w:docGrid w:linePitch="272"/>
        </w:sectPr>
      </w:pPr>
      <w:bookmarkStart w:id="5" w:name="_Katherine_District_1"/>
      <w:bookmarkEnd w:id="5"/>
    </w:p>
    <w:p w14:paraId="4C65C19B" w14:textId="2659FC89" w:rsidR="002C3C7F" w:rsidRPr="00E30025" w:rsidRDefault="00152C6D" w:rsidP="006B7D12">
      <w:pPr>
        <w:pStyle w:val="Heading1"/>
        <w:spacing w:after="120"/>
      </w:pPr>
      <w:bookmarkStart w:id="6" w:name="_Katherine_District_2"/>
      <w:bookmarkStart w:id="7" w:name="_Katherine_District"/>
      <w:bookmarkEnd w:id="6"/>
      <w:bookmarkEnd w:id="7"/>
      <w:r w:rsidRPr="00E30025">
        <w:lastRenderedPageBreak/>
        <w:t>Katherine District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75"/>
        <w:gridCol w:w="5376"/>
      </w:tblGrid>
      <w:tr w:rsidR="006B7D12" w14:paraId="2E18A87A" w14:textId="77777777" w:rsidTr="00093148">
        <w:tc>
          <w:tcPr>
            <w:tcW w:w="5375" w:type="dxa"/>
            <w:vAlign w:val="center"/>
          </w:tcPr>
          <w:p w14:paraId="56D96B81" w14:textId="4110F9C7" w:rsidR="000940E5" w:rsidRPr="00D15DB7" w:rsidRDefault="00FF39AB" w:rsidP="006B7D12">
            <w:pPr>
              <w:pStyle w:val="ListParagraph"/>
              <w:numPr>
                <w:ilvl w:val="0"/>
                <w:numId w:val="24"/>
              </w:numPr>
              <w:rPr>
                <w:rFonts w:ascii="Lato" w:hAnsi="Lato" w:cstheme="minorHAnsi"/>
                <w:bCs/>
                <w:color w:val="000000" w:themeColor="text1"/>
                <w:sz w:val="24"/>
                <w:szCs w:val="24"/>
                <w:lang w:eastAsia="en-US"/>
              </w:rPr>
            </w:pPr>
            <w:r>
              <w:rPr>
                <w:rFonts w:ascii="Lato" w:hAnsi="Lato" w:cstheme="minorHAnsi"/>
                <w:bCs/>
                <w:color w:val="000000" w:themeColor="text1"/>
                <w:sz w:val="24"/>
                <w:szCs w:val="24"/>
                <w:lang w:eastAsia="en-US"/>
              </w:rPr>
              <w:t>T</w:t>
            </w:r>
            <w:r w:rsidR="00E30025" w:rsidRPr="00D15DB7">
              <w:rPr>
                <w:rFonts w:ascii="Lato" w:hAnsi="Lato" w:cstheme="minorHAnsi"/>
                <w:bCs/>
                <w:color w:val="000000" w:themeColor="text1"/>
                <w:sz w:val="24"/>
                <w:szCs w:val="24"/>
                <w:lang w:eastAsia="en-US"/>
              </w:rPr>
              <w:t xml:space="preserve">he 2017/18 pasture growth </w:t>
            </w:r>
            <w:r w:rsidR="00D15DB7" w:rsidRPr="00D15DB7">
              <w:rPr>
                <w:rFonts w:ascii="Lato" w:hAnsi="Lato" w:cstheme="minorHAnsi"/>
                <w:bCs/>
                <w:color w:val="000000" w:themeColor="text1"/>
                <w:sz w:val="24"/>
                <w:szCs w:val="24"/>
                <w:lang w:eastAsia="en-US"/>
              </w:rPr>
              <w:t>was</w:t>
            </w:r>
            <w:r w:rsidR="00E30025" w:rsidRPr="00D15DB7">
              <w:rPr>
                <w:rFonts w:ascii="Lato" w:hAnsi="Lato" w:cstheme="minorHAnsi"/>
                <w:bCs/>
                <w:color w:val="000000" w:themeColor="text1"/>
                <w:sz w:val="24"/>
                <w:szCs w:val="24"/>
                <w:lang w:eastAsia="en-US"/>
              </w:rPr>
              <w:t xml:space="preserve"> similar </w:t>
            </w:r>
            <w:r w:rsidR="00396395" w:rsidRPr="00D15DB7">
              <w:rPr>
                <w:rFonts w:ascii="Lato" w:hAnsi="Lato" w:cstheme="minorHAnsi"/>
                <w:bCs/>
                <w:color w:val="000000" w:themeColor="text1"/>
                <w:sz w:val="24"/>
                <w:szCs w:val="24"/>
                <w:lang w:eastAsia="en-US"/>
              </w:rPr>
              <w:t>to t</w:t>
            </w:r>
            <w:r w:rsidR="00E30025" w:rsidRPr="00D15DB7">
              <w:rPr>
                <w:rFonts w:ascii="Lato" w:hAnsi="Lato" w:cstheme="minorHAnsi"/>
                <w:bCs/>
                <w:color w:val="000000" w:themeColor="text1"/>
                <w:sz w:val="24"/>
                <w:szCs w:val="24"/>
                <w:lang w:eastAsia="en-US"/>
              </w:rPr>
              <w:t xml:space="preserve">he long-term </w:t>
            </w:r>
            <w:r w:rsidR="00F53F9D" w:rsidRPr="00D15DB7">
              <w:rPr>
                <w:rFonts w:ascii="Lato" w:hAnsi="Lato" w:cstheme="minorHAnsi"/>
                <w:bCs/>
                <w:color w:val="000000" w:themeColor="text1"/>
                <w:sz w:val="24"/>
                <w:szCs w:val="24"/>
                <w:lang w:eastAsia="en-US"/>
              </w:rPr>
              <w:t>median</w:t>
            </w:r>
            <w:r w:rsidR="00DC03E6">
              <w:rPr>
                <w:rFonts w:ascii="Lato" w:hAnsi="Lato" w:cstheme="minorHAnsi"/>
                <w:bCs/>
                <w:color w:val="000000" w:themeColor="text1"/>
                <w:sz w:val="24"/>
                <w:szCs w:val="24"/>
                <w:lang w:eastAsia="en-US"/>
              </w:rPr>
              <w:t xml:space="preserve"> for the district as a whole, but some locations did get </w:t>
            </w:r>
            <w:r w:rsidR="00AE654D">
              <w:rPr>
                <w:rFonts w:ascii="Lato" w:hAnsi="Lato" w:cstheme="minorHAnsi"/>
                <w:bCs/>
                <w:color w:val="000000" w:themeColor="text1"/>
                <w:sz w:val="24"/>
                <w:szCs w:val="24"/>
                <w:lang w:eastAsia="en-US"/>
              </w:rPr>
              <w:t>much</w:t>
            </w:r>
            <w:r w:rsidR="00DC03E6">
              <w:rPr>
                <w:rFonts w:ascii="Lato" w:hAnsi="Lato" w:cstheme="minorHAnsi"/>
                <w:bCs/>
                <w:color w:val="000000" w:themeColor="text1"/>
                <w:sz w:val="24"/>
                <w:szCs w:val="24"/>
                <w:lang w:eastAsia="en-US"/>
              </w:rPr>
              <w:t xml:space="preserve"> better growth than others</w:t>
            </w:r>
          </w:p>
          <w:p w14:paraId="10ABD078" w14:textId="2788165A" w:rsidR="006B7D12" w:rsidRPr="00947C6D" w:rsidRDefault="00C23827" w:rsidP="006B7D12">
            <w:pPr>
              <w:pStyle w:val="ListParagraph"/>
              <w:numPr>
                <w:ilvl w:val="0"/>
                <w:numId w:val="24"/>
              </w:numPr>
              <w:rPr>
                <w:rFonts w:ascii="Lato" w:hAnsi="Lato" w:cstheme="minorHAnsi"/>
                <w:bCs/>
                <w:color w:val="000000" w:themeColor="text1"/>
                <w:sz w:val="24"/>
                <w:szCs w:val="24"/>
                <w:lang w:eastAsia="en-US"/>
              </w:rPr>
            </w:pPr>
            <w:r w:rsidRPr="00947C6D">
              <w:rPr>
                <w:rFonts w:ascii="Lato" w:hAnsi="Lato" w:cstheme="minorHAnsi"/>
                <w:bCs/>
                <w:color w:val="000000" w:themeColor="text1"/>
                <w:sz w:val="24"/>
                <w:szCs w:val="24"/>
                <w:lang w:eastAsia="en-US"/>
              </w:rPr>
              <w:t>20</w:t>
            </w:r>
            <w:r w:rsidR="006B7D12" w:rsidRPr="00947C6D">
              <w:rPr>
                <w:rFonts w:ascii="Lato" w:hAnsi="Lato" w:cstheme="minorHAnsi"/>
                <w:bCs/>
                <w:color w:val="000000" w:themeColor="text1"/>
                <w:sz w:val="24"/>
                <w:szCs w:val="24"/>
                <w:lang w:eastAsia="en-US"/>
              </w:rPr>
              <w:t xml:space="preserve">% of the district has been burnt since </w:t>
            </w:r>
            <w:r w:rsidR="00E05CE3" w:rsidRPr="00947C6D">
              <w:rPr>
                <w:rFonts w:ascii="Lato" w:hAnsi="Lato" w:cstheme="minorHAnsi"/>
                <w:bCs/>
                <w:color w:val="000000" w:themeColor="text1"/>
                <w:sz w:val="24"/>
                <w:szCs w:val="24"/>
                <w:lang w:eastAsia="en-US"/>
              </w:rPr>
              <w:t>1 July 2018</w:t>
            </w:r>
          </w:p>
          <w:p w14:paraId="2455E3B4" w14:textId="7A67D9FA" w:rsidR="006B7D12" w:rsidRPr="00E30025" w:rsidRDefault="00C23827" w:rsidP="006B7D12">
            <w:pPr>
              <w:pStyle w:val="ListParagraph"/>
              <w:numPr>
                <w:ilvl w:val="0"/>
                <w:numId w:val="24"/>
              </w:numPr>
              <w:rPr>
                <w:rFonts w:ascii="Lato" w:hAnsi="Lato" w:cstheme="minorHAnsi"/>
                <w:bCs/>
                <w:color w:val="000000" w:themeColor="text1"/>
                <w:sz w:val="24"/>
                <w:szCs w:val="24"/>
                <w:lang w:eastAsia="en-US"/>
              </w:rPr>
            </w:pPr>
            <w:r>
              <w:rPr>
                <w:rFonts w:ascii="Lato" w:hAnsi="Lato" w:cstheme="minorHAnsi"/>
                <w:bCs/>
                <w:color w:val="000000" w:themeColor="text1"/>
                <w:sz w:val="24"/>
              </w:rPr>
              <w:t>79</w:t>
            </w:r>
            <w:r w:rsidR="006B7D12" w:rsidRPr="00E30025">
              <w:rPr>
                <w:rFonts w:ascii="Lato" w:hAnsi="Lato" w:cstheme="minorHAnsi"/>
                <w:bCs/>
                <w:color w:val="000000" w:themeColor="text1"/>
                <w:sz w:val="24"/>
              </w:rPr>
              <w:t xml:space="preserve">% of the district had a </w:t>
            </w:r>
            <w:r w:rsidR="00E30025">
              <w:rPr>
                <w:rFonts w:ascii="Lato" w:hAnsi="Lato" w:cstheme="minorHAnsi"/>
                <w:bCs/>
                <w:color w:val="000000" w:themeColor="text1"/>
                <w:sz w:val="24"/>
              </w:rPr>
              <w:t>high</w:t>
            </w:r>
            <w:r w:rsidR="006B7D12" w:rsidRPr="00E30025">
              <w:rPr>
                <w:rFonts w:ascii="Lato" w:hAnsi="Lato" w:cstheme="minorHAnsi"/>
                <w:bCs/>
                <w:color w:val="000000" w:themeColor="text1"/>
                <w:sz w:val="24"/>
              </w:rPr>
              <w:t xml:space="preserve"> fire risk as at 1 </w:t>
            </w:r>
            <w:r w:rsidR="009F099C">
              <w:rPr>
                <w:rFonts w:ascii="Lato" w:hAnsi="Lato" w:cstheme="minorHAnsi"/>
                <w:bCs/>
                <w:color w:val="000000" w:themeColor="text1"/>
                <w:sz w:val="24"/>
              </w:rPr>
              <w:t>September 2018</w:t>
            </w:r>
          </w:p>
          <w:p w14:paraId="049C98FF" w14:textId="77777777" w:rsidR="006B7D12" w:rsidRPr="00E30025" w:rsidRDefault="006B7D12"/>
        </w:tc>
        <w:tc>
          <w:tcPr>
            <w:tcW w:w="5376" w:type="dxa"/>
          </w:tcPr>
          <w:p w14:paraId="0461D8DF" w14:textId="44C3908D" w:rsidR="006B7D12" w:rsidRPr="00E30025" w:rsidRDefault="000512E3" w:rsidP="006B7D12">
            <w:pPr>
              <w:jc w:val="center"/>
              <w:rPr>
                <w:rFonts w:ascii="Lato" w:hAnsi="Lato" w:cstheme="minorHAnsi"/>
                <w:b/>
                <w:bCs/>
                <w:color w:val="000000" w:themeColor="text1"/>
                <w:sz w:val="24"/>
                <w:szCs w:val="24"/>
                <w:lang w:eastAsia="en-US"/>
              </w:rPr>
            </w:pPr>
            <w:r>
              <w:rPr>
                <w:rFonts w:ascii="Lato" w:hAnsi="Lato" w:cstheme="minorHAnsi"/>
                <w:b/>
                <w:bCs/>
                <w:color w:val="000000" w:themeColor="text1"/>
                <w:sz w:val="24"/>
                <w:szCs w:val="24"/>
                <w:lang w:eastAsia="en-US"/>
              </w:rPr>
              <w:t>Pasture Growth (Past 12 Months)</w:t>
            </w:r>
          </w:p>
          <w:p w14:paraId="7A5062D9" w14:textId="1D8D4944" w:rsidR="0046693D" w:rsidRPr="00E30025" w:rsidRDefault="008F2A6B" w:rsidP="006B7D12">
            <w:pPr>
              <w:jc w:val="center"/>
              <w:rPr>
                <w:rFonts w:ascii="Lato" w:hAnsi="Lato" w:cstheme="minorHAnsi"/>
                <w:b/>
                <w:bCs/>
                <w:color w:val="000000" w:themeColor="text1"/>
                <w:sz w:val="24"/>
                <w:szCs w:val="24"/>
                <w:lang w:eastAsia="en-US"/>
              </w:rPr>
            </w:pPr>
            <w:r w:rsidRPr="00E30025">
              <w:rPr>
                <w:rFonts w:ascii="Lato" w:hAnsi="Lato" w:cstheme="minorHAnsi"/>
                <w:b/>
                <w:bCs/>
                <w:noProof/>
                <w:color w:val="000000" w:themeColor="text1"/>
                <w:sz w:val="24"/>
                <w:szCs w:val="24"/>
              </w:rPr>
              <mc:AlternateContent>
                <mc:Choice Requires="wps">
                  <w:drawing>
                    <wp:anchor distT="0" distB="0" distL="114300" distR="114300" simplePos="0" relativeHeight="251839999" behindDoc="0" locked="0" layoutInCell="1" allowOverlap="1" wp14:anchorId="7BC2283C" wp14:editId="333F5E8E">
                      <wp:simplePos x="0" y="0"/>
                      <wp:positionH relativeFrom="column">
                        <wp:posOffset>1890395</wp:posOffset>
                      </wp:positionH>
                      <wp:positionV relativeFrom="paragraph">
                        <wp:posOffset>116840</wp:posOffset>
                      </wp:positionV>
                      <wp:extent cx="914400" cy="295275"/>
                      <wp:effectExtent l="0" t="0" r="0" b="0"/>
                      <wp:wrapNone/>
                      <wp:docPr id="238" name="Text Box 238"/>
                      <wp:cNvGraphicFramePr/>
                      <a:graphic xmlns:a="http://schemas.openxmlformats.org/drawingml/2006/main">
                        <a:graphicData uri="http://schemas.microsoft.com/office/word/2010/wordprocessingShape">
                          <wps:wsp>
                            <wps:cNvSpPr txBox="1"/>
                            <wps:spPr>
                              <a:xfrm>
                                <a:off x="0" y="0"/>
                                <a:ext cx="914400"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E86F8E5" w14:textId="1D17FA3A" w:rsidR="00B06810" w:rsidRPr="004C1807" w:rsidRDefault="00B06810">
                                  <w:pPr>
                                    <w:rPr>
                                      <w:rFonts w:ascii="Lato" w:hAnsi="Lato"/>
                                      <w:b/>
                                      <w:sz w:val="16"/>
                                      <w:szCs w:val="16"/>
                                    </w:rPr>
                                  </w:pPr>
                                  <w:r>
                                    <w:rPr>
                                      <w:rFonts w:ascii="Lato" w:hAnsi="Lato"/>
                                      <w:b/>
                                      <w:sz w:val="16"/>
                                      <w:szCs w:val="16"/>
                                    </w:rPr>
                                    <w:t>2,139</w:t>
                                  </w:r>
                                  <w:r w:rsidRPr="004C1807">
                                    <w:rPr>
                                      <w:rFonts w:ascii="Lato" w:hAnsi="Lato"/>
                                      <w:b/>
                                      <w:sz w:val="16"/>
                                      <w:szCs w:val="16"/>
                                    </w:rPr>
                                    <w:t>kg/ha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BC2283C" id="Text Box 238" o:spid="_x0000_s1029" type="#_x0000_t202" style="position:absolute;left:0;text-align:left;margin-left:148.85pt;margin-top:9.2pt;width:1in;height:23.25pt;z-index:25183999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" filled="f" stroked="f" strokeweight=".5pt">
                      <v:textbox>
                        <w:txbxContent>
                          <w:p w14:paraId="0E86F8E5" w14:textId="1D17FA3A" w:rsidR="00B06810" w:rsidRPr="004C1807" w:rsidRDefault="00B06810">
                            <w:pPr>
                              <w:rPr>
                                <w:rFonts w:ascii="Lato" w:hAnsi="Lato"/>
                                <w:b/>
                                <w:sz w:val="16"/>
                                <w:szCs w:val="16"/>
                              </w:rPr>
                            </w:pPr>
                            <w:r>
                              <w:rPr>
                                <w:rFonts w:ascii="Lato" w:hAnsi="Lato"/>
                                <w:b/>
                                <w:sz w:val="16"/>
                                <w:szCs w:val="16"/>
                              </w:rPr>
                              <w:t>2,139</w:t>
                            </w:r>
                            <w:r w:rsidRPr="004C1807">
                              <w:rPr>
                                <w:rFonts w:ascii="Lato" w:hAnsi="Lato"/>
                                <w:b/>
                                <w:sz w:val="16"/>
                                <w:szCs w:val="16"/>
                              </w:rPr>
                              <w:t>kg/ha</w:t>
                            </w:r>
                          </w:p>
                        </w:txbxContent>
                      </v:textbox>
                    </v:shape>
                  </w:pict>
                </mc:Fallback>
              </mc:AlternateContent>
            </w:r>
          </w:p>
          <w:p w14:paraId="19004AB5" w14:textId="4F912EB0" w:rsidR="004C1807" w:rsidRPr="00E30025" w:rsidRDefault="00093148" w:rsidP="006B7D12">
            <w:pPr>
              <w:jc w:val="center"/>
              <w:rPr>
                <w:rFonts w:ascii="Lato" w:hAnsi="Lato" w:cstheme="minorHAnsi"/>
                <w:b/>
                <w:bCs/>
                <w:color w:val="000000" w:themeColor="text1"/>
                <w:sz w:val="24"/>
                <w:szCs w:val="24"/>
                <w:lang w:eastAsia="en-US"/>
              </w:rPr>
            </w:pPr>
            <w:r>
              <w:rPr>
                <w:noProof/>
              </w:rPr>
              <w:drawing>
                <wp:inline distT="0" distB="0" distL="0" distR="0" wp14:anchorId="0FB8E883" wp14:editId="0E1138C2">
                  <wp:extent cx="2674800" cy="1755044"/>
                  <wp:effectExtent l="0" t="0" r="0" b="0"/>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38"/>
                          <a:srcRect l="20415" t="3663" r="20215" b="34042"/>
                          <a:stretch/>
                        </pic:blipFill>
                        <pic:spPr>
                          <a:xfrm>
                            <a:off x="0" y="0"/>
                            <a:ext cx="2674800" cy="1755044"/>
                          </a:xfrm>
                          <a:prstGeom prst="rect">
                            <a:avLst/>
                          </a:prstGeom>
                        </pic:spPr>
                      </pic:pic>
                    </a:graphicData>
                  </a:graphic>
                </wp:inline>
              </w:drawing>
            </w:r>
          </w:p>
          <w:p w14:paraId="3040EC81" w14:textId="3EB83C32" w:rsidR="006B7D12" w:rsidRPr="0064466A" w:rsidRDefault="006B7D12" w:rsidP="006B7D12">
            <w:pPr>
              <w:jc w:val="center"/>
              <w:rPr>
                <w:rFonts w:ascii="Lato" w:hAnsi="Lato" w:cstheme="minorHAnsi"/>
                <w:bCs/>
                <w:color w:val="000000" w:themeColor="text1"/>
                <w:sz w:val="24"/>
                <w:szCs w:val="24"/>
                <w:lang w:eastAsia="en-US"/>
              </w:rPr>
            </w:pPr>
            <w:r w:rsidRPr="00E30025">
              <w:rPr>
                <w:rFonts w:ascii="Lato" w:hAnsi="Lato" w:cstheme="minorHAnsi"/>
                <w:bCs/>
                <w:color w:val="000000" w:themeColor="text1"/>
                <w:sz w:val="24"/>
                <w:szCs w:val="24"/>
                <w:lang w:eastAsia="en-US"/>
              </w:rPr>
              <w:t xml:space="preserve">as at 1 </w:t>
            </w:r>
            <w:r w:rsidR="009F099C">
              <w:rPr>
                <w:rFonts w:ascii="Lato" w:hAnsi="Lato" w:cstheme="minorHAnsi"/>
                <w:bCs/>
                <w:color w:val="000000" w:themeColor="text1"/>
                <w:sz w:val="24"/>
                <w:szCs w:val="24"/>
                <w:lang w:eastAsia="en-US"/>
              </w:rPr>
              <w:t>September 2018</w:t>
            </w:r>
          </w:p>
          <w:p w14:paraId="06A61FA5" w14:textId="77777777" w:rsidR="006B7D12" w:rsidRDefault="006B7D12"/>
        </w:tc>
      </w:tr>
    </w:tbl>
    <w:p w14:paraId="03CF442D" w14:textId="77777777" w:rsidR="0064466A" w:rsidRDefault="0064466A"/>
    <w:tbl>
      <w:tblPr>
        <w:tblStyle w:val="TableGrid"/>
        <w:tblW w:w="11055" w:type="dxa"/>
        <w:tblInd w:w="-176" w:type="dxa"/>
        <w:tblLayout w:type="fixed"/>
        <w:tblLook w:val="04A0" w:firstRow="1" w:lastRow="0" w:firstColumn="1" w:lastColumn="0" w:noHBand="0" w:noVBand="1"/>
      </w:tblPr>
      <w:tblGrid>
        <w:gridCol w:w="2209"/>
        <w:gridCol w:w="2213"/>
        <w:gridCol w:w="2211"/>
        <w:gridCol w:w="2211"/>
        <w:gridCol w:w="2211"/>
      </w:tblGrid>
      <w:tr w:rsidR="003A095D" w:rsidRPr="009D3346" w14:paraId="28E82B64" w14:textId="77777777" w:rsidTr="00372642">
        <w:trPr>
          <w:trHeight w:val="387"/>
        </w:trPr>
        <w:tc>
          <w:tcPr>
            <w:tcW w:w="11055" w:type="dxa"/>
            <w:gridSpan w:val="5"/>
            <w:tcBorders>
              <w:right w:val="single" w:sz="4" w:space="0" w:color="auto"/>
            </w:tcBorders>
            <w:shd w:val="clear" w:color="auto" w:fill="CCE2E0"/>
            <w:vAlign w:val="center"/>
          </w:tcPr>
          <w:p w14:paraId="538B7A85" w14:textId="7C5498F7" w:rsidR="003A095D" w:rsidRPr="009D3346" w:rsidRDefault="003A095D" w:rsidP="00372642">
            <w:pPr>
              <w:pStyle w:val="ShellBodyText"/>
              <w:spacing w:after="0" w:line="240" w:lineRule="auto"/>
              <w:jc w:val="left"/>
              <w:rPr>
                <w:rFonts w:ascii="Lato" w:hAnsi="Lato" w:cstheme="minorHAnsi"/>
                <w:b/>
                <w:bCs/>
                <w:sz w:val="24"/>
              </w:rPr>
            </w:pPr>
            <w:r>
              <w:rPr>
                <w:rFonts w:ascii="Lato" w:hAnsi="Lato" w:cstheme="minorHAnsi"/>
                <w:b/>
                <w:bCs/>
                <w:color w:val="000000" w:themeColor="text1"/>
                <w:sz w:val="24"/>
              </w:rPr>
              <w:t xml:space="preserve">As at 1 </w:t>
            </w:r>
            <w:r w:rsidR="009F099C">
              <w:rPr>
                <w:rFonts w:ascii="Lato" w:hAnsi="Lato" w:cstheme="minorHAnsi"/>
                <w:b/>
                <w:bCs/>
                <w:color w:val="000000" w:themeColor="text1"/>
                <w:sz w:val="24"/>
              </w:rPr>
              <w:t>September 2018</w:t>
            </w:r>
          </w:p>
        </w:tc>
      </w:tr>
      <w:tr w:rsidR="003A095D" w:rsidRPr="009E3932" w14:paraId="4E7709F4" w14:textId="77777777" w:rsidTr="002C3C7F">
        <w:trPr>
          <w:trHeight w:val="387"/>
        </w:trPr>
        <w:tc>
          <w:tcPr>
            <w:tcW w:w="2209" w:type="dxa"/>
            <w:tcBorders>
              <w:right w:val="single" w:sz="4" w:space="0" w:color="auto"/>
            </w:tcBorders>
            <w:shd w:val="clear" w:color="auto" w:fill="CCE2E0"/>
            <w:vAlign w:val="center"/>
          </w:tcPr>
          <w:p w14:paraId="6DD56475" w14:textId="77777777" w:rsidR="003A095D" w:rsidRPr="00B4570F" w:rsidRDefault="003A095D" w:rsidP="000C2FFB">
            <w:pPr>
              <w:pStyle w:val="ShellBodyText"/>
              <w:spacing w:after="0" w:line="240" w:lineRule="auto"/>
              <w:jc w:val="center"/>
              <w:rPr>
                <w:rFonts w:ascii="Lato" w:hAnsi="Lato" w:cstheme="minorHAnsi"/>
                <w:b/>
                <w:bCs/>
                <w:szCs w:val="20"/>
              </w:rPr>
            </w:pPr>
            <w:r w:rsidRPr="00B4570F">
              <w:rPr>
                <w:rFonts w:ascii="Lato" w:hAnsi="Lato" w:cstheme="minorHAnsi"/>
                <w:b/>
                <w:bCs/>
                <w:szCs w:val="20"/>
              </w:rPr>
              <w:t>(% of district)</w:t>
            </w:r>
          </w:p>
        </w:tc>
        <w:tc>
          <w:tcPr>
            <w:tcW w:w="2213" w:type="dxa"/>
            <w:tcBorders>
              <w:right w:val="single" w:sz="4" w:space="0" w:color="auto"/>
            </w:tcBorders>
            <w:shd w:val="clear" w:color="auto" w:fill="CCE2E0"/>
            <w:vAlign w:val="center"/>
          </w:tcPr>
          <w:p w14:paraId="2E7BC122" w14:textId="77777777" w:rsidR="003A095D" w:rsidRPr="009E3932" w:rsidRDefault="003A095D" w:rsidP="000C2FFB">
            <w:pPr>
              <w:pStyle w:val="ShellBodyText"/>
              <w:spacing w:after="0" w:line="240" w:lineRule="auto"/>
              <w:jc w:val="center"/>
              <w:rPr>
                <w:rFonts w:ascii="Lato" w:hAnsi="Lato" w:cstheme="minorHAnsi"/>
                <w:b/>
                <w:bCs/>
                <w:color w:val="FF0000"/>
                <w:szCs w:val="20"/>
              </w:rPr>
            </w:pPr>
            <w:r w:rsidRPr="009E3932">
              <w:rPr>
                <w:rFonts w:ascii="Lato" w:hAnsi="Lato" w:cstheme="minorHAnsi"/>
                <w:b/>
                <w:bCs/>
                <w:color w:val="FF0000"/>
                <w:szCs w:val="20"/>
              </w:rPr>
              <w:t>&lt;1,000kg/ha</w:t>
            </w:r>
          </w:p>
        </w:tc>
        <w:tc>
          <w:tcPr>
            <w:tcW w:w="2211" w:type="dxa"/>
            <w:tcBorders>
              <w:right w:val="single" w:sz="4" w:space="0" w:color="auto"/>
            </w:tcBorders>
            <w:shd w:val="clear" w:color="auto" w:fill="CCE2E0"/>
            <w:vAlign w:val="center"/>
          </w:tcPr>
          <w:p w14:paraId="5CAD0D17" w14:textId="77777777" w:rsidR="003A095D" w:rsidRPr="009E3932" w:rsidRDefault="003A095D" w:rsidP="000C2FFB">
            <w:pPr>
              <w:pStyle w:val="ShellBodyText"/>
              <w:spacing w:after="0" w:line="240" w:lineRule="auto"/>
              <w:jc w:val="center"/>
              <w:rPr>
                <w:rFonts w:ascii="Lato" w:hAnsi="Lato" w:cstheme="minorHAnsi"/>
                <w:b/>
                <w:bCs/>
                <w:color w:val="000000" w:themeColor="text1"/>
                <w:szCs w:val="20"/>
              </w:rPr>
            </w:pPr>
            <w:r w:rsidRPr="009E3932">
              <w:rPr>
                <w:rFonts w:ascii="Lato" w:hAnsi="Lato" w:cstheme="minorHAnsi"/>
                <w:b/>
                <w:bCs/>
                <w:color w:val="000000" w:themeColor="text1"/>
                <w:szCs w:val="20"/>
              </w:rPr>
              <w:t xml:space="preserve">1,000 </w:t>
            </w:r>
            <w:r>
              <w:rPr>
                <w:rFonts w:ascii="Lato" w:hAnsi="Lato" w:cstheme="minorHAnsi"/>
                <w:b/>
                <w:bCs/>
                <w:color w:val="000000" w:themeColor="text1"/>
                <w:szCs w:val="20"/>
              </w:rPr>
              <w:t xml:space="preserve">- </w:t>
            </w:r>
            <w:r w:rsidRPr="009E3932">
              <w:rPr>
                <w:rFonts w:ascii="Lato" w:hAnsi="Lato" w:cstheme="minorHAnsi"/>
                <w:b/>
                <w:bCs/>
                <w:color w:val="000000" w:themeColor="text1"/>
                <w:szCs w:val="20"/>
              </w:rPr>
              <w:t>2,000kg/ha</w:t>
            </w:r>
          </w:p>
        </w:tc>
        <w:tc>
          <w:tcPr>
            <w:tcW w:w="2211" w:type="dxa"/>
            <w:tcBorders>
              <w:right w:val="single" w:sz="4" w:space="0" w:color="auto"/>
            </w:tcBorders>
            <w:shd w:val="clear" w:color="auto" w:fill="CCE2E0"/>
            <w:vAlign w:val="center"/>
          </w:tcPr>
          <w:p w14:paraId="75DC2017" w14:textId="77777777" w:rsidR="003A095D" w:rsidRPr="009E3932" w:rsidRDefault="003A095D" w:rsidP="000C2FFB">
            <w:pPr>
              <w:pStyle w:val="ShellBodyText"/>
              <w:spacing w:after="0" w:line="240" w:lineRule="auto"/>
              <w:jc w:val="center"/>
              <w:rPr>
                <w:rFonts w:ascii="Lato" w:hAnsi="Lato" w:cstheme="minorHAnsi"/>
                <w:b/>
                <w:bCs/>
                <w:color w:val="000000" w:themeColor="text1"/>
                <w:szCs w:val="20"/>
              </w:rPr>
            </w:pPr>
            <w:r w:rsidRPr="009E3932">
              <w:rPr>
                <w:rFonts w:ascii="Lato" w:hAnsi="Lato" w:cstheme="minorHAnsi"/>
                <w:b/>
                <w:bCs/>
                <w:color w:val="000000" w:themeColor="text1"/>
                <w:szCs w:val="20"/>
              </w:rPr>
              <w:t xml:space="preserve">2,000 </w:t>
            </w:r>
            <w:r>
              <w:rPr>
                <w:rFonts w:ascii="Lato" w:hAnsi="Lato" w:cstheme="minorHAnsi"/>
                <w:b/>
                <w:bCs/>
                <w:color w:val="000000" w:themeColor="text1"/>
                <w:szCs w:val="20"/>
              </w:rPr>
              <w:t xml:space="preserve">- </w:t>
            </w:r>
            <w:r w:rsidRPr="009E3932">
              <w:rPr>
                <w:rFonts w:ascii="Lato" w:hAnsi="Lato" w:cstheme="minorHAnsi"/>
                <w:b/>
                <w:bCs/>
                <w:color w:val="000000" w:themeColor="text1"/>
                <w:szCs w:val="20"/>
              </w:rPr>
              <w:t>3,000kg/ha</w:t>
            </w:r>
          </w:p>
        </w:tc>
        <w:tc>
          <w:tcPr>
            <w:tcW w:w="2211" w:type="dxa"/>
            <w:tcBorders>
              <w:right w:val="single" w:sz="4" w:space="0" w:color="auto"/>
            </w:tcBorders>
            <w:shd w:val="clear" w:color="auto" w:fill="CCE2E0"/>
            <w:vAlign w:val="center"/>
          </w:tcPr>
          <w:p w14:paraId="18C81269" w14:textId="77777777" w:rsidR="003A095D" w:rsidRPr="009E3932" w:rsidRDefault="003A095D" w:rsidP="000C2FFB">
            <w:pPr>
              <w:pStyle w:val="ShellBodyText"/>
              <w:spacing w:after="0" w:line="240" w:lineRule="auto"/>
              <w:jc w:val="center"/>
              <w:rPr>
                <w:rFonts w:ascii="Lato" w:hAnsi="Lato" w:cstheme="minorHAnsi"/>
                <w:b/>
                <w:bCs/>
                <w:color w:val="0070C0"/>
                <w:szCs w:val="20"/>
              </w:rPr>
            </w:pPr>
            <w:r w:rsidRPr="009E3932">
              <w:rPr>
                <w:rFonts w:ascii="Lato" w:hAnsi="Lato" w:cstheme="minorHAnsi"/>
                <w:b/>
                <w:bCs/>
                <w:color w:val="0070C0"/>
                <w:szCs w:val="20"/>
              </w:rPr>
              <w:t>&gt;3,000kg/ha</w:t>
            </w:r>
          </w:p>
        </w:tc>
      </w:tr>
      <w:tr w:rsidR="003A095D" w:rsidRPr="005E282F" w14:paraId="3293F9B0" w14:textId="77777777" w:rsidTr="002C3C7F">
        <w:trPr>
          <w:trHeight w:val="387"/>
        </w:trPr>
        <w:tc>
          <w:tcPr>
            <w:tcW w:w="2209" w:type="dxa"/>
            <w:tcBorders>
              <w:right w:val="single" w:sz="4" w:space="0" w:color="auto"/>
            </w:tcBorders>
            <w:shd w:val="clear" w:color="auto" w:fill="auto"/>
            <w:vAlign w:val="center"/>
          </w:tcPr>
          <w:p w14:paraId="47C5BE3E" w14:textId="314590E8" w:rsidR="003A095D" w:rsidRDefault="000512E3" w:rsidP="003A095D">
            <w:pPr>
              <w:pStyle w:val="ShellBodyText"/>
              <w:spacing w:after="0" w:line="240" w:lineRule="auto"/>
              <w:jc w:val="center"/>
              <w:rPr>
                <w:rFonts w:ascii="Lato" w:hAnsi="Lato" w:cstheme="minorHAnsi"/>
                <w:bCs/>
                <w:szCs w:val="20"/>
              </w:rPr>
            </w:pPr>
            <w:r>
              <w:rPr>
                <w:rFonts w:ascii="Lato" w:hAnsi="Lato" w:cstheme="minorHAnsi"/>
                <w:bCs/>
                <w:szCs w:val="20"/>
              </w:rPr>
              <w:t>201</w:t>
            </w:r>
            <w:r w:rsidR="00706140">
              <w:rPr>
                <w:rFonts w:ascii="Lato" w:hAnsi="Lato" w:cstheme="minorHAnsi"/>
                <w:bCs/>
                <w:szCs w:val="20"/>
              </w:rPr>
              <w:t>8</w:t>
            </w:r>
            <w:r>
              <w:rPr>
                <w:rFonts w:ascii="Lato" w:hAnsi="Lato" w:cstheme="minorHAnsi"/>
                <w:bCs/>
                <w:szCs w:val="20"/>
              </w:rPr>
              <w:t>/19</w:t>
            </w:r>
          </w:p>
          <w:p w14:paraId="082019E2" w14:textId="77777777" w:rsidR="003A095D" w:rsidRPr="009A5F6E" w:rsidRDefault="003A095D" w:rsidP="003A095D">
            <w:pPr>
              <w:pStyle w:val="ShellBodyText"/>
              <w:spacing w:after="0" w:line="240" w:lineRule="auto"/>
              <w:jc w:val="center"/>
              <w:rPr>
                <w:rFonts w:ascii="Lato" w:hAnsi="Lato" w:cstheme="minorHAnsi"/>
                <w:bCs/>
                <w:szCs w:val="20"/>
              </w:rPr>
            </w:pPr>
            <w:r w:rsidRPr="007D6D7C">
              <w:rPr>
                <w:rFonts w:ascii="Lato" w:hAnsi="Lato" w:cstheme="minorHAnsi"/>
                <w:bCs/>
                <w:szCs w:val="20"/>
              </w:rPr>
              <w:t>Pasture Growth</w:t>
            </w:r>
          </w:p>
        </w:tc>
        <w:tc>
          <w:tcPr>
            <w:tcW w:w="2213" w:type="dxa"/>
            <w:tcBorders>
              <w:right w:val="single" w:sz="4" w:space="0" w:color="auto"/>
            </w:tcBorders>
            <w:shd w:val="clear" w:color="auto" w:fill="auto"/>
            <w:vAlign w:val="center"/>
          </w:tcPr>
          <w:p w14:paraId="528D9FE8" w14:textId="2FC4C929" w:rsidR="003A095D" w:rsidRPr="005E282F" w:rsidRDefault="00A4638F" w:rsidP="003A095D">
            <w:pPr>
              <w:pStyle w:val="ShellBodyText"/>
              <w:spacing w:after="0" w:line="240" w:lineRule="auto"/>
              <w:jc w:val="center"/>
              <w:rPr>
                <w:rFonts w:ascii="Lato" w:hAnsi="Lato" w:cstheme="minorHAnsi"/>
                <w:bCs/>
                <w:color w:val="FF0000"/>
                <w:sz w:val="24"/>
              </w:rPr>
            </w:pPr>
            <w:r>
              <w:rPr>
                <w:rFonts w:ascii="Lato" w:hAnsi="Lato" w:cstheme="minorHAnsi"/>
                <w:bCs/>
                <w:color w:val="FF0000"/>
                <w:szCs w:val="20"/>
              </w:rPr>
              <w:t>10</w:t>
            </w:r>
            <w:r w:rsidR="00C438ED">
              <w:rPr>
                <w:rFonts w:ascii="Lato" w:hAnsi="Lato" w:cstheme="minorHAnsi"/>
                <w:bCs/>
                <w:color w:val="FF0000"/>
                <w:szCs w:val="20"/>
              </w:rPr>
              <w:t>0</w:t>
            </w:r>
            <w:r w:rsidR="003A095D" w:rsidRPr="005E282F">
              <w:rPr>
                <w:rFonts w:ascii="Lato" w:hAnsi="Lato" w:cstheme="minorHAnsi"/>
                <w:bCs/>
                <w:color w:val="FF0000"/>
                <w:szCs w:val="20"/>
              </w:rPr>
              <w:t>%</w:t>
            </w:r>
          </w:p>
        </w:tc>
        <w:tc>
          <w:tcPr>
            <w:tcW w:w="2211" w:type="dxa"/>
            <w:tcBorders>
              <w:right w:val="single" w:sz="4" w:space="0" w:color="auto"/>
            </w:tcBorders>
            <w:shd w:val="clear" w:color="auto" w:fill="auto"/>
            <w:vAlign w:val="center"/>
          </w:tcPr>
          <w:p w14:paraId="1E3C78F3" w14:textId="7D0CA736" w:rsidR="003A095D" w:rsidRPr="005E282F" w:rsidRDefault="00A4638F" w:rsidP="003A095D">
            <w:pPr>
              <w:pStyle w:val="ShellBodyText"/>
              <w:spacing w:after="0" w:line="240" w:lineRule="auto"/>
              <w:jc w:val="center"/>
              <w:rPr>
                <w:rFonts w:ascii="Lato" w:hAnsi="Lato" w:cstheme="minorHAnsi"/>
                <w:bCs/>
                <w:color w:val="000000" w:themeColor="text1"/>
                <w:sz w:val="24"/>
              </w:rPr>
            </w:pPr>
            <w:r>
              <w:rPr>
                <w:rFonts w:ascii="Lato" w:hAnsi="Lato" w:cstheme="minorHAnsi"/>
                <w:bCs/>
                <w:color w:val="000000" w:themeColor="text1"/>
                <w:szCs w:val="20"/>
              </w:rPr>
              <w:t>0</w:t>
            </w:r>
            <w:r w:rsidR="003A095D" w:rsidRPr="005E282F">
              <w:rPr>
                <w:rFonts w:ascii="Lato" w:hAnsi="Lato" w:cstheme="minorHAnsi"/>
                <w:bCs/>
                <w:color w:val="000000" w:themeColor="text1"/>
                <w:szCs w:val="20"/>
              </w:rPr>
              <w:t>%</w:t>
            </w:r>
          </w:p>
        </w:tc>
        <w:tc>
          <w:tcPr>
            <w:tcW w:w="2211" w:type="dxa"/>
            <w:tcBorders>
              <w:right w:val="single" w:sz="4" w:space="0" w:color="auto"/>
            </w:tcBorders>
            <w:shd w:val="clear" w:color="auto" w:fill="auto"/>
            <w:vAlign w:val="center"/>
          </w:tcPr>
          <w:p w14:paraId="10F8CAD0" w14:textId="4A6FF832" w:rsidR="003A095D" w:rsidRPr="005E282F" w:rsidRDefault="00A4638F" w:rsidP="003A095D">
            <w:pPr>
              <w:pStyle w:val="ShellBodyText"/>
              <w:spacing w:after="0" w:line="240" w:lineRule="auto"/>
              <w:jc w:val="center"/>
              <w:rPr>
                <w:rFonts w:ascii="Lato" w:hAnsi="Lato" w:cstheme="minorHAnsi"/>
                <w:bCs/>
                <w:color w:val="000000" w:themeColor="text1"/>
                <w:sz w:val="24"/>
              </w:rPr>
            </w:pPr>
            <w:r>
              <w:rPr>
                <w:rFonts w:ascii="Lato" w:hAnsi="Lato" w:cstheme="minorHAnsi"/>
                <w:bCs/>
                <w:color w:val="000000" w:themeColor="text1"/>
                <w:szCs w:val="20"/>
              </w:rPr>
              <w:t>0</w:t>
            </w:r>
            <w:r w:rsidR="003A095D" w:rsidRPr="005E282F">
              <w:rPr>
                <w:rFonts w:ascii="Lato" w:hAnsi="Lato" w:cstheme="minorHAnsi"/>
                <w:bCs/>
                <w:color w:val="000000" w:themeColor="text1"/>
                <w:szCs w:val="20"/>
              </w:rPr>
              <w:t>%</w:t>
            </w:r>
          </w:p>
        </w:tc>
        <w:tc>
          <w:tcPr>
            <w:tcW w:w="2211" w:type="dxa"/>
            <w:tcBorders>
              <w:right w:val="single" w:sz="4" w:space="0" w:color="auto"/>
            </w:tcBorders>
            <w:shd w:val="clear" w:color="auto" w:fill="auto"/>
            <w:vAlign w:val="center"/>
          </w:tcPr>
          <w:p w14:paraId="33893A72" w14:textId="1F43BB2C" w:rsidR="003A095D" w:rsidRPr="005E282F" w:rsidRDefault="003A095D" w:rsidP="003A095D">
            <w:pPr>
              <w:pStyle w:val="ShellBodyText"/>
              <w:spacing w:after="0" w:line="240" w:lineRule="auto"/>
              <w:jc w:val="center"/>
              <w:rPr>
                <w:rFonts w:ascii="Lato" w:hAnsi="Lato" w:cstheme="minorHAnsi"/>
                <w:bCs/>
                <w:color w:val="0070C0"/>
                <w:sz w:val="24"/>
              </w:rPr>
            </w:pPr>
            <w:r>
              <w:rPr>
                <w:rFonts w:ascii="Lato" w:hAnsi="Lato" w:cstheme="minorHAnsi"/>
                <w:bCs/>
                <w:color w:val="0070C0"/>
                <w:szCs w:val="20"/>
              </w:rPr>
              <w:t>0</w:t>
            </w:r>
            <w:r w:rsidRPr="005E282F">
              <w:rPr>
                <w:rFonts w:ascii="Lato" w:hAnsi="Lato" w:cstheme="minorHAnsi"/>
                <w:bCs/>
                <w:color w:val="0070C0"/>
                <w:szCs w:val="20"/>
              </w:rPr>
              <w:t>%</w:t>
            </w:r>
          </w:p>
        </w:tc>
      </w:tr>
      <w:tr w:rsidR="003A095D" w:rsidRPr="00DF5726" w14:paraId="40E127FE" w14:textId="77777777" w:rsidTr="002C3C7F">
        <w:trPr>
          <w:trHeight w:val="387"/>
        </w:trPr>
        <w:tc>
          <w:tcPr>
            <w:tcW w:w="2209" w:type="dxa"/>
            <w:tcBorders>
              <w:right w:val="single" w:sz="4" w:space="0" w:color="auto"/>
            </w:tcBorders>
            <w:shd w:val="clear" w:color="auto" w:fill="auto"/>
            <w:vAlign w:val="center"/>
          </w:tcPr>
          <w:p w14:paraId="71DE9958" w14:textId="77777777" w:rsidR="003A095D" w:rsidRPr="009A5F6E" w:rsidRDefault="003A095D" w:rsidP="003A095D">
            <w:pPr>
              <w:pStyle w:val="ShellBodyText"/>
              <w:spacing w:after="0" w:line="240" w:lineRule="auto"/>
              <w:jc w:val="center"/>
              <w:rPr>
                <w:rFonts w:ascii="Lato" w:hAnsi="Lato" w:cstheme="minorHAnsi"/>
                <w:bCs/>
                <w:szCs w:val="20"/>
              </w:rPr>
            </w:pPr>
            <w:r>
              <w:rPr>
                <w:rFonts w:ascii="Lato" w:hAnsi="Lato" w:cstheme="minorHAnsi"/>
                <w:bCs/>
                <w:szCs w:val="20"/>
              </w:rPr>
              <w:t>Total Standing Dry Matter</w:t>
            </w:r>
          </w:p>
        </w:tc>
        <w:tc>
          <w:tcPr>
            <w:tcW w:w="2213" w:type="dxa"/>
            <w:tcBorders>
              <w:right w:val="single" w:sz="4" w:space="0" w:color="auto"/>
            </w:tcBorders>
            <w:shd w:val="clear" w:color="auto" w:fill="auto"/>
            <w:vAlign w:val="center"/>
          </w:tcPr>
          <w:p w14:paraId="03ADBEF5" w14:textId="4AE4A408" w:rsidR="003A095D" w:rsidRPr="00DF5726" w:rsidRDefault="00C23827" w:rsidP="00211998">
            <w:pPr>
              <w:pStyle w:val="ShellBodyText"/>
              <w:spacing w:after="0" w:line="240" w:lineRule="auto"/>
              <w:jc w:val="center"/>
              <w:rPr>
                <w:rFonts w:ascii="Lato" w:hAnsi="Lato" w:cstheme="minorHAnsi"/>
                <w:bCs/>
                <w:color w:val="FF0000"/>
                <w:sz w:val="24"/>
              </w:rPr>
            </w:pPr>
            <w:r>
              <w:rPr>
                <w:rFonts w:ascii="Lato" w:hAnsi="Lato" w:cstheme="minorHAnsi"/>
                <w:bCs/>
                <w:color w:val="FF0000"/>
                <w:szCs w:val="20"/>
              </w:rPr>
              <w:t>34</w:t>
            </w:r>
            <w:r w:rsidR="003A095D" w:rsidRPr="00DF5726">
              <w:rPr>
                <w:rFonts w:ascii="Lato" w:hAnsi="Lato" w:cstheme="minorHAnsi"/>
                <w:bCs/>
                <w:color w:val="FF0000"/>
                <w:szCs w:val="20"/>
              </w:rPr>
              <w:t>%</w:t>
            </w:r>
          </w:p>
        </w:tc>
        <w:tc>
          <w:tcPr>
            <w:tcW w:w="2211" w:type="dxa"/>
            <w:tcBorders>
              <w:right w:val="single" w:sz="4" w:space="0" w:color="auto"/>
            </w:tcBorders>
            <w:shd w:val="clear" w:color="auto" w:fill="auto"/>
            <w:vAlign w:val="center"/>
          </w:tcPr>
          <w:p w14:paraId="3B836564" w14:textId="79614070" w:rsidR="003A095D" w:rsidRPr="00DF5726" w:rsidRDefault="00C23827" w:rsidP="003A095D">
            <w:pPr>
              <w:pStyle w:val="ShellBodyText"/>
              <w:spacing w:after="0" w:line="240" w:lineRule="auto"/>
              <w:jc w:val="center"/>
              <w:rPr>
                <w:rFonts w:ascii="Lato" w:hAnsi="Lato" w:cstheme="minorHAnsi"/>
                <w:bCs/>
                <w:color w:val="000000" w:themeColor="text1"/>
                <w:sz w:val="24"/>
              </w:rPr>
            </w:pPr>
            <w:r>
              <w:rPr>
                <w:rFonts w:ascii="Lato" w:hAnsi="Lato" w:cstheme="minorHAnsi"/>
                <w:bCs/>
                <w:color w:val="000000" w:themeColor="text1"/>
                <w:szCs w:val="20"/>
              </w:rPr>
              <w:t>49</w:t>
            </w:r>
            <w:r w:rsidR="00F76C78">
              <w:rPr>
                <w:rFonts w:ascii="Lato" w:hAnsi="Lato" w:cstheme="minorHAnsi"/>
                <w:bCs/>
                <w:color w:val="000000" w:themeColor="text1"/>
                <w:szCs w:val="20"/>
              </w:rPr>
              <w:t>%</w:t>
            </w:r>
          </w:p>
        </w:tc>
        <w:tc>
          <w:tcPr>
            <w:tcW w:w="2211" w:type="dxa"/>
            <w:tcBorders>
              <w:right w:val="single" w:sz="4" w:space="0" w:color="auto"/>
            </w:tcBorders>
            <w:shd w:val="clear" w:color="auto" w:fill="auto"/>
            <w:vAlign w:val="center"/>
          </w:tcPr>
          <w:p w14:paraId="3AD5837F" w14:textId="6B35D552" w:rsidR="003A095D" w:rsidRPr="00DF5726" w:rsidRDefault="00C23827" w:rsidP="003A095D">
            <w:pPr>
              <w:pStyle w:val="ShellBodyText"/>
              <w:spacing w:after="0" w:line="240" w:lineRule="auto"/>
              <w:jc w:val="center"/>
              <w:rPr>
                <w:rFonts w:ascii="Lato" w:hAnsi="Lato" w:cstheme="minorHAnsi"/>
                <w:bCs/>
                <w:color w:val="000000" w:themeColor="text1"/>
                <w:sz w:val="24"/>
              </w:rPr>
            </w:pPr>
            <w:r>
              <w:rPr>
                <w:rFonts w:ascii="Lato" w:hAnsi="Lato" w:cstheme="minorHAnsi"/>
                <w:bCs/>
                <w:color w:val="000000" w:themeColor="text1"/>
                <w:szCs w:val="20"/>
              </w:rPr>
              <w:t>16</w:t>
            </w:r>
            <w:r w:rsidR="00F76C78">
              <w:rPr>
                <w:rFonts w:ascii="Lato" w:hAnsi="Lato" w:cstheme="minorHAnsi"/>
                <w:bCs/>
                <w:color w:val="000000" w:themeColor="text1"/>
                <w:szCs w:val="20"/>
              </w:rPr>
              <w:t>%</w:t>
            </w:r>
          </w:p>
        </w:tc>
        <w:tc>
          <w:tcPr>
            <w:tcW w:w="2211" w:type="dxa"/>
            <w:tcBorders>
              <w:right w:val="single" w:sz="4" w:space="0" w:color="auto"/>
            </w:tcBorders>
            <w:shd w:val="clear" w:color="auto" w:fill="auto"/>
            <w:vAlign w:val="center"/>
          </w:tcPr>
          <w:p w14:paraId="2C2274A2" w14:textId="09EE17EE" w:rsidR="003A095D" w:rsidRPr="00DF5726" w:rsidRDefault="00C23827" w:rsidP="003A095D">
            <w:pPr>
              <w:pStyle w:val="ShellBodyText"/>
              <w:spacing w:after="0" w:line="240" w:lineRule="auto"/>
              <w:jc w:val="center"/>
              <w:rPr>
                <w:rFonts w:ascii="Lato" w:hAnsi="Lato" w:cstheme="minorHAnsi"/>
                <w:bCs/>
                <w:color w:val="0070C0"/>
                <w:sz w:val="24"/>
              </w:rPr>
            </w:pPr>
            <w:r>
              <w:rPr>
                <w:rFonts w:ascii="Lato" w:hAnsi="Lato" w:cstheme="minorHAnsi"/>
                <w:bCs/>
                <w:color w:val="0070C0"/>
                <w:szCs w:val="20"/>
              </w:rPr>
              <w:t>1</w:t>
            </w:r>
            <w:r w:rsidR="003A095D" w:rsidRPr="00DF5726">
              <w:rPr>
                <w:rFonts w:ascii="Lato" w:hAnsi="Lato" w:cstheme="minorHAnsi"/>
                <w:bCs/>
                <w:color w:val="0070C0"/>
                <w:szCs w:val="20"/>
              </w:rPr>
              <w:t>%</w:t>
            </w:r>
          </w:p>
        </w:tc>
      </w:tr>
    </w:tbl>
    <w:p w14:paraId="7CB658EF" w14:textId="77777777" w:rsidR="00EF6FE9" w:rsidRDefault="00EF6FE9"/>
    <w:tbl>
      <w:tblPr>
        <w:tblStyle w:val="TableGrid"/>
        <w:tblW w:w="11055" w:type="dxa"/>
        <w:tblInd w:w="-176" w:type="dxa"/>
        <w:tblLayout w:type="fixed"/>
        <w:tblLook w:val="04A0" w:firstRow="1" w:lastRow="0" w:firstColumn="1" w:lastColumn="0" w:noHBand="0" w:noVBand="1"/>
      </w:tblPr>
      <w:tblGrid>
        <w:gridCol w:w="4422"/>
        <w:gridCol w:w="6633"/>
      </w:tblGrid>
      <w:tr w:rsidR="004B6731" w:rsidRPr="00B4570F" w14:paraId="15A9B961" w14:textId="77777777" w:rsidTr="00B27D64">
        <w:trPr>
          <w:trHeight w:val="711"/>
        </w:trPr>
        <w:tc>
          <w:tcPr>
            <w:tcW w:w="4422" w:type="dxa"/>
            <w:tcBorders>
              <w:right w:val="single" w:sz="4" w:space="0" w:color="auto"/>
            </w:tcBorders>
            <w:shd w:val="clear" w:color="auto" w:fill="CCE2E0"/>
            <w:vAlign w:val="center"/>
          </w:tcPr>
          <w:p w14:paraId="18C81D82" w14:textId="6B3BE400" w:rsidR="004B6731" w:rsidRPr="00F545E5" w:rsidRDefault="009F099C" w:rsidP="000C2FFB">
            <w:pPr>
              <w:jc w:val="center"/>
              <w:rPr>
                <w:rFonts w:ascii="Lato" w:hAnsi="Lato"/>
                <w:b/>
                <w:sz w:val="22"/>
                <w:szCs w:val="22"/>
              </w:rPr>
            </w:pPr>
            <w:r>
              <w:rPr>
                <w:rFonts w:ascii="Lato" w:hAnsi="Lato"/>
                <w:b/>
                <w:sz w:val="22"/>
                <w:szCs w:val="22"/>
              </w:rPr>
              <w:t>Median Pasture Growth (kg/ha)</w:t>
            </w:r>
          </w:p>
          <w:p w14:paraId="5020BCB9" w14:textId="77777777" w:rsidR="004B6731" w:rsidRPr="00B4570F" w:rsidRDefault="004B6731" w:rsidP="000C2FFB">
            <w:pPr>
              <w:pStyle w:val="ShellBodyText"/>
              <w:spacing w:after="0" w:line="240" w:lineRule="auto"/>
              <w:jc w:val="center"/>
              <w:rPr>
                <w:rFonts w:ascii="Lato" w:hAnsi="Lato" w:cstheme="minorHAnsi"/>
                <w:bCs/>
                <w:color w:val="000000" w:themeColor="text1"/>
                <w:szCs w:val="20"/>
              </w:rPr>
            </w:pPr>
            <w:r w:rsidRPr="00F545E5">
              <w:rPr>
                <w:rFonts w:ascii="Lato" w:hAnsi="Lato"/>
                <w:b/>
                <w:sz w:val="22"/>
                <w:szCs w:val="22"/>
              </w:rPr>
              <w:t>(Running Total)</w:t>
            </w:r>
          </w:p>
        </w:tc>
        <w:tc>
          <w:tcPr>
            <w:tcW w:w="6633" w:type="dxa"/>
            <w:tcBorders>
              <w:bottom w:val="single" w:sz="4" w:space="0" w:color="auto"/>
              <w:right w:val="single" w:sz="4" w:space="0" w:color="auto"/>
            </w:tcBorders>
            <w:shd w:val="clear" w:color="auto" w:fill="CCE2E0"/>
            <w:vAlign w:val="center"/>
          </w:tcPr>
          <w:p w14:paraId="473C2C36" w14:textId="77777777" w:rsidR="004B6731" w:rsidRPr="00A26A0B" w:rsidRDefault="004B6731" w:rsidP="00ED168C">
            <w:pPr>
              <w:jc w:val="center"/>
              <w:rPr>
                <w:rFonts w:ascii="Lato" w:hAnsi="Lato"/>
                <w:b/>
                <w:sz w:val="22"/>
                <w:szCs w:val="22"/>
              </w:rPr>
            </w:pPr>
            <w:r w:rsidRPr="00A26A0B">
              <w:rPr>
                <w:rFonts w:ascii="Lato" w:hAnsi="Lato"/>
                <w:b/>
                <w:sz w:val="22"/>
                <w:szCs w:val="22"/>
              </w:rPr>
              <w:t>Current Estimated</w:t>
            </w:r>
          </w:p>
          <w:p w14:paraId="218C1260" w14:textId="6A790030" w:rsidR="004B6731" w:rsidRPr="00B4570F" w:rsidRDefault="004B6731" w:rsidP="00ED168C">
            <w:pPr>
              <w:pStyle w:val="ShellBodyText"/>
              <w:spacing w:after="0" w:line="240" w:lineRule="auto"/>
              <w:jc w:val="center"/>
              <w:rPr>
                <w:rFonts w:ascii="Lato" w:hAnsi="Lato" w:cstheme="minorHAnsi"/>
                <w:bCs/>
                <w:color w:val="000000" w:themeColor="text1"/>
                <w:szCs w:val="20"/>
              </w:rPr>
            </w:pPr>
            <w:r w:rsidRPr="00A26A0B">
              <w:rPr>
                <w:rFonts w:ascii="Lato" w:hAnsi="Lato"/>
                <w:b/>
                <w:sz w:val="22"/>
                <w:szCs w:val="22"/>
              </w:rPr>
              <w:t>Total Standing Dry Matter</w:t>
            </w:r>
          </w:p>
        </w:tc>
      </w:tr>
      <w:tr w:rsidR="0025798C" w:rsidRPr="00B4570F" w14:paraId="5D6D6B6B" w14:textId="77777777" w:rsidTr="009D6C25">
        <w:trPr>
          <w:trHeight w:hRule="exact" w:val="3119"/>
        </w:trPr>
        <w:tc>
          <w:tcPr>
            <w:tcW w:w="4422" w:type="dxa"/>
            <w:tcBorders>
              <w:right w:val="single" w:sz="4" w:space="0" w:color="auto"/>
            </w:tcBorders>
            <w:shd w:val="clear" w:color="auto" w:fill="auto"/>
            <w:vAlign w:val="center"/>
          </w:tcPr>
          <w:p w14:paraId="2B39832D" w14:textId="210772AD" w:rsidR="0025798C" w:rsidRPr="00B4570F" w:rsidRDefault="00C237D7" w:rsidP="000C2FFB">
            <w:pPr>
              <w:pStyle w:val="ShellBodyText"/>
              <w:spacing w:after="0" w:line="240" w:lineRule="auto"/>
              <w:jc w:val="center"/>
              <w:rPr>
                <w:rFonts w:ascii="Lato" w:hAnsi="Lato" w:cstheme="minorHAnsi"/>
                <w:bCs/>
                <w:color w:val="000000" w:themeColor="text1"/>
                <w:szCs w:val="20"/>
              </w:rPr>
            </w:pPr>
            <w:r>
              <w:rPr>
                <w:rFonts w:ascii="Lato" w:hAnsi="Lato" w:cstheme="minorHAnsi"/>
                <w:bCs/>
                <w:noProof/>
                <w:color w:val="000000" w:themeColor="text1"/>
                <w:szCs w:val="20"/>
                <w:lang w:eastAsia="en-AU"/>
              </w:rPr>
              <w:drawing>
                <wp:inline distT="0" distB="0" distL="0" distR="0" wp14:anchorId="392E247B" wp14:editId="05C2E63D">
                  <wp:extent cx="2707005" cy="1950720"/>
                  <wp:effectExtent l="0" t="0" r="0"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707005" cy="1950720"/>
                          </a:xfrm>
                          <a:prstGeom prst="rect">
                            <a:avLst/>
                          </a:prstGeom>
                          <a:noFill/>
                        </pic:spPr>
                      </pic:pic>
                    </a:graphicData>
                  </a:graphic>
                </wp:inline>
              </w:drawing>
            </w:r>
          </w:p>
        </w:tc>
        <w:tc>
          <w:tcPr>
            <w:tcW w:w="6633" w:type="dxa"/>
            <w:tcBorders>
              <w:right w:val="single" w:sz="4" w:space="0" w:color="auto"/>
            </w:tcBorders>
            <w:shd w:val="clear" w:color="auto" w:fill="auto"/>
            <w:vAlign w:val="center"/>
          </w:tcPr>
          <w:p w14:paraId="77825114" w14:textId="285B1884" w:rsidR="0025798C" w:rsidRPr="00B4570F" w:rsidRDefault="0025798C" w:rsidP="000C2FFB">
            <w:pPr>
              <w:pStyle w:val="ShellBodyText"/>
              <w:spacing w:after="0" w:line="240" w:lineRule="auto"/>
              <w:jc w:val="center"/>
              <w:rPr>
                <w:rFonts w:ascii="Lato" w:hAnsi="Lato" w:cstheme="minorHAnsi"/>
                <w:bCs/>
                <w:color w:val="000000" w:themeColor="text1"/>
                <w:szCs w:val="20"/>
              </w:rPr>
            </w:pPr>
            <w:r>
              <w:rPr>
                <w:rFonts w:ascii="Lato" w:hAnsi="Lato" w:cstheme="minorHAnsi"/>
                <w:bCs/>
                <w:noProof/>
                <w:color w:val="000000" w:themeColor="text1"/>
                <w:szCs w:val="20"/>
                <w:lang w:eastAsia="en-AU"/>
              </w:rPr>
              <w:drawing>
                <wp:inline distT="0" distB="0" distL="0" distR="0" wp14:anchorId="49C83DD8" wp14:editId="6B8F2045">
                  <wp:extent cx="4074793" cy="1916508"/>
                  <wp:effectExtent l="0" t="0" r="2540" b="762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KAT TSDM.png"/>
                          <pic:cNvPicPr/>
                        </pic:nvPicPr>
                        <pic:blipFill>
                          <a:blip r:embed="rId40">
                            <a:extLst>
                              <a:ext uri="{28A0092B-C50C-407E-A947-70E740481C1C}">
                                <a14:useLocalDpi xmlns:a14="http://schemas.microsoft.com/office/drawing/2010/main" val="0"/>
                              </a:ext>
                            </a:extLst>
                          </a:blip>
                          <a:stretch>
                            <a:fillRect/>
                          </a:stretch>
                        </pic:blipFill>
                        <pic:spPr>
                          <a:xfrm>
                            <a:off x="0" y="0"/>
                            <a:ext cx="4074793" cy="1916508"/>
                          </a:xfrm>
                          <a:prstGeom prst="rect">
                            <a:avLst/>
                          </a:prstGeom>
                        </pic:spPr>
                      </pic:pic>
                    </a:graphicData>
                  </a:graphic>
                </wp:inline>
              </w:drawing>
            </w:r>
          </w:p>
        </w:tc>
      </w:tr>
    </w:tbl>
    <w:p w14:paraId="7A7ED516" w14:textId="77777777" w:rsidR="00EF6FE9" w:rsidRDefault="00EF6FE9"/>
    <w:tbl>
      <w:tblPr>
        <w:tblStyle w:val="TableGrid"/>
        <w:tblW w:w="11055" w:type="dxa"/>
        <w:tblInd w:w="-176" w:type="dxa"/>
        <w:tblLayout w:type="fixed"/>
        <w:tblLook w:val="04A0" w:firstRow="1" w:lastRow="0" w:firstColumn="1" w:lastColumn="0" w:noHBand="0" w:noVBand="1"/>
      </w:tblPr>
      <w:tblGrid>
        <w:gridCol w:w="5527"/>
        <w:gridCol w:w="5528"/>
      </w:tblGrid>
      <w:tr w:rsidR="00EF6FE9" w:rsidRPr="00B4570F" w14:paraId="3B45A073" w14:textId="77777777" w:rsidTr="00D3507C">
        <w:trPr>
          <w:trHeight w:val="709"/>
        </w:trPr>
        <w:tc>
          <w:tcPr>
            <w:tcW w:w="5527" w:type="dxa"/>
            <w:tcBorders>
              <w:right w:val="nil"/>
            </w:tcBorders>
            <w:shd w:val="clear" w:color="auto" w:fill="CCE2E0"/>
            <w:vAlign w:val="center"/>
          </w:tcPr>
          <w:p w14:paraId="69F6399D" w14:textId="1C3C2208" w:rsidR="00D3507C" w:rsidRPr="00F545E5" w:rsidRDefault="00530548" w:rsidP="00D3507C">
            <w:pPr>
              <w:jc w:val="center"/>
              <w:rPr>
                <w:rFonts w:ascii="Lato" w:hAnsi="Lato"/>
                <w:b/>
                <w:sz w:val="22"/>
                <w:szCs w:val="22"/>
              </w:rPr>
            </w:pPr>
            <w:r>
              <w:rPr>
                <w:rFonts w:ascii="Lato" w:hAnsi="Lato"/>
                <w:b/>
                <w:sz w:val="22"/>
                <w:szCs w:val="22"/>
              </w:rPr>
              <w:t>Growth Relative to Long Term</w:t>
            </w:r>
          </w:p>
          <w:p w14:paraId="141592D0" w14:textId="0FB9EFF3" w:rsidR="00EF6FE9" w:rsidRDefault="00E06E84" w:rsidP="006C550E">
            <w:pPr>
              <w:jc w:val="center"/>
              <w:rPr>
                <w:rFonts w:ascii="Lato" w:hAnsi="Lato"/>
                <w:b/>
                <w:sz w:val="22"/>
                <w:szCs w:val="22"/>
              </w:rPr>
            </w:pPr>
            <w:r>
              <w:rPr>
                <w:rFonts w:ascii="Lato" w:hAnsi="Lato"/>
                <w:b/>
                <w:sz w:val="22"/>
                <w:szCs w:val="22"/>
              </w:rPr>
              <w:t>(September 2017 – September 2018)</w:t>
            </w:r>
          </w:p>
        </w:tc>
        <w:tc>
          <w:tcPr>
            <w:tcW w:w="5528" w:type="dxa"/>
            <w:tcBorders>
              <w:left w:val="nil"/>
              <w:right w:val="single" w:sz="4" w:space="0" w:color="auto"/>
            </w:tcBorders>
            <w:shd w:val="clear" w:color="auto" w:fill="CCE2E0"/>
            <w:vAlign w:val="center"/>
          </w:tcPr>
          <w:p w14:paraId="601E89FB" w14:textId="6BD37DB7" w:rsidR="00D3507C" w:rsidRDefault="00EB0B05" w:rsidP="00D3507C">
            <w:pPr>
              <w:pStyle w:val="ShellBodyText"/>
              <w:spacing w:after="0" w:line="240" w:lineRule="auto"/>
              <w:jc w:val="center"/>
              <w:rPr>
                <w:rFonts w:ascii="Lato" w:hAnsi="Lato"/>
                <w:b/>
                <w:sz w:val="22"/>
                <w:szCs w:val="22"/>
              </w:rPr>
            </w:pPr>
            <w:r>
              <w:rPr>
                <w:rFonts w:ascii="Lato" w:hAnsi="Lato"/>
                <w:b/>
                <w:sz w:val="22"/>
                <w:szCs w:val="22"/>
              </w:rPr>
              <w:t>Chance of E</w:t>
            </w:r>
            <w:r w:rsidR="00D3507C">
              <w:rPr>
                <w:rFonts w:ascii="Lato" w:hAnsi="Lato"/>
                <w:b/>
                <w:sz w:val="22"/>
                <w:szCs w:val="22"/>
              </w:rPr>
              <w:t>xceeding</w:t>
            </w:r>
          </w:p>
          <w:p w14:paraId="0EA039C7" w14:textId="77777777" w:rsidR="00D3507C" w:rsidRPr="00A26A0B" w:rsidRDefault="00D3507C" w:rsidP="00D3507C">
            <w:pPr>
              <w:jc w:val="center"/>
              <w:rPr>
                <w:rFonts w:ascii="Lato" w:hAnsi="Lato"/>
                <w:b/>
                <w:sz w:val="22"/>
                <w:szCs w:val="22"/>
              </w:rPr>
            </w:pPr>
            <w:r w:rsidRPr="00A26A0B">
              <w:rPr>
                <w:rFonts w:ascii="Lato" w:hAnsi="Lato"/>
                <w:b/>
                <w:sz w:val="22"/>
                <w:szCs w:val="22"/>
              </w:rPr>
              <w:t>Median Pasture Growth</w:t>
            </w:r>
          </w:p>
          <w:p w14:paraId="79EAAEED" w14:textId="045BAA27" w:rsidR="00EF6FE9" w:rsidRPr="00B4570F" w:rsidRDefault="009F099C" w:rsidP="00D3507C">
            <w:pPr>
              <w:pStyle w:val="ShellBodyText"/>
              <w:spacing w:after="0" w:line="240" w:lineRule="auto"/>
              <w:jc w:val="center"/>
              <w:rPr>
                <w:rFonts w:ascii="Lato" w:hAnsi="Lato" w:cstheme="minorHAnsi"/>
                <w:bCs/>
                <w:color w:val="000000" w:themeColor="text1"/>
                <w:szCs w:val="20"/>
              </w:rPr>
            </w:pPr>
            <w:r>
              <w:rPr>
                <w:rFonts w:ascii="Lato" w:hAnsi="Lato"/>
                <w:b/>
                <w:sz w:val="22"/>
                <w:szCs w:val="22"/>
              </w:rPr>
              <w:t>(</w:t>
            </w:r>
            <w:r w:rsidR="003A59B3">
              <w:rPr>
                <w:rFonts w:ascii="Lato" w:hAnsi="Lato"/>
                <w:b/>
                <w:sz w:val="22"/>
                <w:szCs w:val="22"/>
              </w:rPr>
              <w:t>September 2018 – November 2018</w:t>
            </w:r>
            <w:r>
              <w:rPr>
                <w:rFonts w:ascii="Lato" w:hAnsi="Lato"/>
                <w:b/>
                <w:sz w:val="22"/>
                <w:szCs w:val="22"/>
              </w:rPr>
              <w:t>)</w:t>
            </w:r>
          </w:p>
        </w:tc>
      </w:tr>
      <w:tr w:rsidR="002667DB" w:rsidRPr="00B4570F" w14:paraId="52328467" w14:textId="77777777" w:rsidTr="00055558">
        <w:trPr>
          <w:trHeight w:hRule="exact" w:val="3119"/>
        </w:trPr>
        <w:tc>
          <w:tcPr>
            <w:tcW w:w="11055" w:type="dxa"/>
            <w:gridSpan w:val="2"/>
            <w:tcBorders>
              <w:right w:val="single" w:sz="4" w:space="0" w:color="auto"/>
            </w:tcBorders>
            <w:shd w:val="clear" w:color="auto" w:fill="auto"/>
            <w:vAlign w:val="center"/>
          </w:tcPr>
          <w:p w14:paraId="0C41C516" w14:textId="5BC998B9" w:rsidR="002667DB" w:rsidRPr="00B4570F" w:rsidRDefault="002667DB" w:rsidP="000C2FFB">
            <w:pPr>
              <w:pStyle w:val="ShellBodyText"/>
              <w:spacing w:after="0" w:line="240" w:lineRule="auto"/>
              <w:jc w:val="center"/>
              <w:rPr>
                <w:rFonts w:ascii="Lato" w:hAnsi="Lato" w:cstheme="minorHAnsi"/>
                <w:bCs/>
                <w:color w:val="000000" w:themeColor="text1"/>
                <w:szCs w:val="20"/>
              </w:rPr>
            </w:pPr>
            <w:r>
              <w:rPr>
                <w:rFonts w:ascii="Lato" w:hAnsi="Lato" w:cstheme="minorHAnsi"/>
                <w:bCs/>
                <w:noProof/>
                <w:color w:val="000000" w:themeColor="text1"/>
                <w:szCs w:val="20"/>
                <w:lang w:eastAsia="en-AU"/>
              </w:rPr>
              <w:drawing>
                <wp:inline distT="0" distB="0" distL="0" distR="0" wp14:anchorId="5FF4C8F2" wp14:editId="0DCAA362">
                  <wp:extent cx="6882292" cy="1941619"/>
                  <wp:effectExtent l="0" t="0" r="0" b="1905"/>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KAT GP AND PG.png"/>
                          <pic:cNvPicPr/>
                        </pic:nvPicPr>
                        <pic:blipFill>
                          <a:blip r:embed="rId41">
                            <a:extLst>
                              <a:ext uri="{28A0092B-C50C-407E-A947-70E740481C1C}">
                                <a14:useLocalDpi xmlns:a14="http://schemas.microsoft.com/office/drawing/2010/main" val="0"/>
                              </a:ext>
                            </a:extLst>
                          </a:blip>
                          <a:stretch>
                            <a:fillRect/>
                          </a:stretch>
                        </pic:blipFill>
                        <pic:spPr>
                          <a:xfrm>
                            <a:off x="0" y="0"/>
                            <a:ext cx="6882292" cy="1941619"/>
                          </a:xfrm>
                          <a:prstGeom prst="rect">
                            <a:avLst/>
                          </a:prstGeom>
                        </pic:spPr>
                      </pic:pic>
                    </a:graphicData>
                  </a:graphic>
                </wp:inline>
              </w:drawing>
            </w:r>
          </w:p>
        </w:tc>
      </w:tr>
    </w:tbl>
    <w:p w14:paraId="370E0B4D" w14:textId="630BCF4B" w:rsidR="00B05808" w:rsidRDefault="00B05808"/>
    <w:p w14:paraId="540EC520" w14:textId="77777777" w:rsidR="003712E7" w:rsidRDefault="003712E7" w:rsidP="00A41A82">
      <w:pPr>
        <w:pStyle w:val="Heading1"/>
        <w:sectPr w:rsidR="003712E7" w:rsidSect="003712E7">
          <w:pgSz w:w="11906" w:h="16838" w:code="9"/>
          <w:pgMar w:top="968" w:right="425" w:bottom="720" w:left="720" w:header="426" w:footer="437" w:gutter="0"/>
          <w:cols w:space="720"/>
          <w:docGrid w:linePitch="272"/>
        </w:sectPr>
      </w:pPr>
      <w:bookmarkStart w:id="8" w:name="_Victoria_River_District"/>
      <w:bookmarkEnd w:id="8"/>
    </w:p>
    <w:p w14:paraId="41771F61" w14:textId="4AF5578B" w:rsidR="0064466A" w:rsidRDefault="00A41A82" w:rsidP="006B7D12">
      <w:pPr>
        <w:pStyle w:val="Heading1"/>
        <w:spacing w:after="120"/>
      </w:pPr>
      <w:bookmarkStart w:id="9" w:name="_Victoria_River_District_1"/>
      <w:bookmarkEnd w:id="9"/>
      <w:r w:rsidRPr="00C93BFB">
        <w:lastRenderedPageBreak/>
        <w:t>Victoria River District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75"/>
        <w:gridCol w:w="5376"/>
      </w:tblGrid>
      <w:tr w:rsidR="006B7D12" w:rsidRPr="00F53F9D" w14:paraId="09ADC7AB" w14:textId="77777777" w:rsidTr="00600419">
        <w:tc>
          <w:tcPr>
            <w:tcW w:w="5375" w:type="dxa"/>
            <w:vAlign w:val="center"/>
          </w:tcPr>
          <w:p w14:paraId="39973F6A" w14:textId="1E377D62" w:rsidR="00CF720A" w:rsidRPr="00D15DB7" w:rsidRDefault="00F53F9D" w:rsidP="00CF720A">
            <w:pPr>
              <w:pStyle w:val="ListParagraph"/>
              <w:numPr>
                <w:ilvl w:val="0"/>
                <w:numId w:val="24"/>
              </w:numPr>
              <w:rPr>
                <w:rFonts w:ascii="Lato" w:hAnsi="Lato" w:cstheme="minorHAnsi"/>
                <w:bCs/>
                <w:color w:val="000000" w:themeColor="text1"/>
                <w:sz w:val="24"/>
                <w:szCs w:val="24"/>
                <w:lang w:eastAsia="en-US"/>
              </w:rPr>
            </w:pPr>
            <w:r w:rsidRPr="00D15DB7">
              <w:rPr>
                <w:rFonts w:ascii="Lato" w:hAnsi="Lato" w:cstheme="minorHAnsi"/>
                <w:bCs/>
                <w:color w:val="000000" w:themeColor="text1"/>
                <w:sz w:val="24"/>
                <w:szCs w:val="24"/>
                <w:lang w:eastAsia="en-US"/>
              </w:rPr>
              <w:t>2017/18 p</w:t>
            </w:r>
            <w:r w:rsidR="00CF720A" w:rsidRPr="00D15DB7">
              <w:rPr>
                <w:rFonts w:ascii="Lato" w:hAnsi="Lato" w:cstheme="minorHAnsi"/>
                <w:bCs/>
                <w:color w:val="000000" w:themeColor="text1"/>
                <w:sz w:val="24"/>
                <w:szCs w:val="24"/>
                <w:lang w:eastAsia="en-US"/>
              </w:rPr>
              <w:t xml:space="preserve">asture growth </w:t>
            </w:r>
            <w:r w:rsidR="00742819">
              <w:rPr>
                <w:rFonts w:ascii="Lato" w:hAnsi="Lato" w:cstheme="minorHAnsi"/>
                <w:bCs/>
                <w:color w:val="000000" w:themeColor="text1"/>
                <w:sz w:val="24"/>
                <w:szCs w:val="24"/>
                <w:lang w:eastAsia="en-US"/>
              </w:rPr>
              <w:t xml:space="preserve">was </w:t>
            </w:r>
            <w:r w:rsidR="00CF720A" w:rsidRPr="00D15DB7">
              <w:rPr>
                <w:rFonts w:ascii="Lato" w:hAnsi="Lato" w:cstheme="minorHAnsi"/>
                <w:bCs/>
                <w:color w:val="000000" w:themeColor="text1"/>
                <w:sz w:val="24"/>
                <w:szCs w:val="24"/>
                <w:lang w:eastAsia="en-US"/>
              </w:rPr>
              <w:t xml:space="preserve">similar to </w:t>
            </w:r>
            <w:r w:rsidRPr="00D15DB7">
              <w:rPr>
                <w:rFonts w:ascii="Lato" w:hAnsi="Lato" w:cstheme="minorHAnsi"/>
                <w:bCs/>
                <w:color w:val="000000" w:themeColor="text1"/>
                <w:sz w:val="24"/>
                <w:szCs w:val="24"/>
                <w:lang w:eastAsia="en-US"/>
              </w:rPr>
              <w:t>the long-term median</w:t>
            </w:r>
            <w:r w:rsidR="00742819">
              <w:rPr>
                <w:rFonts w:ascii="Lato" w:hAnsi="Lato" w:cstheme="minorHAnsi"/>
                <w:bCs/>
                <w:color w:val="000000" w:themeColor="text1"/>
                <w:sz w:val="24"/>
                <w:szCs w:val="24"/>
                <w:lang w:eastAsia="en-US"/>
              </w:rPr>
              <w:t xml:space="preserve"> but quite a lot</w:t>
            </w:r>
            <w:r w:rsidR="00742819" w:rsidRPr="00D15DB7">
              <w:rPr>
                <w:rFonts w:ascii="Lato" w:hAnsi="Lato" w:cstheme="minorHAnsi"/>
                <w:bCs/>
                <w:color w:val="000000" w:themeColor="text1"/>
                <w:sz w:val="24"/>
                <w:szCs w:val="24"/>
                <w:lang w:eastAsia="en-US"/>
              </w:rPr>
              <w:t xml:space="preserve"> lower than </w:t>
            </w:r>
            <w:r w:rsidR="00DC03E6">
              <w:rPr>
                <w:rFonts w:ascii="Lato" w:hAnsi="Lato" w:cstheme="minorHAnsi"/>
                <w:bCs/>
                <w:color w:val="000000" w:themeColor="text1"/>
                <w:sz w:val="24"/>
                <w:szCs w:val="24"/>
                <w:lang w:eastAsia="en-US"/>
              </w:rPr>
              <w:t>2016/17</w:t>
            </w:r>
          </w:p>
          <w:p w14:paraId="69E1E8E6" w14:textId="7842BB8B" w:rsidR="006B7D12" w:rsidRPr="00F53F9D" w:rsidRDefault="00211998" w:rsidP="00CF720A">
            <w:pPr>
              <w:pStyle w:val="ListParagraph"/>
              <w:numPr>
                <w:ilvl w:val="0"/>
                <w:numId w:val="24"/>
              </w:numPr>
              <w:rPr>
                <w:rFonts w:ascii="Lato" w:hAnsi="Lato" w:cstheme="minorHAnsi"/>
                <w:bCs/>
                <w:color w:val="000000" w:themeColor="text1"/>
                <w:sz w:val="24"/>
                <w:szCs w:val="24"/>
                <w:lang w:eastAsia="en-US"/>
              </w:rPr>
            </w:pPr>
            <w:r w:rsidRPr="00F53F9D">
              <w:rPr>
                <w:rFonts w:ascii="Lato" w:hAnsi="Lato" w:cstheme="minorHAnsi"/>
                <w:bCs/>
                <w:color w:val="000000" w:themeColor="text1"/>
                <w:sz w:val="24"/>
              </w:rPr>
              <w:t>95</w:t>
            </w:r>
            <w:r w:rsidR="006B7D12" w:rsidRPr="00F53F9D">
              <w:rPr>
                <w:rFonts w:ascii="Lato" w:hAnsi="Lato" w:cstheme="minorHAnsi"/>
                <w:bCs/>
                <w:color w:val="000000" w:themeColor="text1"/>
                <w:sz w:val="24"/>
              </w:rPr>
              <w:t xml:space="preserve">% of the district had a high fire risk as at 1 </w:t>
            </w:r>
            <w:r w:rsidR="009F099C">
              <w:rPr>
                <w:rFonts w:ascii="Lato" w:hAnsi="Lato" w:cstheme="minorHAnsi"/>
                <w:bCs/>
                <w:color w:val="000000" w:themeColor="text1"/>
                <w:sz w:val="24"/>
              </w:rPr>
              <w:t>September 2018</w:t>
            </w:r>
          </w:p>
        </w:tc>
        <w:tc>
          <w:tcPr>
            <w:tcW w:w="5376" w:type="dxa"/>
          </w:tcPr>
          <w:p w14:paraId="7D2F3342" w14:textId="211BA133" w:rsidR="00960267" w:rsidRPr="00F53F9D" w:rsidRDefault="000512E3" w:rsidP="00960267">
            <w:pPr>
              <w:jc w:val="center"/>
              <w:rPr>
                <w:rFonts w:ascii="Lato" w:hAnsi="Lato" w:cstheme="minorHAnsi"/>
                <w:b/>
                <w:bCs/>
                <w:color w:val="000000" w:themeColor="text1"/>
                <w:sz w:val="24"/>
                <w:szCs w:val="24"/>
                <w:lang w:eastAsia="en-US"/>
              </w:rPr>
            </w:pPr>
            <w:r>
              <w:rPr>
                <w:rFonts w:ascii="Lato" w:hAnsi="Lato" w:cstheme="minorHAnsi"/>
                <w:b/>
                <w:bCs/>
                <w:color w:val="000000" w:themeColor="text1"/>
                <w:sz w:val="24"/>
                <w:szCs w:val="24"/>
                <w:lang w:eastAsia="en-US"/>
              </w:rPr>
              <w:t>Pasture Growth (Past 12 Months)</w:t>
            </w:r>
          </w:p>
          <w:p w14:paraId="3BACCF5D" w14:textId="3C03E484" w:rsidR="0046693D" w:rsidRPr="00F53F9D" w:rsidRDefault="00675BA3" w:rsidP="00960267">
            <w:pPr>
              <w:jc w:val="center"/>
              <w:rPr>
                <w:rFonts w:ascii="Lato" w:hAnsi="Lato" w:cstheme="minorHAnsi"/>
                <w:b/>
                <w:bCs/>
                <w:color w:val="000000" w:themeColor="text1"/>
                <w:sz w:val="24"/>
                <w:szCs w:val="24"/>
                <w:lang w:eastAsia="en-US"/>
              </w:rPr>
            </w:pPr>
            <w:r w:rsidRPr="00F53F9D">
              <w:rPr>
                <w:rFonts w:ascii="Lato" w:hAnsi="Lato" w:cstheme="minorHAnsi"/>
                <w:b/>
                <w:bCs/>
                <w:noProof/>
                <w:color w:val="000000" w:themeColor="text1"/>
                <w:sz w:val="24"/>
                <w:szCs w:val="24"/>
              </w:rPr>
              <mc:AlternateContent>
                <mc:Choice Requires="wps">
                  <w:drawing>
                    <wp:anchor distT="0" distB="0" distL="114300" distR="114300" simplePos="0" relativeHeight="251841023" behindDoc="0" locked="0" layoutInCell="1" allowOverlap="1" wp14:anchorId="23578703" wp14:editId="0967742F">
                      <wp:simplePos x="0" y="0"/>
                      <wp:positionH relativeFrom="column">
                        <wp:posOffset>1290319</wp:posOffset>
                      </wp:positionH>
                      <wp:positionV relativeFrom="paragraph">
                        <wp:posOffset>12065</wp:posOffset>
                      </wp:positionV>
                      <wp:extent cx="962025" cy="295275"/>
                      <wp:effectExtent l="0" t="0" r="0" b="0"/>
                      <wp:wrapNone/>
                      <wp:docPr id="240" name="Text Box 240"/>
                      <wp:cNvGraphicFramePr/>
                      <a:graphic xmlns:a="http://schemas.openxmlformats.org/drawingml/2006/main">
                        <a:graphicData uri="http://schemas.microsoft.com/office/word/2010/wordprocessingShape">
                          <wps:wsp>
                            <wps:cNvSpPr txBox="1"/>
                            <wps:spPr>
                              <a:xfrm>
                                <a:off x="0" y="0"/>
                                <a:ext cx="962025"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4E8C5F3" w14:textId="3BE73340" w:rsidR="00B06810" w:rsidRPr="0046693D" w:rsidRDefault="00B06810">
                                  <w:pPr>
                                    <w:rPr>
                                      <w:rFonts w:ascii="Lato" w:hAnsi="Lato"/>
                                      <w:b/>
                                      <w:sz w:val="16"/>
                                      <w:szCs w:val="16"/>
                                    </w:rPr>
                                  </w:pPr>
                                  <w:r>
                                    <w:rPr>
                                      <w:rFonts w:ascii="Lato" w:hAnsi="Lato"/>
                                      <w:b/>
                                      <w:sz w:val="16"/>
                                      <w:szCs w:val="16"/>
                                    </w:rPr>
                                    <w:t>1,820</w:t>
                                  </w:r>
                                  <w:r w:rsidRPr="0046693D">
                                    <w:rPr>
                                      <w:rFonts w:ascii="Lato" w:hAnsi="Lato"/>
                                      <w:b/>
                                      <w:sz w:val="16"/>
                                      <w:szCs w:val="16"/>
                                    </w:rPr>
                                    <w:t>kg/ha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3578703" id="Text Box 240" o:spid="_x0000_s1030" type="#_x0000_t202" style="position:absolute;left:0;text-align:left;margin-left:101.6pt;margin-top:.95pt;width:75.75pt;height:23.25pt;z-index:25184102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" filled="f" stroked="f" strokeweight=".5pt">
                      <v:textbox>
                        <w:txbxContent>
                          <w:p w14:paraId="14E8C5F3" w14:textId="3BE73340" w:rsidR="00B06810" w:rsidRPr="0046693D" w:rsidRDefault="00B06810">
                            <w:pPr>
                              <w:rPr>
                                <w:rFonts w:ascii="Lato" w:hAnsi="Lato"/>
                                <w:b/>
                                <w:sz w:val="16"/>
                                <w:szCs w:val="16"/>
                              </w:rPr>
                            </w:pPr>
                            <w:r>
                              <w:rPr>
                                <w:rFonts w:ascii="Lato" w:hAnsi="Lato"/>
                                <w:b/>
                                <w:sz w:val="16"/>
                                <w:szCs w:val="16"/>
                              </w:rPr>
                              <w:t>1,820</w:t>
                            </w:r>
                            <w:r w:rsidRPr="0046693D">
                              <w:rPr>
                                <w:rFonts w:ascii="Lato" w:hAnsi="Lato"/>
                                <w:b/>
                                <w:sz w:val="16"/>
                                <w:szCs w:val="16"/>
                              </w:rPr>
                              <w:t>kg/ha</w:t>
                            </w:r>
                          </w:p>
                        </w:txbxContent>
                      </v:textbox>
                    </v:shape>
                  </w:pict>
                </mc:Fallback>
              </mc:AlternateContent>
            </w:r>
          </w:p>
          <w:p w14:paraId="0271BE2C" w14:textId="67FD15DB" w:rsidR="0046693D" w:rsidRPr="00F53F9D" w:rsidRDefault="00600419" w:rsidP="00960267">
            <w:pPr>
              <w:jc w:val="center"/>
              <w:rPr>
                <w:rFonts w:ascii="Lato" w:hAnsi="Lato" w:cstheme="minorHAnsi"/>
                <w:b/>
                <w:bCs/>
                <w:color w:val="000000" w:themeColor="text1"/>
                <w:sz w:val="24"/>
                <w:szCs w:val="24"/>
                <w:lang w:eastAsia="en-US"/>
              </w:rPr>
            </w:pPr>
            <w:r>
              <w:rPr>
                <w:noProof/>
              </w:rPr>
              <w:drawing>
                <wp:inline distT="0" distB="0" distL="0" distR="0" wp14:anchorId="733C5E01" wp14:editId="6DEF3855">
                  <wp:extent cx="2674800" cy="1762122"/>
                  <wp:effectExtent l="0" t="0" r="0" b="0"/>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42"/>
                          <a:srcRect l="21459" t="3997" r="20776" b="35147"/>
                          <a:stretch/>
                        </pic:blipFill>
                        <pic:spPr>
                          <a:xfrm>
                            <a:off x="0" y="0"/>
                            <a:ext cx="2674800" cy="1762122"/>
                          </a:xfrm>
                          <a:prstGeom prst="rect">
                            <a:avLst/>
                          </a:prstGeom>
                        </pic:spPr>
                      </pic:pic>
                    </a:graphicData>
                  </a:graphic>
                </wp:inline>
              </w:drawing>
            </w:r>
          </w:p>
          <w:p w14:paraId="1AB0BF76" w14:textId="30D661C7" w:rsidR="006B7D12" w:rsidRPr="00F53F9D" w:rsidRDefault="006B7D12" w:rsidP="00960267">
            <w:pPr>
              <w:jc w:val="center"/>
              <w:rPr>
                <w:rFonts w:ascii="Lato" w:hAnsi="Lato" w:cstheme="minorHAnsi"/>
                <w:bCs/>
                <w:color w:val="000000" w:themeColor="text1"/>
                <w:sz w:val="24"/>
                <w:szCs w:val="24"/>
                <w:lang w:eastAsia="en-US"/>
              </w:rPr>
            </w:pPr>
            <w:r w:rsidRPr="00F53F9D">
              <w:rPr>
                <w:rFonts w:ascii="Lato" w:hAnsi="Lato" w:cstheme="minorHAnsi"/>
                <w:bCs/>
                <w:color w:val="000000" w:themeColor="text1"/>
                <w:sz w:val="24"/>
                <w:szCs w:val="24"/>
                <w:lang w:eastAsia="en-US"/>
              </w:rPr>
              <w:t xml:space="preserve">as at 1 </w:t>
            </w:r>
            <w:r w:rsidR="009F099C">
              <w:rPr>
                <w:rFonts w:ascii="Lato" w:hAnsi="Lato" w:cstheme="minorHAnsi"/>
                <w:bCs/>
                <w:color w:val="000000" w:themeColor="text1"/>
                <w:sz w:val="24"/>
                <w:szCs w:val="24"/>
                <w:lang w:eastAsia="en-US"/>
              </w:rPr>
              <w:t>September 2018</w:t>
            </w:r>
          </w:p>
        </w:tc>
      </w:tr>
    </w:tbl>
    <w:p w14:paraId="4FCFDA03" w14:textId="77777777" w:rsidR="00900AFF" w:rsidRDefault="00900AFF"/>
    <w:tbl>
      <w:tblPr>
        <w:tblStyle w:val="TableGrid"/>
        <w:tblW w:w="11055" w:type="dxa"/>
        <w:tblInd w:w="-176" w:type="dxa"/>
        <w:tblLayout w:type="fixed"/>
        <w:tblLook w:val="04A0" w:firstRow="1" w:lastRow="0" w:firstColumn="1" w:lastColumn="0" w:noHBand="0" w:noVBand="1"/>
      </w:tblPr>
      <w:tblGrid>
        <w:gridCol w:w="2209"/>
        <w:gridCol w:w="2213"/>
        <w:gridCol w:w="2211"/>
        <w:gridCol w:w="2211"/>
        <w:gridCol w:w="2211"/>
      </w:tblGrid>
      <w:tr w:rsidR="004429E8" w:rsidRPr="009D3346" w14:paraId="3D24CD48" w14:textId="77777777" w:rsidTr="00900AFF">
        <w:trPr>
          <w:trHeight w:val="387"/>
        </w:trPr>
        <w:tc>
          <w:tcPr>
            <w:tcW w:w="11055" w:type="dxa"/>
            <w:gridSpan w:val="5"/>
            <w:tcBorders>
              <w:right w:val="single" w:sz="4" w:space="0" w:color="auto"/>
            </w:tcBorders>
            <w:shd w:val="clear" w:color="auto" w:fill="CCE2E0"/>
            <w:vAlign w:val="center"/>
          </w:tcPr>
          <w:p w14:paraId="457F3BC5" w14:textId="4C402C91" w:rsidR="004429E8" w:rsidRPr="009D3346" w:rsidRDefault="004429E8" w:rsidP="000C2FFB">
            <w:pPr>
              <w:pStyle w:val="ShellBodyText"/>
              <w:spacing w:after="0" w:line="240" w:lineRule="auto"/>
              <w:jc w:val="left"/>
              <w:rPr>
                <w:rFonts w:ascii="Lato" w:hAnsi="Lato" w:cstheme="minorHAnsi"/>
                <w:b/>
                <w:bCs/>
                <w:sz w:val="24"/>
              </w:rPr>
            </w:pPr>
            <w:r>
              <w:rPr>
                <w:rFonts w:ascii="Lato" w:hAnsi="Lato" w:cstheme="minorHAnsi"/>
                <w:b/>
                <w:bCs/>
                <w:color w:val="000000" w:themeColor="text1"/>
                <w:sz w:val="24"/>
              </w:rPr>
              <w:t xml:space="preserve">As at 1 </w:t>
            </w:r>
            <w:r w:rsidR="009F099C">
              <w:rPr>
                <w:rFonts w:ascii="Lato" w:hAnsi="Lato" w:cstheme="minorHAnsi"/>
                <w:b/>
                <w:bCs/>
                <w:color w:val="000000" w:themeColor="text1"/>
                <w:sz w:val="24"/>
              </w:rPr>
              <w:t>September 2018</w:t>
            </w:r>
          </w:p>
        </w:tc>
      </w:tr>
      <w:tr w:rsidR="004429E8" w:rsidRPr="009E3932" w14:paraId="71F06E15" w14:textId="77777777" w:rsidTr="00900AFF">
        <w:trPr>
          <w:trHeight w:val="387"/>
        </w:trPr>
        <w:tc>
          <w:tcPr>
            <w:tcW w:w="2209" w:type="dxa"/>
            <w:tcBorders>
              <w:right w:val="single" w:sz="4" w:space="0" w:color="auto"/>
            </w:tcBorders>
            <w:shd w:val="clear" w:color="auto" w:fill="CCE2E0"/>
            <w:vAlign w:val="center"/>
          </w:tcPr>
          <w:p w14:paraId="47E41F65" w14:textId="77777777" w:rsidR="004429E8" w:rsidRPr="00B4570F" w:rsidRDefault="004429E8" w:rsidP="000C2FFB">
            <w:pPr>
              <w:pStyle w:val="ShellBodyText"/>
              <w:spacing w:after="0" w:line="240" w:lineRule="auto"/>
              <w:jc w:val="center"/>
              <w:rPr>
                <w:rFonts w:ascii="Lato" w:hAnsi="Lato" w:cstheme="minorHAnsi"/>
                <w:b/>
                <w:bCs/>
                <w:szCs w:val="20"/>
              </w:rPr>
            </w:pPr>
            <w:r w:rsidRPr="00B4570F">
              <w:rPr>
                <w:rFonts w:ascii="Lato" w:hAnsi="Lato" w:cstheme="minorHAnsi"/>
                <w:b/>
                <w:bCs/>
                <w:szCs w:val="20"/>
              </w:rPr>
              <w:t>(% of district)</w:t>
            </w:r>
          </w:p>
        </w:tc>
        <w:tc>
          <w:tcPr>
            <w:tcW w:w="2213" w:type="dxa"/>
            <w:tcBorders>
              <w:right w:val="single" w:sz="4" w:space="0" w:color="auto"/>
            </w:tcBorders>
            <w:shd w:val="clear" w:color="auto" w:fill="CCE2E0"/>
            <w:vAlign w:val="center"/>
          </w:tcPr>
          <w:p w14:paraId="1595302C" w14:textId="77777777" w:rsidR="004429E8" w:rsidRPr="009E3932" w:rsidRDefault="004429E8" w:rsidP="000C2FFB">
            <w:pPr>
              <w:pStyle w:val="ShellBodyText"/>
              <w:spacing w:after="0" w:line="240" w:lineRule="auto"/>
              <w:jc w:val="center"/>
              <w:rPr>
                <w:rFonts w:ascii="Lato" w:hAnsi="Lato" w:cstheme="minorHAnsi"/>
                <w:b/>
                <w:bCs/>
                <w:color w:val="FF0000"/>
                <w:szCs w:val="20"/>
              </w:rPr>
            </w:pPr>
            <w:r w:rsidRPr="009E3932">
              <w:rPr>
                <w:rFonts w:ascii="Lato" w:hAnsi="Lato" w:cstheme="minorHAnsi"/>
                <w:b/>
                <w:bCs/>
                <w:color w:val="FF0000"/>
                <w:szCs w:val="20"/>
              </w:rPr>
              <w:t>&lt;1,000kg/ha</w:t>
            </w:r>
          </w:p>
        </w:tc>
        <w:tc>
          <w:tcPr>
            <w:tcW w:w="2211" w:type="dxa"/>
            <w:tcBorders>
              <w:right w:val="single" w:sz="4" w:space="0" w:color="auto"/>
            </w:tcBorders>
            <w:shd w:val="clear" w:color="auto" w:fill="CCE2E0"/>
            <w:vAlign w:val="center"/>
          </w:tcPr>
          <w:p w14:paraId="1765D098" w14:textId="77777777" w:rsidR="004429E8" w:rsidRPr="009E3932" w:rsidRDefault="004429E8" w:rsidP="000C2FFB">
            <w:pPr>
              <w:pStyle w:val="ShellBodyText"/>
              <w:spacing w:after="0" w:line="240" w:lineRule="auto"/>
              <w:jc w:val="center"/>
              <w:rPr>
                <w:rFonts w:ascii="Lato" w:hAnsi="Lato" w:cstheme="minorHAnsi"/>
                <w:b/>
                <w:bCs/>
                <w:color w:val="000000" w:themeColor="text1"/>
                <w:szCs w:val="20"/>
              </w:rPr>
            </w:pPr>
            <w:r w:rsidRPr="009E3932">
              <w:rPr>
                <w:rFonts w:ascii="Lato" w:hAnsi="Lato" w:cstheme="minorHAnsi"/>
                <w:b/>
                <w:bCs/>
                <w:color w:val="000000" w:themeColor="text1"/>
                <w:szCs w:val="20"/>
              </w:rPr>
              <w:t xml:space="preserve">1,000 </w:t>
            </w:r>
            <w:r>
              <w:rPr>
                <w:rFonts w:ascii="Lato" w:hAnsi="Lato" w:cstheme="minorHAnsi"/>
                <w:b/>
                <w:bCs/>
                <w:color w:val="000000" w:themeColor="text1"/>
                <w:szCs w:val="20"/>
              </w:rPr>
              <w:t xml:space="preserve">- </w:t>
            </w:r>
            <w:r w:rsidRPr="009E3932">
              <w:rPr>
                <w:rFonts w:ascii="Lato" w:hAnsi="Lato" w:cstheme="minorHAnsi"/>
                <w:b/>
                <w:bCs/>
                <w:color w:val="000000" w:themeColor="text1"/>
                <w:szCs w:val="20"/>
              </w:rPr>
              <w:t>2,000kg/ha</w:t>
            </w:r>
          </w:p>
        </w:tc>
        <w:tc>
          <w:tcPr>
            <w:tcW w:w="2211" w:type="dxa"/>
            <w:tcBorders>
              <w:right w:val="single" w:sz="4" w:space="0" w:color="auto"/>
            </w:tcBorders>
            <w:shd w:val="clear" w:color="auto" w:fill="CCE2E0"/>
            <w:vAlign w:val="center"/>
          </w:tcPr>
          <w:p w14:paraId="38000B12" w14:textId="77777777" w:rsidR="004429E8" w:rsidRPr="009E3932" w:rsidRDefault="004429E8" w:rsidP="000C2FFB">
            <w:pPr>
              <w:pStyle w:val="ShellBodyText"/>
              <w:spacing w:after="0" w:line="240" w:lineRule="auto"/>
              <w:jc w:val="center"/>
              <w:rPr>
                <w:rFonts w:ascii="Lato" w:hAnsi="Lato" w:cstheme="minorHAnsi"/>
                <w:b/>
                <w:bCs/>
                <w:color w:val="000000" w:themeColor="text1"/>
                <w:szCs w:val="20"/>
              </w:rPr>
            </w:pPr>
            <w:r w:rsidRPr="009E3932">
              <w:rPr>
                <w:rFonts w:ascii="Lato" w:hAnsi="Lato" w:cstheme="minorHAnsi"/>
                <w:b/>
                <w:bCs/>
                <w:color w:val="000000" w:themeColor="text1"/>
                <w:szCs w:val="20"/>
              </w:rPr>
              <w:t xml:space="preserve">2,000 </w:t>
            </w:r>
            <w:r>
              <w:rPr>
                <w:rFonts w:ascii="Lato" w:hAnsi="Lato" w:cstheme="minorHAnsi"/>
                <w:b/>
                <w:bCs/>
                <w:color w:val="000000" w:themeColor="text1"/>
                <w:szCs w:val="20"/>
              </w:rPr>
              <w:t xml:space="preserve">- </w:t>
            </w:r>
            <w:r w:rsidRPr="009E3932">
              <w:rPr>
                <w:rFonts w:ascii="Lato" w:hAnsi="Lato" w:cstheme="minorHAnsi"/>
                <w:b/>
                <w:bCs/>
                <w:color w:val="000000" w:themeColor="text1"/>
                <w:szCs w:val="20"/>
              </w:rPr>
              <w:t>3,000kg/ha</w:t>
            </w:r>
          </w:p>
        </w:tc>
        <w:tc>
          <w:tcPr>
            <w:tcW w:w="2211" w:type="dxa"/>
            <w:tcBorders>
              <w:right w:val="single" w:sz="4" w:space="0" w:color="auto"/>
            </w:tcBorders>
            <w:shd w:val="clear" w:color="auto" w:fill="CCE2E0"/>
            <w:vAlign w:val="center"/>
          </w:tcPr>
          <w:p w14:paraId="74B57FB0" w14:textId="77777777" w:rsidR="004429E8" w:rsidRPr="009E3932" w:rsidRDefault="004429E8" w:rsidP="000C2FFB">
            <w:pPr>
              <w:pStyle w:val="ShellBodyText"/>
              <w:spacing w:after="0" w:line="240" w:lineRule="auto"/>
              <w:jc w:val="center"/>
              <w:rPr>
                <w:rFonts w:ascii="Lato" w:hAnsi="Lato" w:cstheme="minorHAnsi"/>
                <w:b/>
                <w:bCs/>
                <w:color w:val="0070C0"/>
                <w:szCs w:val="20"/>
              </w:rPr>
            </w:pPr>
            <w:r w:rsidRPr="009E3932">
              <w:rPr>
                <w:rFonts w:ascii="Lato" w:hAnsi="Lato" w:cstheme="minorHAnsi"/>
                <w:b/>
                <w:bCs/>
                <w:color w:val="0070C0"/>
                <w:szCs w:val="20"/>
              </w:rPr>
              <w:t>&gt;3,000kg/ha</w:t>
            </w:r>
          </w:p>
        </w:tc>
      </w:tr>
      <w:tr w:rsidR="00E670EC" w:rsidRPr="005E282F" w14:paraId="09C748F2" w14:textId="77777777" w:rsidTr="00900AFF">
        <w:trPr>
          <w:trHeight w:val="387"/>
        </w:trPr>
        <w:tc>
          <w:tcPr>
            <w:tcW w:w="2209" w:type="dxa"/>
            <w:tcBorders>
              <w:right w:val="single" w:sz="4" w:space="0" w:color="auto"/>
            </w:tcBorders>
            <w:shd w:val="clear" w:color="auto" w:fill="auto"/>
            <w:vAlign w:val="center"/>
          </w:tcPr>
          <w:p w14:paraId="2FBC123E" w14:textId="06727BF0" w:rsidR="00E670EC" w:rsidRDefault="000512E3" w:rsidP="00E670EC">
            <w:pPr>
              <w:pStyle w:val="ShellBodyText"/>
              <w:spacing w:after="0" w:line="240" w:lineRule="auto"/>
              <w:jc w:val="center"/>
              <w:rPr>
                <w:rFonts w:ascii="Lato" w:hAnsi="Lato" w:cstheme="minorHAnsi"/>
                <w:bCs/>
                <w:szCs w:val="20"/>
              </w:rPr>
            </w:pPr>
            <w:r>
              <w:rPr>
                <w:rFonts w:ascii="Lato" w:hAnsi="Lato" w:cstheme="minorHAnsi"/>
                <w:bCs/>
                <w:szCs w:val="20"/>
              </w:rPr>
              <w:t>201</w:t>
            </w:r>
            <w:r w:rsidR="00706140">
              <w:rPr>
                <w:rFonts w:ascii="Lato" w:hAnsi="Lato" w:cstheme="minorHAnsi"/>
                <w:bCs/>
                <w:szCs w:val="20"/>
              </w:rPr>
              <w:t>8</w:t>
            </w:r>
            <w:r>
              <w:rPr>
                <w:rFonts w:ascii="Lato" w:hAnsi="Lato" w:cstheme="minorHAnsi"/>
                <w:bCs/>
                <w:szCs w:val="20"/>
              </w:rPr>
              <w:t>/19</w:t>
            </w:r>
          </w:p>
          <w:p w14:paraId="5D149CAE" w14:textId="77777777" w:rsidR="00E670EC" w:rsidRPr="009A5F6E" w:rsidRDefault="00E670EC" w:rsidP="00E670EC">
            <w:pPr>
              <w:pStyle w:val="ShellBodyText"/>
              <w:spacing w:after="0" w:line="240" w:lineRule="auto"/>
              <w:jc w:val="center"/>
              <w:rPr>
                <w:rFonts w:ascii="Lato" w:hAnsi="Lato" w:cstheme="minorHAnsi"/>
                <w:bCs/>
                <w:szCs w:val="20"/>
              </w:rPr>
            </w:pPr>
            <w:r w:rsidRPr="007D6D7C">
              <w:rPr>
                <w:rFonts w:ascii="Lato" w:hAnsi="Lato" w:cstheme="minorHAnsi"/>
                <w:bCs/>
                <w:szCs w:val="20"/>
              </w:rPr>
              <w:t>Pasture Growth</w:t>
            </w:r>
          </w:p>
        </w:tc>
        <w:tc>
          <w:tcPr>
            <w:tcW w:w="2213" w:type="dxa"/>
            <w:tcBorders>
              <w:right w:val="single" w:sz="4" w:space="0" w:color="auto"/>
            </w:tcBorders>
            <w:shd w:val="clear" w:color="auto" w:fill="auto"/>
            <w:vAlign w:val="center"/>
          </w:tcPr>
          <w:p w14:paraId="7ACB95FA" w14:textId="2111B44E" w:rsidR="00E670EC" w:rsidRPr="005E282F" w:rsidRDefault="00A4638F" w:rsidP="00E670EC">
            <w:pPr>
              <w:pStyle w:val="ShellBodyText"/>
              <w:spacing w:after="0" w:line="240" w:lineRule="auto"/>
              <w:jc w:val="center"/>
              <w:rPr>
                <w:rFonts w:ascii="Lato" w:hAnsi="Lato" w:cstheme="minorHAnsi"/>
                <w:bCs/>
                <w:color w:val="FF0000"/>
                <w:sz w:val="24"/>
              </w:rPr>
            </w:pPr>
            <w:r>
              <w:rPr>
                <w:rFonts w:ascii="Lato" w:hAnsi="Lato" w:cstheme="minorHAnsi"/>
                <w:bCs/>
                <w:color w:val="FF0000"/>
                <w:szCs w:val="20"/>
              </w:rPr>
              <w:t>100</w:t>
            </w:r>
            <w:r w:rsidR="00E670EC" w:rsidRPr="005E282F">
              <w:rPr>
                <w:rFonts w:ascii="Lato" w:hAnsi="Lato" w:cstheme="minorHAnsi"/>
                <w:bCs/>
                <w:color w:val="FF0000"/>
                <w:szCs w:val="20"/>
              </w:rPr>
              <w:t>%</w:t>
            </w:r>
          </w:p>
        </w:tc>
        <w:tc>
          <w:tcPr>
            <w:tcW w:w="2211" w:type="dxa"/>
            <w:tcBorders>
              <w:right w:val="single" w:sz="4" w:space="0" w:color="auto"/>
            </w:tcBorders>
            <w:shd w:val="clear" w:color="auto" w:fill="auto"/>
            <w:vAlign w:val="center"/>
          </w:tcPr>
          <w:p w14:paraId="6F457EB2" w14:textId="35C43768" w:rsidR="00E670EC" w:rsidRPr="005E282F" w:rsidRDefault="00A4638F" w:rsidP="00E670EC">
            <w:pPr>
              <w:pStyle w:val="ShellBodyText"/>
              <w:spacing w:after="0" w:line="240" w:lineRule="auto"/>
              <w:jc w:val="center"/>
              <w:rPr>
                <w:rFonts w:ascii="Lato" w:hAnsi="Lato" w:cstheme="minorHAnsi"/>
                <w:bCs/>
                <w:color w:val="000000" w:themeColor="text1"/>
                <w:sz w:val="24"/>
              </w:rPr>
            </w:pPr>
            <w:r>
              <w:rPr>
                <w:rFonts w:ascii="Lato" w:hAnsi="Lato" w:cstheme="minorHAnsi"/>
                <w:bCs/>
                <w:color w:val="000000" w:themeColor="text1"/>
                <w:szCs w:val="20"/>
              </w:rPr>
              <w:t>0</w:t>
            </w:r>
            <w:r w:rsidR="00E670EC" w:rsidRPr="005E282F">
              <w:rPr>
                <w:rFonts w:ascii="Lato" w:hAnsi="Lato" w:cstheme="minorHAnsi"/>
                <w:bCs/>
                <w:color w:val="000000" w:themeColor="text1"/>
                <w:szCs w:val="20"/>
              </w:rPr>
              <w:t>%</w:t>
            </w:r>
          </w:p>
        </w:tc>
        <w:tc>
          <w:tcPr>
            <w:tcW w:w="2211" w:type="dxa"/>
            <w:tcBorders>
              <w:right w:val="single" w:sz="4" w:space="0" w:color="auto"/>
            </w:tcBorders>
            <w:shd w:val="clear" w:color="auto" w:fill="auto"/>
            <w:vAlign w:val="center"/>
          </w:tcPr>
          <w:p w14:paraId="581A5BA3" w14:textId="100FBF0E" w:rsidR="00E670EC" w:rsidRPr="005E282F" w:rsidRDefault="00AF6A43" w:rsidP="00AF6A43">
            <w:pPr>
              <w:pStyle w:val="ShellBodyText"/>
              <w:spacing w:after="0" w:line="240" w:lineRule="auto"/>
              <w:jc w:val="center"/>
              <w:rPr>
                <w:rFonts w:ascii="Lato" w:hAnsi="Lato" w:cstheme="minorHAnsi"/>
                <w:bCs/>
                <w:color w:val="000000" w:themeColor="text1"/>
                <w:sz w:val="24"/>
              </w:rPr>
            </w:pPr>
            <w:r>
              <w:rPr>
                <w:rFonts w:ascii="Lato" w:hAnsi="Lato" w:cstheme="minorHAnsi"/>
                <w:bCs/>
                <w:color w:val="000000" w:themeColor="text1"/>
                <w:szCs w:val="20"/>
              </w:rPr>
              <w:t>0</w:t>
            </w:r>
            <w:r w:rsidR="00E670EC" w:rsidRPr="005E282F">
              <w:rPr>
                <w:rFonts w:ascii="Lato" w:hAnsi="Lato" w:cstheme="minorHAnsi"/>
                <w:bCs/>
                <w:color w:val="000000" w:themeColor="text1"/>
                <w:szCs w:val="20"/>
              </w:rPr>
              <w:t>%</w:t>
            </w:r>
          </w:p>
        </w:tc>
        <w:tc>
          <w:tcPr>
            <w:tcW w:w="2211" w:type="dxa"/>
            <w:tcBorders>
              <w:right w:val="single" w:sz="4" w:space="0" w:color="auto"/>
            </w:tcBorders>
            <w:shd w:val="clear" w:color="auto" w:fill="auto"/>
            <w:vAlign w:val="center"/>
          </w:tcPr>
          <w:p w14:paraId="063A687D" w14:textId="36662BBF" w:rsidR="00E670EC" w:rsidRPr="005E282F" w:rsidRDefault="00A4638F" w:rsidP="00E670EC">
            <w:pPr>
              <w:pStyle w:val="ShellBodyText"/>
              <w:spacing w:after="0" w:line="240" w:lineRule="auto"/>
              <w:jc w:val="center"/>
              <w:rPr>
                <w:rFonts w:ascii="Lato" w:hAnsi="Lato" w:cstheme="minorHAnsi"/>
                <w:bCs/>
                <w:color w:val="0070C0"/>
                <w:sz w:val="24"/>
              </w:rPr>
            </w:pPr>
            <w:r>
              <w:rPr>
                <w:rFonts w:ascii="Lato" w:hAnsi="Lato" w:cstheme="minorHAnsi"/>
                <w:bCs/>
                <w:color w:val="0070C0"/>
                <w:szCs w:val="20"/>
              </w:rPr>
              <w:t>0</w:t>
            </w:r>
            <w:r w:rsidR="00E670EC" w:rsidRPr="005E282F">
              <w:rPr>
                <w:rFonts w:ascii="Lato" w:hAnsi="Lato" w:cstheme="minorHAnsi"/>
                <w:bCs/>
                <w:color w:val="0070C0"/>
                <w:szCs w:val="20"/>
              </w:rPr>
              <w:t>%</w:t>
            </w:r>
          </w:p>
        </w:tc>
      </w:tr>
      <w:tr w:rsidR="00E670EC" w:rsidRPr="00DF5726" w14:paraId="4357B9A3" w14:textId="77777777" w:rsidTr="00900AFF">
        <w:trPr>
          <w:trHeight w:val="387"/>
        </w:trPr>
        <w:tc>
          <w:tcPr>
            <w:tcW w:w="2209" w:type="dxa"/>
            <w:tcBorders>
              <w:right w:val="single" w:sz="4" w:space="0" w:color="auto"/>
            </w:tcBorders>
            <w:shd w:val="clear" w:color="auto" w:fill="auto"/>
            <w:vAlign w:val="center"/>
          </w:tcPr>
          <w:p w14:paraId="3D4634F8" w14:textId="77777777" w:rsidR="00E670EC" w:rsidRPr="009A5F6E" w:rsidRDefault="00E670EC" w:rsidP="00E670EC">
            <w:pPr>
              <w:pStyle w:val="ShellBodyText"/>
              <w:spacing w:after="0" w:line="240" w:lineRule="auto"/>
              <w:jc w:val="center"/>
              <w:rPr>
                <w:rFonts w:ascii="Lato" w:hAnsi="Lato" w:cstheme="minorHAnsi"/>
                <w:bCs/>
                <w:szCs w:val="20"/>
              </w:rPr>
            </w:pPr>
            <w:r>
              <w:rPr>
                <w:rFonts w:ascii="Lato" w:hAnsi="Lato" w:cstheme="minorHAnsi"/>
                <w:bCs/>
                <w:szCs w:val="20"/>
              </w:rPr>
              <w:t>Total Standing Dry Matter</w:t>
            </w:r>
          </w:p>
        </w:tc>
        <w:tc>
          <w:tcPr>
            <w:tcW w:w="2213" w:type="dxa"/>
            <w:tcBorders>
              <w:right w:val="single" w:sz="4" w:space="0" w:color="auto"/>
            </w:tcBorders>
            <w:shd w:val="clear" w:color="auto" w:fill="auto"/>
            <w:vAlign w:val="center"/>
          </w:tcPr>
          <w:p w14:paraId="496AEBC1" w14:textId="0B50C186" w:rsidR="00E670EC" w:rsidRPr="00DF5726" w:rsidRDefault="001211EF" w:rsidP="00E670EC">
            <w:pPr>
              <w:pStyle w:val="ShellBodyText"/>
              <w:spacing w:after="0" w:line="240" w:lineRule="auto"/>
              <w:jc w:val="center"/>
              <w:rPr>
                <w:rFonts w:ascii="Lato" w:hAnsi="Lato" w:cstheme="minorHAnsi"/>
                <w:bCs/>
                <w:color w:val="FF0000"/>
                <w:sz w:val="24"/>
              </w:rPr>
            </w:pPr>
            <w:r>
              <w:rPr>
                <w:rFonts w:ascii="Lato" w:hAnsi="Lato" w:cstheme="minorHAnsi"/>
                <w:bCs/>
                <w:color w:val="FF0000"/>
                <w:szCs w:val="20"/>
              </w:rPr>
              <w:t>22</w:t>
            </w:r>
            <w:r w:rsidR="00E670EC" w:rsidRPr="00DF5726">
              <w:rPr>
                <w:rFonts w:ascii="Lato" w:hAnsi="Lato" w:cstheme="minorHAnsi"/>
                <w:bCs/>
                <w:color w:val="FF0000"/>
                <w:szCs w:val="20"/>
              </w:rPr>
              <w:t>%</w:t>
            </w:r>
          </w:p>
        </w:tc>
        <w:tc>
          <w:tcPr>
            <w:tcW w:w="2211" w:type="dxa"/>
            <w:tcBorders>
              <w:right w:val="single" w:sz="4" w:space="0" w:color="auto"/>
            </w:tcBorders>
            <w:shd w:val="clear" w:color="auto" w:fill="auto"/>
            <w:vAlign w:val="center"/>
          </w:tcPr>
          <w:p w14:paraId="25E326E7" w14:textId="426D12DA" w:rsidR="00E670EC" w:rsidRPr="00DF5726" w:rsidRDefault="001211EF" w:rsidP="00E670EC">
            <w:pPr>
              <w:pStyle w:val="ShellBodyText"/>
              <w:spacing w:after="0" w:line="240" w:lineRule="auto"/>
              <w:jc w:val="center"/>
              <w:rPr>
                <w:rFonts w:ascii="Lato" w:hAnsi="Lato" w:cstheme="minorHAnsi"/>
                <w:bCs/>
                <w:color w:val="000000" w:themeColor="text1"/>
                <w:sz w:val="24"/>
              </w:rPr>
            </w:pPr>
            <w:r>
              <w:rPr>
                <w:rFonts w:ascii="Lato" w:hAnsi="Lato" w:cstheme="minorHAnsi"/>
                <w:bCs/>
                <w:color w:val="000000" w:themeColor="text1"/>
                <w:szCs w:val="20"/>
              </w:rPr>
              <w:t>40</w:t>
            </w:r>
            <w:r w:rsidR="00E670EC" w:rsidRPr="00DF5726">
              <w:rPr>
                <w:rFonts w:ascii="Lato" w:hAnsi="Lato" w:cstheme="minorHAnsi"/>
                <w:bCs/>
                <w:color w:val="000000" w:themeColor="text1"/>
                <w:szCs w:val="20"/>
              </w:rPr>
              <w:t>%</w:t>
            </w:r>
          </w:p>
        </w:tc>
        <w:tc>
          <w:tcPr>
            <w:tcW w:w="2211" w:type="dxa"/>
            <w:tcBorders>
              <w:right w:val="single" w:sz="4" w:space="0" w:color="auto"/>
            </w:tcBorders>
            <w:shd w:val="clear" w:color="auto" w:fill="auto"/>
            <w:vAlign w:val="center"/>
          </w:tcPr>
          <w:p w14:paraId="165832F4" w14:textId="66F5A1CA" w:rsidR="00E670EC" w:rsidRPr="00DF5726" w:rsidRDefault="001211EF" w:rsidP="00E670EC">
            <w:pPr>
              <w:pStyle w:val="ShellBodyText"/>
              <w:spacing w:after="0" w:line="240" w:lineRule="auto"/>
              <w:jc w:val="center"/>
              <w:rPr>
                <w:rFonts w:ascii="Lato" w:hAnsi="Lato" w:cstheme="minorHAnsi"/>
                <w:bCs/>
                <w:color w:val="000000" w:themeColor="text1"/>
                <w:sz w:val="24"/>
              </w:rPr>
            </w:pPr>
            <w:r>
              <w:rPr>
                <w:rFonts w:ascii="Lato" w:hAnsi="Lato" w:cstheme="minorHAnsi"/>
                <w:bCs/>
                <w:color w:val="000000" w:themeColor="text1"/>
                <w:szCs w:val="20"/>
              </w:rPr>
              <w:t>19</w:t>
            </w:r>
            <w:r w:rsidR="00E670EC" w:rsidRPr="00DF5726">
              <w:rPr>
                <w:rFonts w:ascii="Lato" w:hAnsi="Lato" w:cstheme="minorHAnsi"/>
                <w:bCs/>
                <w:color w:val="000000" w:themeColor="text1"/>
                <w:szCs w:val="20"/>
              </w:rPr>
              <w:t>%</w:t>
            </w:r>
          </w:p>
        </w:tc>
        <w:tc>
          <w:tcPr>
            <w:tcW w:w="2211" w:type="dxa"/>
            <w:tcBorders>
              <w:right w:val="single" w:sz="4" w:space="0" w:color="auto"/>
            </w:tcBorders>
            <w:shd w:val="clear" w:color="auto" w:fill="auto"/>
            <w:vAlign w:val="center"/>
          </w:tcPr>
          <w:p w14:paraId="50A7759C" w14:textId="045B6969" w:rsidR="00E670EC" w:rsidRPr="00DF5726" w:rsidRDefault="001211EF" w:rsidP="00E670EC">
            <w:pPr>
              <w:pStyle w:val="ShellBodyText"/>
              <w:spacing w:after="0" w:line="240" w:lineRule="auto"/>
              <w:jc w:val="center"/>
              <w:rPr>
                <w:rFonts w:ascii="Lato" w:hAnsi="Lato" w:cstheme="minorHAnsi"/>
                <w:bCs/>
                <w:color w:val="0070C0"/>
                <w:sz w:val="24"/>
              </w:rPr>
            </w:pPr>
            <w:r>
              <w:rPr>
                <w:rFonts w:ascii="Lato" w:hAnsi="Lato" w:cstheme="minorHAnsi"/>
                <w:bCs/>
                <w:color w:val="0070C0"/>
                <w:szCs w:val="20"/>
              </w:rPr>
              <w:t>19</w:t>
            </w:r>
            <w:r w:rsidR="00E670EC" w:rsidRPr="00DF5726">
              <w:rPr>
                <w:rFonts w:ascii="Lato" w:hAnsi="Lato" w:cstheme="minorHAnsi"/>
                <w:bCs/>
                <w:color w:val="0070C0"/>
                <w:szCs w:val="20"/>
              </w:rPr>
              <w:t>%</w:t>
            </w:r>
          </w:p>
        </w:tc>
      </w:tr>
    </w:tbl>
    <w:p w14:paraId="6EC1AE64" w14:textId="77777777" w:rsidR="00EF6FE9" w:rsidRDefault="00EF6FE9"/>
    <w:tbl>
      <w:tblPr>
        <w:tblStyle w:val="TableGrid"/>
        <w:tblW w:w="11055" w:type="dxa"/>
        <w:tblInd w:w="-176" w:type="dxa"/>
        <w:tblLayout w:type="fixed"/>
        <w:tblLook w:val="04A0" w:firstRow="1" w:lastRow="0" w:firstColumn="1" w:lastColumn="0" w:noHBand="0" w:noVBand="1"/>
      </w:tblPr>
      <w:tblGrid>
        <w:gridCol w:w="4422"/>
        <w:gridCol w:w="6633"/>
      </w:tblGrid>
      <w:tr w:rsidR="004B6731" w:rsidRPr="00B4570F" w14:paraId="5AF81913" w14:textId="77777777" w:rsidTr="00B27D64">
        <w:trPr>
          <w:trHeight w:val="711"/>
        </w:trPr>
        <w:tc>
          <w:tcPr>
            <w:tcW w:w="4422" w:type="dxa"/>
            <w:tcBorders>
              <w:right w:val="single" w:sz="4" w:space="0" w:color="auto"/>
            </w:tcBorders>
            <w:shd w:val="clear" w:color="auto" w:fill="CCE2E0"/>
            <w:vAlign w:val="center"/>
          </w:tcPr>
          <w:p w14:paraId="1779857F" w14:textId="73A6D699" w:rsidR="004B6731" w:rsidRPr="00F545E5" w:rsidRDefault="009F099C" w:rsidP="000C2FFB">
            <w:pPr>
              <w:jc w:val="center"/>
              <w:rPr>
                <w:rFonts w:ascii="Lato" w:hAnsi="Lato"/>
                <w:b/>
                <w:sz w:val="22"/>
                <w:szCs w:val="22"/>
              </w:rPr>
            </w:pPr>
            <w:r>
              <w:rPr>
                <w:rFonts w:ascii="Lato" w:hAnsi="Lato"/>
                <w:b/>
                <w:sz w:val="22"/>
                <w:szCs w:val="22"/>
              </w:rPr>
              <w:t>Median Pasture Growth (kg/ha)</w:t>
            </w:r>
          </w:p>
          <w:p w14:paraId="2C032677" w14:textId="77777777" w:rsidR="004B6731" w:rsidRPr="00B4570F" w:rsidRDefault="004B6731" w:rsidP="000C2FFB">
            <w:pPr>
              <w:pStyle w:val="ShellBodyText"/>
              <w:spacing w:after="0" w:line="240" w:lineRule="auto"/>
              <w:jc w:val="center"/>
              <w:rPr>
                <w:rFonts w:ascii="Lato" w:hAnsi="Lato" w:cstheme="minorHAnsi"/>
                <w:bCs/>
                <w:color w:val="000000" w:themeColor="text1"/>
                <w:szCs w:val="20"/>
              </w:rPr>
            </w:pPr>
            <w:r w:rsidRPr="00F545E5">
              <w:rPr>
                <w:rFonts w:ascii="Lato" w:hAnsi="Lato"/>
                <w:b/>
                <w:sz w:val="22"/>
                <w:szCs w:val="22"/>
              </w:rPr>
              <w:t>(Running Total)</w:t>
            </w:r>
          </w:p>
        </w:tc>
        <w:tc>
          <w:tcPr>
            <w:tcW w:w="6633" w:type="dxa"/>
            <w:tcBorders>
              <w:bottom w:val="single" w:sz="4" w:space="0" w:color="auto"/>
              <w:right w:val="single" w:sz="4" w:space="0" w:color="auto"/>
            </w:tcBorders>
            <w:shd w:val="clear" w:color="auto" w:fill="CCE2E0"/>
            <w:vAlign w:val="center"/>
          </w:tcPr>
          <w:p w14:paraId="4C0A35F4" w14:textId="77777777" w:rsidR="004B6731" w:rsidRPr="00A26A0B" w:rsidRDefault="004B6731" w:rsidP="00ED168C">
            <w:pPr>
              <w:jc w:val="center"/>
              <w:rPr>
                <w:rFonts w:ascii="Lato" w:hAnsi="Lato"/>
                <w:b/>
                <w:sz w:val="22"/>
                <w:szCs w:val="22"/>
              </w:rPr>
            </w:pPr>
            <w:r w:rsidRPr="00A26A0B">
              <w:rPr>
                <w:rFonts w:ascii="Lato" w:hAnsi="Lato"/>
                <w:b/>
                <w:sz w:val="22"/>
                <w:szCs w:val="22"/>
              </w:rPr>
              <w:t>Current Estimated</w:t>
            </w:r>
          </w:p>
          <w:p w14:paraId="51C7042D" w14:textId="3EC4BA77" w:rsidR="004B6731" w:rsidRPr="00B4570F" w:rsidRDefault="004B6731" w:rsidP="00ED168C">
            <w:pPr>
              <w:pStyle w:val="ShellBodyText"/>
              <w:spacing w:after="0" w:line="240" w:lineRule="auto"/>
              <w:jc w:val="center"/>
              <w:rPr>
                <w:rFonts w:ascii="Lato" w:hAnsi="Lato" w:cstheme="minorHAnsi"/>
                <w:bCs/>
                <w:color w:val="000000" w:themeColor="text1"/>
                <w:szCs w:val="20"/>
              </w:rPr>
            </w:pPr>
            <w:r w:rsidRPr="00A26A0B">
              <w:rPr>
                <w:rFonts w:ascii="Lato" w:hAnsi="Lato"/>
                <w:b/>
                <w:sz w:val="22"/>
                <w:szCs w:val="22"/>
              </w:rPr>
              <w:t>Total Standing Dry Matter</w:t>
            </w:r>
          </w:p>
        </w:tc>
      </w:tr>
      <w:tr w:rsidR="001D1A0C" w:rsidRPr="00B4570F" w14:paraId="43D1253A" w14:textId="77777777" w:rsidTr="009D6C25">
        <w:trPr>
          <w:trHeight w:hRule="exact" w:val="3119"/>
        </w:trPr>
        <w:tc>
          <w:tcPr>
            <w:tcW w:w="4422" w:type="dxa"/>
            <w:tcBorders>
              <w:right w:val="single" w:sz="4" w:space="0" w:color="auto"/>
            </w:tcBorders>
            <w:shd w:val="clear" w:color="auto" w:fill="auto"/>
            <w:vAlign w:val="center"/>
          </w:tcPr>
          <w:p w14:paraId="7AE6C8DD" w14:textId="7CB63A70" w:rsidR="001D1A0C" w:rsidRPr="00B4570F" w:rsidRDefault="007F26D9" w:rsidP="000C2FFB">
            <w:pPr>
              <w:pStyle w:val="ShellBodyText"/>
              <w:spacing w:after="0" w:line="240" w:lineRule="auto"/>
              <w:jc w:val="center"/>
              <w:rPr>
                <w:rFonts w:ascii="Lato" w:hAnsi="Lato" w:cstheme="minorHAnsi"/>
                <w:bCs/>
                <w:color w:val="000000" w:themeColor="text1"/>
                <w:szCs w:val="20"/>
              </w:rPr>
            </w:pPr>
            <w:r>
              <w:rPr>
                <w:rFonts w:ascii="Lato" w:hAnsi="Lato" w:cstheme="minorHAnsi"/>
                <w:bCs/>
                <w:noProof/>
                <w:color w:val="000000" w:themeColor="text1"/>
                <w:szCs w:val="20"/>
                <w:lang w:eastAsia="en-AU"/>
              </w:rPr>
              <w:drawing>
                <wp:inline distT="0" distB="0" distL="0" distR="0" wp14:anchorId="14F0121C" wp14:editId="5F0FD048">
                  <wp:extent cx="2707005" cy="1950720"/>
                  <wp:effectExtent l="0" t="0" r="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707005" cy="1950720"/>
                          </a:xfrm>
                          <a:prstGeom prst="rect">
                            <a:avLst/>
                          </a:prstGeom>
                          <a:noFill/>
                        </pic:spPr>
                      </pic:pic>
                    </a:graphicData>
                  </a:graphic>
                </wp:inline>
              </w:drawing>
            </w:r>
          </w:p>
        </w:tc>
        <w:tc>
          <w:tcPr>
            <w:tcW w:w="6633" w:type="dxa"/>
            <w:tcBorders>
              <w:right w:val="single" w:sz="4" w:space="0" w:color="auto"/>
            </w:tcBorders>
            <w:shd w:val="clear" w:color="auto" w:fill="auto"/>
            <w:vAlign w:val="center"/>
          </w:tcPr>
          <w:p w14:paraId="6960DB7C" w14:textId="0B7DF6BB" w:rsidR="001D1A0C" w:rsidRPr="00B4570F" w:rsidRDefault="00213918" w:rsidP="000C2FFB">
            <w:pPr>
              <w:pStyle w:val="ShellBodyText"/>
              <w:spacing w:after="0" w:line="240" w:lineRule="auto"/>
              <w:jc w:val="center"/>
              <w:rPr>
                <w:rFonts w:ascii="Lato" w:hAnsi="Lato" w:cstheme="minorHAnsi"/>
                <w:bCs/>
                <w:color w:val="000000" w:themeColor="text1"/>
                <w:szCs w:val="20"/>
              </w:rPr>
            </w:pPr>
            <w:r>
              <w:rPr>
                <w:rFonts w:ascii="Lato" w:hAnsi="Lato" w:cstheme="minorHAnsi"/>
                <w:bCs/>
                <w:noProof/>
                <w:color w:val="000000" w:themeColor="text1"/>
                <w:szCs w:val="20"/>
                <w:lang w:eastAsia="en-AU"/>
              </w:rPr>
              <w:drawing>
                <wp:inline distT="0" distB="0" distL="0" distR="0" wp14:anchorId="7A6F0D97" wp14:editId="36F812A8">
                  <wp:extent cx="4074795" cy="1916509"/>
                  <wp:effectExtent l="0" t="0" r="1905" b="762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VRD TSDM.png"/>
                          <pic:cNvPicPr/>
                        </pic:nvPicPr>
                        <pic:blipFill>
                          <a:blip r:embed="rId44">
                            <a:extLst>
                              <a:ext uri="{28A0092B-C50C-407E-A947-70E740481C1C}">
                                <a14:useLocalDpi xmlns:a14="http://schemas.microsoft.com/office/drawing/2010/main" val="0"/>
                              </a:ext>
                            </a:extLst>
                          </a:blip>
                          <a:stretch>
                            <a:fillRect/>
                          </a:stretch>
                        </pic:blipFill>
                        <pic:spPr>
                          <a:xfrm>
                            <a:off x="0" y="0"/>
                            <a:ext cx="4074795" cy="1916509"/>
                          </a:xfrm>
                          <a:prstGeom prst="rect">
                            <a:avLst/>
                          </a:prstGeom>
                        </pic:spPr>
                      </pic:pic>
                    </a:graphicData>
                  </a:graphic>
                </wp:inline>
              </w:drawing>
            </w:r>
          </w:p>
        </w:tc>
      </w:tr>
    </w:tbl>
    <w:p w14:paraId="174C26D8" w14:textId="77777777" w:rsidR="00EF6FE9" w:rsidRDefault="00EF6FE9"/>
    <w:tbl>
      <w:tblPr>
        <w:tblStyle w:val="TableGrid"/>
        <w:tblW w:w="11055" w:type="dxa"/>
        <w:tblInd w:w="-176" w:type="dxa"/>
        <w:tblLayout w:type="fixed"/>
        <w:tblLook w:val="04A0" w:firstRow="1" w:lastRow="0" w:firstColumn="1" w:lastColumn="0" w:noHBand="0" w:noVBand="1"/>
      </w:tblPr>
      <w:tblGrid>
        <w:gridCol w:w="5527"/>
        <w:gridCol w:w="5528"/>
      </w:tblGrid>
      <w:tr w:rsidR="00D3507C" w:rsidRPr="00B4570F" w14:paraId="20A390C8" w14:textId="77777777" w:rsidTr="00D3507C">
        <w:trPr>
          <w:trHeight w:val="709"/>
        </w:trPr>
        <w:tc>
          <w:tcPr>
            <w:tcW w:w="5527" w:type="dxa"/>
            <w:tcBorders>
              <w:right w:val="nil"/>
            </w:tcBorders>
            <w:shd w:val="clear" w:color="auto" w:fill="CCE2E0"/>
            <w:vAlign w:val="center"/>
          </w:tcPr>
          <w:p w14:paraId="4B87D9A0" w14:textId="70F55ABB" w:rsidR="00D3507C" w:rsidRPr="00F545E5" w:rsidRDefault="00530548" w:rsidP="00D3507C">
            <w:pPr>
              <w:jc w:val="center"/>
              <w:rPr>
                <w:rFonts w:ascii="Lato" w:hAnsi="Lato"/>
                <w:b/>
                <w:sz w:val="22"/>
                <w:szCs w:val="22"/>
              </w:rPr>
            </w:pPr>
            <w:r>
              <w:rPr>
                <w:rFonts w:ascii="Lato" w:hAnsi="Lato"/>
                <w:b/>
                <w:sz w:val="22"/>
                <w:szCs w:val="22"/>
              </w:rPr>
              <w:t>Growth Relative to Long Term</w:t>
            </w:r>
          </w:p>
          <w:p w14:paraId="622EC974" w14:textId="36B342CB" w:rsidR="00D3507C" w:rsidRDefault="00E06E84" w:rsidP="006C550E">
            <w:pPr>
              <w:jc w:val="center"/>
              <w:rPr>
                <w:rFonts w:ascii="Lato" w:hAnsi="Lato"/>
                <w:b/>
                <w:sz w:val="22"/>
                <w:szCs w:val="22"/>
              </w:rPr>
            </w:pPr>
            <w:r>
              <w:rPr>
                <w:rFonts w:ascii="Lato" w:hAnsi="Lato"/>
                <w:b/>
                <w:sz w:val="22"/>
                <w:szCs w:val="22"/>
              </w:rPr>
              <w:t>(September 2017 – September 2018)</w:t>
            </w:r>
          </w:p>
        </w:tc>
        <w:tc>
          <w:tcPr>
            <w:tcW w:w="5528" w:type="dxa"/>
            <w:tcBorders>
              <w:left w:val="nil"/>
              <w:right w:val="single" w:sz="4" w:space="0" w:color="auto"/>
            </w:tcBorders>
            <w:shd w:val="clear" w:color="auto" w:fill="CCE2E0"/>
            <w:vAlign w:val="center"/>
          </w:tcPr>
          <w:p w14:paraId="2C33B1A3" w14:textId="069F1EA2" w:rsidR="00D3507C" w:rsidRDefault="00EB0B05" w:rsidP="00D3507C">
            <w:pPr>
              <w:pStyle w:val="ShellBodyText"/>
              <w:spacing w:after="0" w:line="240" w:lineRule="auto"/>
              <w:jc w:val="center"/>
              <w:rPr>
                <w:rFonts w:ascii="Lato" w:hAnsi="Lato"/>
                <w:b/>
                <w:sz w:val="22"/>
                <w:szCs w:val="22"/>
              </w:rPr>
            </w:pPr>
            <w:r>
              <w:rPr>
                <w:rFonts w:ascii="Lato" w:hAnsi="Lato"/>
                <w:b/>
                <w:sz w:val="22"/>
                <w:szCs w:val="22"/>
              </w:rPr>
              <w:t>Chance of E</w:t>
            </w:r>
            <w:r w:rsidR="00D3507C">
              <w:rPr>
                <w:rFonts w:ascii="Lato" w:hAnsi="Lato"/>
                <w:b/>
                <w:sz w:val="22"/>
                <w:szCs w:val="22"/>
              </w:rPr>
              <w:t>xceeding</w:t>
            </w:r>
          </w:p>
          <w:p w14:paraId="56327C86" w14:textId="77777777" w:rsidR="00D3507C" w:rsidRPr="00A26A0B" w:rsidRDefault="00D3507C" w:rsidP="00D3507C">
            <w:pPr>
              <w:jc w:val="center"/>
              <w:rPr>
                <w:rFonts w:ascii="Lato" w:hAnsi="Lato"/>
                <w:b/>
                <w:sz w:val="22"/>
                <w:szCs w:val="22"/>
              </w:rPr>
            </w:pPr>
            <w:r w:rsidRPr="00A26A0B">
              <w:rPr>
                <w:rFonts w:ascii="Lato" w:hAnsi="Lato"/>
                <w:b/>
                <w:sz w:val="22"/>
                <w:szCs w:val="22"/>
              </w:rPr>
              <w:t>Median Pasture Growth</w:t>
            </w:r>
          </w:p>
          <w:p w14:paraId="402D3052" w14:textId="2FB27591" w:rsidR="00D3507C" w:rsidRPr="00B4570F" w:rsidRDefault="009F099C" w:rsidP="00D3507C">
            <w:pPr>
              <w:pStyle w:val="ShellBodyText"/>
              <w:spacing w:after="0" w:line="240" w:lineRule="auto"/>
              <w:jc w:val="center"/>
              <w:rPr>
                <w:rFonts w:ascii="Lato" w:hAnsi="Lato" w:cstheme="minorHAnsi"/>
                <w:bCs/>
                <w:color w:val="000000" w:themeColor="text1"/>
                <w:szCs w:val="20"/>
              </w:rPr>
            </w:pPr>
            <w:r>
              <w:rPr>
                <w:rFonts w:ascii="Lato" w:hAnsi="Lato"/>
                <w:b/>
                <w:sz w:val="22"/>
                <w:szCs w:val="22"/>
              </w:rPr>
              <w:t>(</w:t>
            </w:r>
            <w:r w:rsidR="003A59B3">
              <w:rPr>
                <w:rFonts w:ascii="Lato" w:hAnsi="Lato"/>
                <w:b/>
                <w:sz w:val="22"/>
                <w:szCs w:val="22"/>
              </w:rPr>
              <w:t>September 2018 – November 2018</w:t>
            </w:r>
            <w:r>
              <w:rPr>
                <w:rFonts w:ascii="Lato" w:hAnsi="Lato"/>
                <w:b/>
                <w:sz w:val="22"/>
                <w:szCs w:val="22"/>
              </w:rPr>
              <w:t>)</w:t>
            </w:r>
          </w:p>
        </w:tc>
      </w:tr>
      <w:tr w:rsidR="002667DB" w:rsidRPr="00B4570F" w14:paraId="7705A41D" w14:textId="77777777" w:rsidTr="00055558">
        <w:trPr>
          <w:trHeight w:hRule="exact" w:val="3119"/>
        </w:trPr>
        <w:tc>
          <w:tcPr>
            <w:tcW w:w="11055" w:type="dxa"/>
            <w:gridSpan w:val="2"/>
            <w:tcBorders>
              <w:right w:val="single" w:sz="4" w:space="0" w:color="auto"/>
            </w:tcBorders>
            <w:shd w:val="clear" w:color="auto" w:fill="auto"/>
            <w:vAlign w:val="center"/>
          </w:tcPr>
          <w:p w14:paraId="0113FE0B" w14:textId="7FF73919" w:rsidR="002667DB" w:rsidRPr="00B4570F" w:rsidRDefault="002667DB" w:rsidP="000C2FFB">
            <w:pPr>
              <w:pStyle w:val="ShellBodyText"/>
              <w:spacing w:after="0" w:line="240" w:lineRule="auto"/>
              <w:jc w:val="center"/>
              <w:rPr>
                <w:rFonts w:ascii="Lato" w:hAnsi="Lato" w:cstheme="minorHAnsi"/>
                <w:bCs/>
                <w:color w:val="000000" w:themeColor="text1"/>
                <w:szCs w:val="20"/>
              </w:rPr>
            </w:pPr>
            <w:r>
              <w:rPr>
                <w:rFonts w:ascii="Lato" w:hAnsi="Lato" w:cstheme="minorHAnsi"/>
                <w:bCs/>
                <w:noProof/>
                <w:color w:val="000000" w:themeColor="text1"/>
                <w:szCs w:val="20"/>
                <w:lang w:eastAsia="en-AU"/>
              </w:rPr>
              <w:lastRenderedPageBreak/>
              <w:drawing>
                <wp:inline distT="0" distB="0" distL="0" distR="0" wp14:anchorId="4A566BBE" wp14:editId="0B13B168">
                  <wp:extent cx="6882292" cy="1941619"/>
                  <wp:effectExtent l="0" t="0" r="0" b="190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VRD GP AND PG.png"/>
                          <pic:cNvPicPr/>
                        </pic:nvPicPr>
                        <pic:blipFill>
                          <a:blip r:embed="rId45">
                            <a:extLst>
                              <a:ext uri="{28A0092B-C50C-407E-A947-70E740481C1C}">
                                <a14:useLocalDpi xmlns:a14="http://schemas.microsoft.com/office/drawing/2010/main" val="0"/>
                              </a:ext>
                            </a:extLst>
                          </a:blip>
                          <a:stretch>
                            <a:fillRect/>
                          </a:stretch>
                        </pic:blipFill>
                        <pic:spPr>
                          <a:xfrm>
                            <a:off x="0" y="0"/>
                            <a:ext cx="6882292" cy="1941619"/>
                          </a:xfrm>
                          <a:prstGeom prst="rect">
                            <a:avLst/>
                          </a:prstGeom>
                        </pic:spPr>
                      </pic:pic>
                    </a:graphicData>
                  </a:graphic>
                </wp:inline>
              </w:drawing>
            </w:r>
          </w:p>
        </w:tc>
      </w:tr>
    </w:tbl>
    <w:p w14:paraId="145AA247" w14:textId="77777777" w:rsidR="009858DF" w:rsidRDefault="009858DF"/>
    <w:p w14:paraId="64F74BA2" w14:textId="77777777" w:rsidR="00740117" w:rsidRDefault="00740117" w:rsidP="003712E7">
      <w:pPr>
        <w:pStyle w:val="Heading1"/>
        <w:sectPr w:rsidR="00740117" w:rsidSect="003712E7">
          <w:pgSz w:w="11906" w:h="16838" w:code="9"/>
          <w:pgMar w:top="968" w:right="425" w:bottom="720" w:left="720" w:header="426" w:footer="437" w:gutter="0"/>
          <w:cols w:space="720"/>
          <w:docGrid w:linePitch="272"/>
        </w:sectPr>
      </w:pPr>
      <w:bookmarkStart w:id="10" w:name="_Sturt_Plateau_District_1"/>
      <w:bookmarkEnd w:id="10"/>
    </w:p>
    <w:p w14:paraId="7E1D6B87" w14:textId="77777777" w:rsidR="00A41A82" w:rsidRDefault="00A41A82" w:rsidP="00570A8B">
      <w:pPr>
        <w:pStyle w:val="Heading1"/>
        <w:spacing w:after="120"/>
      </w:pPr>
      <w:bookmarkStart w:id="11" w:name="_Sturt_Plateau_District_2"/>
      <w:bookmarkEnd w:id="11"/>
      <w:r>
        <w:lastRenderedPageBreak/>
        <w:t>Sturt Plateau District</w:t>
      </w:r>
    </w:p>
    <w:tbl>
      <w:tblPr>
        <w:tblStyle w:val="TableGrid"/>
        <w:tblW w:w="0" w:type="auto"/>
        <w:tblInd w:w="1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29"/>
        <w:gridCol w:w="5325"/>
      </w:tblGrid>
      <w:tr w:rsidR="006B7D12" w14:paraId="74CF2509" w14:textId="77777777" w:rsidTr="00600419">
        <w:tc>
          <w:tcPr>
            <w:tcW w:w="5329" w:type="dxa"/>
            <w:vAlign w:val="center"/>
          </w:tcPr>
          <w:p w14:paraId="7A584294" w14:textId="713B68EA" w:rsidR="00CF720A" w:rsidRPr="00DC03E6" w:rsidRDefault="00396395" w:rsidP="00CF720A">
            <w:pPr>
              <w:pStyle w:val="ListParagraph"/>
              <w:numPr>
                <w:ilvl w:val="0"/>
                <w:numId w:val="24"/>
              </w:numPr>
              <w:rPr>
                <w:rFonts w:ascii="Lato" w:hAnsi="Lato" w:cstheme="minorHAnsi"/>
                <w:bCs/>
                <w:color w:val="000000" w:themeColor="text1"/>
                <w:sz w:val="24"/>
                <w:szCs w:val="24"/>
                <w:lang w:eastAsia="en-US"/>
              </w:rPr>
            </w:pPr>
            <w:r w:rsidRPr="00DC03E6">
              <w:rPr>
                <w:rFonts w:ascii="Lato" w:hAnsi="Lato" w:cstheme="minorHAnsi"/>
                <w:bCs/>
                <w:color w:val="000000" w:themeColor="text1"/>
                <w:sz w:val="24"/>
                <w:szCs w:val="24"/>
                <w:lang w:eastAsia="en-US"/>
              </w:rPr>
              <w:t>2017/18 p</w:t>
            </w:r>
            <w:r w:rsidR="00CF720A" w:rsidRPr="00DC03E6">
              <w:rPr>
                <w:rFonts w:ascii="Lato" w:hAnsi="Lato" w:cstheme="minorHAnsi"/>
                <w:bCs/>
                <w:color w:val="000000" w:themeColor="text1"/>
                <w:sz w:val="24"/>
                <w:szCs w:val="24"/>
                <w:lang w:eastAsia="en-US"/>
              </w:rPr>
              <w:t xml:space="preserve">asture growth </w:t>
            </w:r>
            <w:r w:rsidR="00E103A5" w:rsidRPr="00DC03E6">
              <w:rPr>
                <w:rFonts w:ascii="Lato" w:hAnsi="Lato" w:cstheme="minorHAnsi"/>
                <w:bCs/>
                <w:color w:val="000000" w:themeColor="text1"/>
                <w:sz w:val="24"/>
                <w:szCs w:val="24"/>
                <w:lang w:eastAsia="en-US"/>
              </w:rPr>
              <w:t xml:space="preserve">was </w:t>
            </w:r>
            <w:r w:rsidR="00DC03E6" w:rsidRPr="00DC03E6">
              <w:rPr>
                <w:rFonts w:ascii="Lato" w:hAnsi="Lato" w:cstheme="minorHAnsi"/>
                <w:bCs/>
                <w:color w:val="000000" w:themeColor="text1"/>
                <w:sz w:val="24"/>
                <w:szCs w:val="24"/>
                <w:lang w:eastAsia="en-US"/>
              </w:rPr>
              <w:t>slightly better than</w:t>
            </w:r>
            <w:r w:rsidR="00E103A5" w:rsidRPr="00DC03E6">
              <w:rPr>
                <w:rFonts w:ascii="Lato" w:hAnsi="Lato" w:cstheme="minorHAnsi"/>
                <w:bCs/>
                <w:color w:val="000000" w:themeColor="text1"/>
                <w:sz w:val="24"/>
                <w:szCs w:val="24"/>
                <w:lang w:eastAsia="en-US"/>
              </w:rPr>
              <w:t xml:space="preserve"> the long-term median and</w:t>
            </w:r>
            <w:r w:rsidR="00DC03E6" w:rsidRPr="00DC03E6">
              <w:rPr>
                <w:rFonts w:ascii="Lato" w:hAnsi="Lato" w:cstheme="minorHAnsi"/>
                <w:bCs/>
                <w:color w:val="000000" w:themeColor="text1"/>
                <w:sz w:val="24"/>
                <w:szCs w:val="24"/>
                <w:lang w:eastAsia="en-US"/>
              </w:rPr>
              <w:t xml:space="preserve"> similar to 2016/17</w:t>
            </w:r>
          </w:p>
          <w:p w14:paraId="46F85FE5" w14:textId="7FC201C7" w:rsidR="006B7D12" w:rsidRPr="00947C6D" w:rsidRDefault="001211EF" w:rsidP="00C46DD6">
            <w:pPr>
              <w:pStyle w:val="ListParagraph"/>
              <w:numPr>
                <w:ilvl w:val="0"/>
                <w:numId w:val="24"/>
              </w:numPr>
              <w:rPr>
                <w:rFonts w:ascii="Lato" w:hAnsi="Lato" w:cstheme="minorHAnsi"/>
                <w:bCs/>
                <w:color w:val="000000" w:themeColor="text1"/>
                <w:sz w:val="24"/>
                <w:szCs w:val="24"/>
                <w:lang w:eastAsia="en-US"/>
              </w:rPr>
            </w:pPr>
            <w:r w:rsidRPr="00947C6D">
              <w:rPr>
                <w:rFonts w:ascii="Lato" w:hAnsi="Lato" w:cstheme="minorHAnsi"/>
                <w:bCs/>
                <w:color w:val="000000" w:themeColor="text1"/>
                <w:sz w:val="24"/>
              </w:rPr>
              <w:t>100</w:t>
            </w:r>
            <w:r w:rsidR="006B7D12" w:rsidRPr="00947C6D">
              <w:rPr>
                <w:rFonts w:ascii="Lato" w:hAnsi="Lato" w:cstheme="minorHAnsi"/>
                <w:bCs/>
                <w:color w:val="000000" w:themeColor="text1"/>
                <w:sz w:val="24"/>
              </w:rPr>
              <w:t xml:space="preserve">% of the district had a high fire risk as at 1 </w:t>
            </w:r>
            <w:r w:rsidR="009F099C" w:rsidRPr="00947C6D">
              <w:rPr>
                <w:rFonts w:ascii="Lato" w:hAnsi="Lato" w:cstheme="minorHAnsi"/>
                <w:bCs/>
                <w:color w:val="000000" w:themeColor="text1"/>
                <w:sz w:val="24"/>
              </w:rPr>
              <w:t>September 2018</w:t>
            </w:r>
          </w:p>
        </w:tc>
        <w:tc>
          <w:tcPr>
            <w:tcW w:w="5325" w:type="dxa"/>
          </w:tcPr>
          <w:p w14:paraId="642F4EF6" w14:textId="3DE7E8E1" w:rsidR="006B7D12" w:rsidRPr="00947C6D" w:rsidRDefault="000512E3" w:rsidP="006B7D12">
            <w:pPr>
              <w:jc w:val="center"/>
              <w:rPr>
                <w:rFonts w:ascii="Lato" w:hAnsi="Lato" w:cstheme="minorHAnsi"/>
                <w:b/>
                <w:bCs/>
                <w:color w:val="000000" w:themeColor="text1"/>
                <w:sz w:val="24"/>
                <w:szCs w:val="24"/>
                <w:lang w:eastAsia="en-US"/>
              </w:rPr>
            </w:pPr>
            <w:r w:rsidRPr="00947C6D">
              <w:rPr>
                <w:rFonts w:ascii="Lato" w:hAnsi="Lato" w:cstheme="minorHAnsi"/>
                <w:b/>
                <w:bCs/>
                <w:color w:val="000000" w:themeColor="text1"/>
                <w:sz w:val="24"/>
                <w:szCs w:val="24"/>
                <w:lang w:eastAsia="en-US"/>
              </w:rPr>
              <w:t>Pasture Growth (Past 12 Months)</w:t>
            </w:r>
          </w:p>
          <w:p w14:paraId="4F344C6A" w14:textId="2EC67BFC" w:rsidR="0046693D" w:rsidRPr="00947C6D" w:rsidRDefault="0046693D" w:rsidP="006B7D12">
            <w:pPr>
              <w:jc w:val="center"/>
              <w:rPr>
                <w:rFonts w:ascii="Lato" w:hAnsi="Lato" w:cstheme="minorHAnsi"/>
                <w:b/>
                <w:bCs/>
                <w:color w:val="000000" w:themeColor="text1"/>
                <w:sz w:val="24"/>
                <w:szCs w:val="24"/>
                <w:lang w:eastAsia="en-US"/>
              </w:rPr>
            </w:pPr>
          </w:p>
          <w:p w14:paraId="3F3CBF68" w14:textId="0F8F3F20" w:rsidR="0046693D" w:rsidRPr="00947C6D" w:rsidRDefault="00600419" w:rsidP="006B7D12">
            <w:pPr>
              <w:jc w:val="center"/>
              <w:rPr>
                <w:rFonts w:ascii="Lato" w:hAnsi="Lato" w:cstheme="minorHAnsi"/>
                <w:b/>
                <w:bCs/>
                <w:color w:val="000000" w:themeColor="text1"/>
                <w:sz w:val="24"/>
                <w:szCs w:val="24"/>
                <w:lang w:eastAsia="en-US"/>
              </w:rPr>
            </w:pPr>
            <w:r w:rsidRPr="00947C6D">
              <w:rPr>
                <w:rFonts w:ascii="Lato" w:hAnsi="Lato" w:cstheme="minorHAnsi"/>
                <w:b/>
                <w:bCs/>
                <w:noProof/>
                <w:color w:val="000000" w:themeColor="text1"/>
                <w:sz w:val="24"/>
                <w:szCs w:val="24"/>
              </w:rPr>
              <mc:AlternateContent>
                <mc:Choice Requires="wps">
                  <w:drawing>
                    <wp:anchor distT="0" distB="0" distL="114300" distR="114300" simplePos="0" relativeHeight="251842047" behindDoc="0" locked="0" layoutInCell="1" allowOverlap="1" wp14:anchorId="67230345" wp14:editId="6216FADB">
                      <wp:simplePos x="0" y="0"/>
                      <wp:positionH relativeFrom="column">
                        <wp:posOffset>2347595</wp:posOffset>
                      </wp:positionH>
                      <wp:positionV relativeFrom="paragraph">
                        <wp:posOffset>143510</wp:posOffset>
                      </wp:positionV>
                      <wp:extent cx="923925" cy="247650"/>
                      <wp:effectExtent l="0" t="0" r="0" b="0"/>
                      <wp:wrapNone/>
                      <wp:docPr id="244" name="Text Box 244"/>
                      <wp:cNvGraphicFramePr/>
                      <a:graphic xmlns:a="http://schemas.openxmlformats.org/drawingml/2006/main">
                        <a:graphicData uri="http://schemas.microsoft.com/office/word/2010/wordprocessingShape">
                          <wps:wsp>
                            <wps:cNvSpPr txBox="1"/>
                            <wps:spPr>
                              <a:xfrm>
                                <a:off x="0" y="0"/>
                                <a:ext cx="923925" cy="247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B6E50F3" w14:textId="26A29048" w:rsidR="00B06810" w:rsidRPr="0046693D" w:rsidRDefault="00B06810">
                                  <w:pPr>
                                    <w:rPr>
                                      <w:rFonts w:ascii="Lato" w:hAnsi="Lato"/>
                                      <w:b/>
                                      <w:sz w:val="16"/>
                                      <w:szCs w:val="16"/>
                                    </w:rPr>
                                  </w:pPr>
                                  <w:r>
                                    <w:rPr>
                                      <w:rFonts w:ascii="Lato" w:hAnsi="Lato"/>
                                      <w:b/>
                                      <w:sz w:val="16"/>
                                      <w:szCs w:val="16"/>
                                    </w:rPr>
                                    <w:t>2,104</w:t>
                                  </w:r>
                                  <w:r w:rsidRPr="0046693D">
                                    <w:rPr>
                                      <w:rFonts w:ascii="Lato" w:hAnsi="Lato"/>
                                      <w:b/>
                                      <w:sz w:val="16"/>
                                      <w:szCs w:val="16"/>
                                    </w:rPr>
                                    <w:t>kg/ha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230345" id="Text Box 244" o:spid="_x0000_s1031" type="#_x0000_t202" style="position:absolute;left:0;text-align:left;margin-left:184.85pt;margin-top:11.3pt;width:72.75pt;height:19.5pt;z-index:2518420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" filled="f" stroked="f" strokeweight=".5pt">
                      <v:textbox>
                        <w:txbxContent>
                          <w:p w14:paraId="2B6E50F3" w14:textId="26A29048" w:rsidR="00B06810" w:rsidRPr="0046693D" w:rsidRDefault="00B06810">
                            <w:pPr>
                              <w:rPr>
                                <w:rFonts w:ascii="Lato" w:hAnsi="Lato"/>
                                <w:b/>
                                <w:sz w:val="16"/>
                                <w:szCs w:val="16"/>
                              </w:rPr>
                            </w:pPr>
                            <w:r>
                              <w:rPr>
                                <w:rFonts w:ascii="Lato" w:hAnsi="Lato"/>
                                <w:b/>
                                <w:sz w:val="16"/>
                                <w:szCs w:val="16"/>
                              </w:rPr>
                              <w:t>2,104</w:t>
                            </w:r>
                            <w:r w:rsidRPr="0046693D">
                              <w:rPr>
                                <w:rFonts w:ascii="Lato" w:hAnsi="Lato"/>
                                <w:b/>
                                <w:sz w:val="16"/>
                                <w:szCs w:val="16"/>
                              </w:rPr>
                              <w:t>kg/ha</w:t>
                            </w:r>
                          </w:p>
                        </w:txbxContent>
                      </v:textbox>
                    </v:shape>
                  </w:pict>
                </mc:Fallback>
              </mc:AlternateContent>
            </w:r>
            <w:r>
              <w:rPr>
                <w:noProof/>
              </w:rPr>
              <w:drawing>
                <wp:inline distT="0" distB="0" distL="0" distR="0" wp14:anchorId="0D287922" wp14:editId="64BBC326">
                  <wp:extent cx="2674800" cy="1773509"/>
                  <wp:effectExtent l="0" t="0" r="0" b="0"/>
                  <wp:docPr id="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46"/>
                          <a:srcRect l="21248" t="4330" r="21257" b="34708"/>
                          <a:stretch/>
                        </pic:blipFill>
                        <pic:spPr>
                          <a:xfrm>
                            <a:off x="0" y="0"/>
                            <a:ext cx="2674800" cy="1773509"/>
                          </a:xfrm>
                          <a:prstGeom prst="rect">
                            <a:avLst/>
                          </a:prstGeom>
                        </pic:spPr>
                      </pic:pic>
                    </a:graphicData>
                  </a:graphic>
                </wp:inline>
              </w:drawing>
            </w:r>
          </w:p>
          <w:p w14:paraId="4183B54D" w14:textId="206F8750" w:rsidR="006B7D12" w:rsidRPr="00396395" w:rsidRDefault="006B7D12" w:rsidP="00960267">
            <w:pPr>
              <w:tabs>
                <w:tab w:val="left" w:pos="6487"/>
              </w:tabs>
              <w:jc w:val="center"/>
              <w:rPr>
                <w:rFonts w:ascii="Lato" w:hAnsi="Lato" w:cstheme="minorHAnsi"/>
                <w:bCs/>
                <w:color w:val="000000" w:themeColor="text1"/>
                <w:sz w:val="24"/>
                <w:szCs w:val="24"/>
                <w:lang w:eastAsia="en-US"/>
              </w:rPr>
            </w:pPr>
            <w:r w:rsidRPr="00947C6D">
              <w:rPr>
                <w:rFonts w:ascii="Lato" w:hAnsi="Lato" w:cstheme="minorHAnsi"/>
                <w:bCs/>
                <w:color w:val="000000" w:themeColor="text1"/>
                <w:sz w:val="24"/>
                <w:szCs w:val="24"/>
                <w:lang w:eastAsia="en-US"/>
              </w:rPr>
              <w:t xml:space="preserve">as at 1 </w:t>
            </w:r>
            <w:r w:rsidR="009F099C" w:rsidRPr="00947C6D">
              <w:rPr>
                <w:rFonts w:ascii="Lato" w:hAnsi="Lato" w:cstheme="minorHAnsi"/>
                <w:bCs/>
                <w:color w:val="000000" w:themeColor="text1"/>
                <w:sz w:val="24"/>
                <w:szCs w:val="24"/>
                <w:lang w:eastAsia="en-US"/>
              </w:rPr>
              <w:t>September 2018</w:t>
            </w:r>
          </w:p>
        </w:tc>
      </w:tr>
    </w:tbl>
    <w:p w14:paraId="32158253" w14:textId="77777777" w:rsidR="006B7D12" w:rsidRPr="00D616E2" w:rsidRDefault="006B7D12" w:rsidP="006B7D12">
      <w:pPr>
        <w:tabs>
          <w:tab w:val="left" w:pos="6487"/>
        </w:tabs>
        <w:jc w:val="left"/>
        <w:rPr>
          <w:rFonts w:ascii="Lato" w:hAnsi="Lato" w:cstheme="minorHAnsi"/>
          <w:b/>
          <w:bCs/>
          <w:color w:val="000000" w:themeColor="text1"/>
          <w:sz w:val="24"/>
          <w:szCs w:val="24"/>
          <w:lang w:eastAsia="en-US"/>
        </w:rPr>
      </w:pPr>
    </w:p>
    <w:tbl>
      <w:tblPr>
        <w:tblStyle w:val="TableGrid"/>
        <w:tblW w:w="11055" w:type="dxa"/>
        <w:tblInd w:w="-176" w:type="dxa"/>
        <w:tblLayout w:type="fixed"/>
        <w:tblLook w:val="04A0" w:firstRow="1" w:lastRow="0" w:firstColumn="1" w:lastColumn="0" w:noHBand="0" w:noVBand="1"/>
      </w:tblPr>
      <w:tblGrid>
        <w:gridCol w:w="2209"/>
        <w:gridCol w:w="2213"/>
        <w:gridCol w:w="2211"/>
        <w:gridCol w:w="2211"/>
        <w:gridCol w:w="2211"/>
      </w:tblGrid>
      <w:tr w:rsidR="00E670EC" w:rsidRPr="009D3346" w14:paraId="7EA0B993" w14:textId="77777777" w:rsidTr="006B7D12">
        <w:trPr>
          <w:trHeight w:val="387"/>
        </w:trPr>
        <w:tc>
          <w:tcPr>
            <w:tcW w:w="11055" w:type="dxa"/>
            <w:gridSpan w:val="5"/>
            <w:tcBorders>
              <w:right w:val="single" w:sz="4" w:space="0" w:color="auto"/>
            </w:tcBorders>
            <w:shd w:val="clear" w:color="auto" w:fill="CCE2E0"/>
            <w:vAlign w:val="center"/>
          </w:tcPr>
          <w:p w14:paraId="273385CC" w14:textId="26C2B44B" w:rsidR="00E670EC" w:rsidRPr="009D3346" w:rsidRDefault="00E670EC" w:rsidP="000C2FFB">
            <w:pPr>
              <w:pStyle w:val="ShellBodyText"/>
              <w:spacing w:after="0" w:line="240" w:lineRule="auto"/>
              <w:jc w:val="left"/>
              <w:rPr>
                <w:rFonts w:ascii="Lato" w:hAnsi="Lato" w:cstheme="minorHAnsi"/>
                <w:b/>
                <w:bCs/>
                <w:sz w:val="24"/>
              </w:rPr>
            </w:pPr>
            <w:r>
              <w:rPr>
                <w:rFonts w:ascii="Lato" w:hAnsi="Lato" w:cstheme="minorHAnsi"/>
                <w:b/>
                <w:bCs/>
                <w:color w:val="000000" w:themeColor="text1"/>
                <w:sz w:val="24"/>
              </w:rPr>
              <w:t xml:space="preserve">As at 1 </w:t>
            </w:r>
            <w:r w:rsidR="009F099C">
              <w:rPr>
                <w:rFonts w:ascii="Lato" w:hAnsi="Lato" w:cstheme="minorHAnsi"/>
                <w:b/>
                <w:bCs/>
                <w:color w:val="000000" w:themeColor="text1"/>
                <w:sz w:val="24"/>
              </w:rPr>
              <w:t>September 2018</w:t>
            </w:r>
          </w:p>
        </w:tc>
      </w:tr>
      <w:tr w:rsidR="00E670EC" w:rsidRPr="009E3932" w14:paraId="58914C99" w14:textId="77777777" w:rsidTr="006B7D12">
        <w:trPr>
          <w:trHeight w:val="387"/>
        </w:trPr>
        <w:tc>
          <w:tcPr>
            <w:tcW w:w="2209" w:type="dxa"/>
            <w:tcBorders>
              <w:right w:val="single" w:sz="4" w:space="0" w:color="auto"/>
            </w:tcBorders>
            <w:shd w:val="clear" w:color="auto" w:fill="CCE2E0"/>
            <w:vAlign w:val="center"/>
          </w:tcPr>
          <w:p w14:paraId="76FC2DC4" w14:textId="77777777" w:rsidR="00E670EC" w:rsidRPr="00B4570F" w:rsidRDefault="00E670EC" w:rsidP="000C2FFB">
            <w:pPr>
              <w:pStyle w:val="ShellBodyText"/>
              <w:spacing w:after="0" w:line="240" w:lineRule="auto"/>
              <w:jc w:val="center"/>
              <w:rPr>
                <w:rFonts w:ascii="Lato" w:hAnsi="Lato" w:cstheme="minorHAnsi"/>
                <w:b/>
                <w:bCs/>
                <w:szCs w:val="20"/>
              </w:rPr>
            </w:pPr>
            <w:r w:rsidRPr="00B4570F">
              <w:rPr>
                <w:rFonts w:ascii="Lato" w:hAnsi="Lato" w:cstheme="minorHAnsi"/>
                <w:b/>
                <w:bCs/>
                <w:szCs w:val="20"/>
              </w:rPr>
              <w:t>(% of district)</w:t>
            </w:r>
          </w:p>
        </w:tc>
        <w:tc>
          <w:tcPr>
            <w:tcW w:w="2213" w:type="dxa"/>
            <w:tcBorders>
              <w:right w:val="single" w:sz="4" w:space="0" w:color="auto"/>
            </w:tcBorders>
            <w:shd w:val="clear" w:color="auto" w:fill="CCE2E0"/>
            <w:vAlign w:val="center"/>
          </w:tcPr>
          <w:p w14:paraId="4374B1A9" w14:textId="77777777" w:rsidR="00E670EC" w:rsidRPr="009E3932" w:rsidRDefault="00E670EC" w:rsidP="000C2FFB">
            <w:pPr>
              <w:pStyle w:val="ShellBodyText"/>
              <w:spacing w:after="0" w:line="240" w:lineRule="auto"/>
              <w:jc w:val="center"/>
              <w:rPr>
                <w:rFonts w:ascii="Lato" w:hAnsi="Lato" w:cstheme="minorHAnsi"/>
                <w:b/>
                <w:bCs/>
                <w:color w:val="FF0000"/>
                <w:szCs w:val="20"/>
              </w:rPr>
            </w:pPr>
            <w:r w:rsidRPr="009E3932">
              <w:rPr>
                <w:rFonts w:ascii="Lato" w:hAnsi="Lato" w:cstheme="minorHAnsi"/>
                <w:b/>
                <w:bCs/>
                <w:color w:val="FF0000"/>
                <w:szCs w:val="20"/>
              </w:rPr>
              <w:t>&lt;1,000kg/ha</w:t>
            </w:r>
          </w:p>
        </w:tc>
        <w:tc>
          <w:tcPr>
            <w:tcW w:w="2211" w:type="dxa"/>
            <w:tcBorders>
              <w:right w:val="single" w:sz="4" w:space="0" w:color="auto"/>
            </w:tcBorders>
            <w:shd w:val="clear" w:color="auto" w:fill="CCE2E0"/>
            <w:vAlign w:val="center"/>
          </w:tcPr>
          <w:p w14:paraId="6ED08B2A" w14:textId="77777777" w:rsidR="00E670EC" w:rsidRPr="009E3932" w:rsidRDefault="00E670EC" w:rsidP="000C2FFB">
            <w:pPr>
              <w:pStyle w:val="ShellBodyText"/>
              <w:spacing w:after="0" w:line="240" w:lineRule="auto"/>
              <w:jc w:val="center"/>
              <w:rPr>
                <w:rFonts w:ascii="Lato" w:hAnsi="Lato" w:cstheme="minorHAnsi"/>
                <w:b/>
                <w:bCs/>
                <w:color w:val="000000" w:themeColor="text1"/>
                <w:szCs w:val="20"/>
              </w:rPr>
            </w:pPr>
            <w:r w:rsidRPr="009E3932">
              <w:rPr>
                <w:rFonts w:ascii="Lato" w:hAnsi="Lato" w:cstheme="minorHAnsi"/>
                <w:b/>
                <w:bCs/>
                <w:color w:val="000000" w:themeColor="text1"/>
                <w:szCs w:val="20"/>
              </w:rPr>
              <w:t xml:space="preserve">1,000 </w:t>
            </w:r>
            <w:r>
              <w:rPr>
                <w:rFonts w:ascii="Lato" w:hAnsi="Lato" w:cstheme="minorHAnsi"/>
                <w:b/>
                <w:bCs/>
                <w:color w:val="000000" w:themeColor="text1"/>
                <w:szCs w:val="20"/>
              </w:rPr>
              <w:t xml:space="preserve">- </w:t>
            </w:r>
            <w:r w:rsidRPr="009E3932">
              <w:rPr>
                <w:rFonts w:ascii="Lato" w:hAnsi="Lato" w:cstheme="minorHAnsi"/>
                <w:b/>
                <w:bCs/>
                <w:color w:val="000000" w:themeColor="text1"/>
                <w:szCs w:val="20"/>
              </w:rPr>
              <w:t>2,000kg/ha</w:t>
            </w:r>
          </w:p>
        </w:tc>
        <w:tc>
          <w:tcPr>
            <w:tcW w:w="2211" w:type="dxa"/>
            <w:tcBorders>
              <w:right w:val="single" w:sz="4" w:space="0" w:color="auto"/>
            </w:tcBorders>
            <w:shd w:val="clear" w:color="auto" w:fill="CCE2E0"/>
            <w:vAlign w:val="center"/>
          </w:tcPr>
          <w:p w14:paraId="5177C43E" w14:textId="77777777" w:rsidR="00E670EC" w:rsidRPr="009E3932" w:rsidRDefault="00E670EC" w:rsidP="000C2FFB">
            <w:pPr>
              <w:pStyle w:val="ShellBodyText"/>
              <w:spacing w:after="0" w:line="240" w:lineRule="auto"/>
              <w:jc w:val="center"/>
              <w:rPr>
                <w:rFonts w:ascii="Lato" w:hAnsi="Lato" w:cstheme="minorHAnsi"/>
                <w:b/>
                <w:bCs/>
                <w:color w:val="000000" w:themeColor="text1"/>
                <w:szCs w:val="20"/>
              </w:rPr>
            </w:pPr>
            <w:r w:rsidRPr="009E3932">
              <w:rPr>
                <w:rFonts w:ascii="Lato" w:hAnsi="Lato" w:cstheme="minorHAnsi"/>
                <w:b/>
                <w:bCs/>
                <w:color w:val="000000" w:themeColor="text1"/>
                <w:szCs w:val="20"/>
              </w:rPr>
              <w:t xml:space="preserve">2,000 </w:t>
            </w:r>
            <w:r>
              <w:rPr>
                <w:rFonts w:ascii="Lato" w:hAnsi="Lato" w:cstheme="minorHAnsi"/>
                <w:b/>
                <w:bCs/>
                <w:color w:val="000000" w:themeColor="text1"/>
                <w:szCs w:val="20"/>
              </w:rPr>
              <w:t xml:space="preserve">- </w:t>
            </w:r>
            <w:r w:rsidRPr="009E3932">
              <w:rPr>
                <w:rFonts w:ascii="Lato" w:hAnsi="Lato" w:cstheme="minorHAnsi"/>
                <w:b/>
                <w:bCs/>
                <w:color w:val="000000" w:themeColor="text1"/>
                <w:szCs w:val="20"/>
              </w:rPr>
              <w:t>3,000kg/ha</w:t>
            </w:r>
          </w:p>
        </w:tc>
        <w:tc>
          <w:tcPr>
            <w:tcW w:w="2211" w:type="dxa"/>
            <w:tcBorders>
              <w:right w:val="single" w:sz="4" w:space="0" w:color="auto"/>
            </w:tcBorders>
            <w:shd w:val="clear" w:color="auto" w:fill="CCE2E0"/>
            <w:vAlign w:val="center"/>
          </w:tcPr>
          <w:p w14:paraId="7AB04D45" w14:textId="77777777" w:rsidR="00E670EC" w:rsidRPr="009E3932" w:rsidRDefault="00E670EC" w:rsidP="000C2FFB">
            <w:pPr>
              <w:pStyle w:val="ShellBodyText"/>
              <w:spacing w:after="0" w:line="240" w:lineRule="auto"/>
              <w:jc w:val="center"/>
              <w:rPr>
                <w:rFonts w:ascii="Lato" w:hAnsi="Lato" w:cstheme="minorHAnsi"/>
                <w:b/>
                <w:bCs/>
                <w:color w:val="0070C0"/>
                <w:szCs w:val="20"/>
              </w:rPr>
            </w:pPr>
            <w:r w:rsidRPr="009E3932">
              <w:rPr>
                <w:rFonts w:ascii="Lato" w:hAnsi="Lato" w:cstheme="minorHAnsi"/>
                <w:b/>
                <w:bCs/>
                <w:color w:val="0070C0"/>
                <w:szCs w:val="20"/>
              </w:rPr>
              <w:t>&gt;3,000kg/ha</w:t>
            </w:r>
          </w:p>
        </w:tc>
      </w:tr>
      <w:tr w:rsidR="00E670EC" w:rsidRPr="005E282F" w14:paraId="3D4A7525" w14:textId="77777777" w:rsidTr="006B7D12">
        <w:trPr>
          <w:trHeight w:val="387"/>
        </w:trPr>
        <w:tc>
          <w:tcPr>
            <w:tcW w:w="2209" w:type="dxa"/>
            <w:tcBorders>
              <w:right w:val="single" w:sz="4" w:space="0" w:color="auto"/>
            </w:tcBorders>
            <w:shd w:val="clear" w:color="auto" w:fill="auto"/>
            <w:vAlign w:val="center"/>
          </w:tcPr>
          <w:p w14:paraId="59345F39" w14:textId="1156C2B0" w:rsidR="00E670EC" w:rsidRDefault="000512E3" w:rsidP="00E670EC">
            <w:pPr>
              <w:pStyle w:val="ShellBodyText"/>
              <w:spacing w:after="0" w:line="240" w:lineRule="auto"/>
              <w:jc w:val="center"/>
              <w:rPr>
                <w:rFonts w:ascii="Lato" w:hAnsi="Lato" w:cstheme="minorHAnsi"/>
                <w:bCs/>
                <w:szCs w:val="20"/>
              </w:rPr>
            </w:pPr>
            <w:r>
              <w:rPr>
                <w:rFonts w:ascii="Lato" w:hAnsi="Lato" w:cstheme="minorHAnsi"/>
                <w:bCs/>
                <w:szCs w:val="20"/>
              </w:rPr>
              <w:t>201</w:t>
            </w:r>
            <w:r w:rsidR="00706140">
              <w:rPr>
                <w:rFonts w:ascii="Lato" w:hAnsi="Lato" w:cstheme="minorHAnsi"/>
                <w:bCs/>
                <w:szCs w:val="20"/>
              </w:rPr>
              <w:t>8</w:t>
            </w:r>
            <w:r>
              <w:rPr>
                <w:rFonts w:ascii="Lato" w:hAnsi="Lato" w:cstheme="minorHAnsi"/>
                <w:bCs/>
                <w:szCs w:val="20"/>
              </w:rPr>
              <w:t>/19</w:t>
            </w:r>
          </w:p>
          <w:p w14:paraId="4935FF26" w14:textId="77777777" w:rsidR="00E670EC" w:rsidRPr="009A5F6E" w:rsidRDefault="00E670EC" w:rsidP="00E670EC">
            <w:pPr>
              <w:pStyle w:val="ShellBodyText"/>
              <w:spacing w:after="0" w:line="240" w:lineRule="auto"/>
              <w:jc w:val="center"/>
              <w:rPr>
                <w:rFonts w:ascii="Lato" w:hAnsi="Lato" w:cstheme="minorHAnsi"/>
                <w:bCs/>
                <w:szCs w:val="20"/>
              </w:rPr>
            </w:pPr>
            <w:r w:rsidRPr="007D6D7C">
              <w:rPr>
                <w:rFonts w:ascii="Lato" w:hAnsi="Lato" w:cstheme="minorHAnsi"/>
                <w:bCs/>
                <w:szCs w:val="20"/>
              </w:rPr>
              <w:t>Pasture Growth</w:t>
            </w:r>
          </w:p>
        </w:tc>
        <w:tc>
          <w:tcPr>
            <w:tcW w:w="2213" w:type="dxa"/>
            <w:tcBorders>
              <w:right w:val="single" w:sz="4" w:space="0" w:color="auto"/>
            </w:tcBorders>
            <w:shd w:val="clear" w:color="auto" w:fill="auto"/>
            <w:vAlign w:val="center"/>
          </w:tcPr>
          <w:p w14:paraId="378A2ECB" w14:textId="778B6CF3" w:rsidR="00E670EC" w:rsidRPr="005E282F" w:rsidRDefault="00A4638F" w:rsidP="00E670EC">
            <w:pPr>
              <w:pStyle w:val="ShellBodyText"/>
              <w:spacing w:after="0" w:line="240" w:lineRule="auto"/>
              <w:jc w:val="center"/>
              <w:rPr>
                <w:rFonts w:ascii="Lato" w:hAnsi="Lato" w:cstheme="minorHAnsi"/>
                <w:bCs/>
                <w:color w:val="FF0000"/>
                <w:sz w:val="24"/>
              </w:rPr>
            </w:pPr>
            <w:r>
              <w:rPr>
                <w:rFonts w:ascii="Lato" w:hAnsi="Lato" w:cstheme="minorHAnsi"/>
                <w:bCs/>
                <w:color w:val="FF0000"/>
                <w:szCs w:val="20"/>
              </w:rPr>
              <w:t>100</w:t>
            </w:r>
            <w:r w:rsidR="00E670EC" w:rsidRPr="008820CD">
              <w:rPr>
                <w:rFonts w:ascii="Lato" w:hAnsi="Lato" w:cstheme="minorHAnsi"/>
                <w:bCs/>
                <w:color w:val="FF0000"/>
                <w:szCs w:val="20"/>
              </w:rPr>
              <w:t>%</w:t>
            </w:r>
          </w:p>
        </w:tc>
        <w:tc>
          <w:tcPr>
            <w:tcW w:w="2211" w:type="dxa"/>
            <w:tcBorders>
              <w:right w:val="single" w:sz="4" w:space="0" w:color="auto"/>
            </w:tcBorders>
            <w:shd w:val="clear" w:color="auto" w:fill="auto"/>
            <w:vAlign w:val="center"/>
          </w:tcPr>
          <w:p w14:paraId="4B32015B" w14:textId="2BB61942" w:rsidR="00E670EC" w:rsidRPr="005E282F" w:rsidRDefault="00A4638F" w:rsidP="00E670EC">
            <w:pPr>
              <w:pStyle w:val="ShellBodyText"/>
              <w:spacing w:after="0" w:line="240" w:lineRule="auto"/>
              <w:jc w:val="center"/>
              <w:rPr>
                <w:rFonts w:ascii="Lato" w:hAnsi="Lato" w:cstheme="minorHAnsi"/>
                <w:bCs/>
                <w:color w:val="000000" w:themeColor="text1"/>
                <w:sz w:val="24"/>
              </w:rPr>
            </w:pPr>
            <w:r>
              <w:rPr>
                <w:rFonts w:ascii="Lato" w:hAnsi="Lato" w:cstheme="minorHAnsi"/>
                <w:bCs/>
                <w:color w:val="000000" w:themeColor="text1"/>
                <w:szCs w:val="20"/>
              </w:rPr>
              <w:t>0</w:t>
            </w:r>
            <w:r w:rsidR="00E670EC">
              <w:rPr>
                <w:rFonts w:ascii="Lato" w:hAnsi="Lato" w:cstheme="minorHAnsi"/>
                <w:bCs/>
                <w:color w:val="000000" w:themeColor="text1"/>
                <w:szCs w:val="20"/>
              </w:rPr>
              <w:t>%</w:t>
            </w:r>
          </w:p>
        </w:tc>
        <w:tc>
          <w:tcPr>
            <w:tcW w:w="2211" w:type="dxa"/>
            <w:tcBorders>
              <w:right w:val="single" w:sz="4" w:space="0" w:color="auto"/>
            </w:tcBorders>
            <w:shd w:val="clear" w:color="auto" w:fill="auto"/>
            <w:vAlign w:val="center"/>
          </w:tcPr>
          <w:p w14:paraId="586AD134" w14:textId="539429C2" w:rsidR="00E670EC" w:rsidRPr="005E282F" w:rsidRDefault="00A4638F" w:rsidP="00E670EC">
            <w:pPr>
              <w:pStyle w:val="ShellBodyText"/>
              <w:spacing w:after="0" w:line="240" w:lineRule="auto"/>
              <w:jc w:val="center"/>
              <w:rPr>
                <w:rFonts w:ascii="Lato" w:hAnsi="Lato" w:cstheme="minorHAnsi"/>
                <w:bCs/>
                <w:color w:val="000000" w:themeColor="text1"/>
                <w:sz w:val="24"/>
              </w:rPr>
            </w:pPr>
            <w:r>
              <w:rPr>
                <w:rFonts w:ascii="Lato" w:hAnsi="Lato" w:cstheme="minorHAnsi"/>
                <w:bCs/>
                <w:color w:val="000000" w:themeColor="text1"/>
                <w:szCs w:val="20"/>
              </w:rPr>
              <w:t>0</w:t>
            </w:r>
            <w:r w:rsidR="00E670EC">
              <w:rPr>
                <w:rFonts w:ascii="Lato" w:hAnsi="Lato" w:cstheme="minorHAnsi"/>
                <w:bCs/>
                <w:color w:val="000000" w:themeColor="text1"/>
                <w:szCs w:val="20"/>
              </w:rPr>
              <w:t>%</w:t>
            </w:r>
          </w:p>
        </w:tc>
        <w:tc>
          <w:tcPr>
            <w:tcW w:w="2211" w:type="dxa"/>
            <w:tcBorders>
              <w:right w:val="single" w:sz="4" w:space="0" w:color="auto"/>
            </w:tcBorders>
            <w:shd w:val="clear" w:color="auto" w:fill="auto"/>
            <w:vAlign w:val="center"/>
          </w:tcPr>
          <w:p w14:paraId="14E8AD3B" w14:textId="0E3B2384" w:rsidR="00E670EC" w:rsidRPr="005E282F" w:rsidRDefault="00A4638F" w:rsidP="00E670EC">
            <w:pPr>
              <w:pStyle w:val="ShellBodyText"/>
              <w:spacing w:after="0" w:line="240" w:lineRule="auto"/>
              <w:jc w:val="center"/>
              <w:rPr>
                <w:rFonts w:ascii="Lato" w:hAnsi="Lato" w:cstheme="minorHAnsi"/>
                <w:bCs/>
                <w:color w:val="0070C0"/>
                <w:sz w:val="24"/>
              </w:rPr>
            </w:pPr>
            <w:r>
              <w:rPr>
                <w:rFonts w:ascii="Lato" w:hAnsi="Lato" w:cstheme="minorHAnsi"/>
                <w:bCs/>
                <w:color w:val="0070C0"/>
                <w:szCs w:val="20"/>
              </w:rPr>
              <w:t>0</w:t>
            </w:r>
            <w:r w:rsidR="00E670EC" w:rsidRPr="008820CD">
              <w:rPr>
                <w:rFonts w:ascii="Lato" w:hAnsi="Lato" w:cstheme="minorHAnsi"/>
                <w:bCs/>
                <w:color w:val="0070C0"/>
                <w:szCs w:val="20"/>
              </w:rPr>
              <w:t>%</w:t>
            </w:r>
          </w:p>
        </w:tc>
      </w:tr>
      <w:tr w:rsidR="00E670EC" w:rsidRPr="00DF5726" w14:paraId="45420DBA" w14:textId="77777777" w:rsidTr="006B7D12">
        <w:trPr>
          <w:trHeight w:val="387"/>
        </w:trPr>
        <w:tc>
          <w:tcPr>
            <w:tcW w:w="2209" w:type="dxa"/>
            <w:tcBorders>
              <w:right w:val="single" w:sz="4" w:space="0" w:color="auto"/>
            </w:tcBorders>
            <w:shd w:val="clear" w:color="auto" w:fill="auto"/>
            <w:vAlign w:val="center"/>
          </w:tcPr>
          <w:p w14:paraId="6C7CD592" w14:textId="77777777" w:rsidR="00E670EC" w:rsidRPr="009A5F6E" w:rsidRDefault="00E670EC" w:rsidP="00E670EC">
            <w:pPr>
              <w:pStyle w:val="ShellBodyText"/>
              <w:spacing w:after="0" w:line="240" w:lineRule="auto"/>
              <w:jc w:val="center"/>
              <w:rPr>
                <w:rFonts w:ascii="Lato" w:hAnsi="Lato" w:cstheme="minorHAnsi"/>
                <w:bCs/>
                <w:szCs w:val="20"/>
              </w:rPr>
            </w:pPr>
            <w:r>
              <w:rPr>
                <w:rFonts w:ascii="Lato" w:hAnsi="Lato" w:cstheme="minorHAnsi"/>
                <w:bCs/>
                <w:szCs w:val="20"/>
              </w:rPr>
              <w:t>Total Standing Dry Matter</w:t>
            </w:r>
          </w:p>
        </w:tc>
        <w:tc>
          <w:tcPr>
            <w:tcW w:w="2213" w:type="dxa"/>
            <w:tcBorders>
              <w:right w:val="single" w:sz="4" w:space="0" w:color="auto"/>
            </w:tcBorders>
            <w:shd w:val="clear" w:color="auto" w:fill="auto"/>
            <w:vAlign w:val="center"/>
          </w:tcPr>
          <w:p w14:paraId="0C1A26AC" w14:textId="474E6B50" w:rsidR="00E670EC" w:rsidRPr="00DF5726" w:rsidRDefault="001211EF" w:rsidP="00E670EC">
            <w:pPr>
              <w:pStyle w:val="ShellBodyText"/>
              <w:spacing w:after="0" w:line="240" w:lineRule="auto"/>
              <w:jc w:val="center"/>
              <w:rPr>
                <w:rFonts w:ascii="Lato" w:hAnsi="Lato" w:cstheme="minorHAnsi"/>
                <w:bCs/>
                <w:color w:val="FF0000"/>
                <w:sz w:val="24"/>
              </w:rPr>
            </w:pPr>
            <w:r>
              <w:rPr>
                <w:rFonts w:ascii="Lato" w:hAnsi="Lato" w:cstheme="minorHAnsi"/>
                <w:bCs/>
                <w:color w:val="FF0000"/>
                <w:szCs w:val="20"/>
              </w:rPr>
              <w:t>10</w:t>
            </w:r>
            <w:r w:rsidR="00E670EC" w:rsidRPr="00DF5726">
              <w:rPr>
                <w:rFonts w:ascii="Lato" w:hAnsi="Lato" w:cstheme="minorHAnsi"/>
                <w:bCs/>
                <w:color w:val="FF0000"/>
                <w:szCs w:val="20"/>
              </w:rPr>
              <w:t>%</w:t>
            </w:r>
          </w:p>
        </w:tc>
        <w:tc>
          <w:tcPr>
            <w:tcW w:w="2211" w:type="dxa"/>
            <w:tcBorders>
              <w:right w:val="single" w:sz="4" w:space="0" w:color="auto"/>
            </w:tcBorders>
            <w:shd w:val="clear" w:color="auto" w:fill="auto"/>
            <w:vAlign w:val="center"/>
          </w:tcPr>
          <w:p w14:paraId="624A45DC" w14:textId="1D249752" w:rsidR="00E670EC" w:rsidRPr="00DF5726" w:rsidRDefault="001211EF" w:rsidP="00E670EC">
            <w:pPr>
              <w:pStyle w:val="ShellBodyText"/>
              <w:spacing w:after="0" w:line="240" w:lineRule="auto"/>
              <w:jc w:val="center"/>
              <w:rPr>
                <w:rFonts w:ascii="Lato" w:hAnsi="Lato" w:cstheme="minorHAnsi"/>
                <w:bCs/>
                <w:color w:val="000000" w:themeColor="text1"/>
                <w:sz w:val="24"/>
              </w:rPr>
            </w:pPr>
            <w:r>
              <w:rPr>
                <w:rFonts w:ascii="Lato" w:hAnsi="Lato" w:cstheme="minorHAnsi"/>
                <w:bCs/>
                <w:color w:val="000000" w:themeColor="text1"/>
                <w:szCs w:val="20"/>
              </w:rPr>
              <w:t>79</w:t>
            </w:r>
            <w:r w:rsidR="00E670EC" w:rsidRPr="00DF5726">
              <w:rPr>
                <w:rFonts w:ascii="Lato" w:hAnsi="Lato" w:cstheme="minorHAnsi"/>
                <w:bCs/>
                <w:color w:val="000000" w:themeColor="text1"/>
                <w:szCs w:val="20"/>
              </w:rPr>
              <w:t>%</w:t>
            </w:r>
          </w:p>
        </w:tc>
        <w:tc>
          <w:tcPr>
            <w:tcW w:w="2211" w:type="dxa"/>
            <w:tcBorders>
              <w:right w:val="single" w:sz="4" w:space="0" w:color="auto"/>
            </w:tcBorders>
            <w:shd w:val="clear" w:color="auto" w:fill="auto"/>
            <w:vAlign w:val="center"/>
          </w:tcPr>
          <w:p w14:paraId="5666FDA9" w14:textId="522C25F4" w:rsidR="00E670EC" w:rsidRPr="00DF5726" w:rsidRDefault="001211EF" w:rsidP="00E670EC">
            <w:pPr>
              <w:pStyle w:val="ShellBodyText"/>
              <w:spacing w:after="0" w:line="240" w:lineRule="auto"/>
              <w:jc w:val="center"/>
              <w:rPr>
                <w:rFonts w:ascii="Lato" w:hAnsi="Lato" w:cstheme="minorHAnsi"/>
                <w:bCs/>
                <w:color w:val="000000" w:themeColor="text1"/>
                <w:sz w:val="24"/>
              </w:rPr>
            </w:pPr>
            <w:r>
              <w:rPr>
                <w:rFonts w:ascii="Lato" w:hAnsi="Lato" w:cstheme="minorHAnsi"/>
                <w:bCs/>
                <w:color w:val="000000" w:themeColor="text1"/>
                <w:szCs w:val="20"/>
              </w:rPr>
              <w:t>8</w:t>
            </w:r>
            <w:r w:rsidR="00E670EC" w:rsidRPr="00DF5726">
              <w:rPr>
                <w:rFonts w:ascii="Lato" w:hAnsi="Lato" w:cstheme="minorHAnsi"/>
                <w:bCs/>
                <w:color w:val="000000" w:themeColor="text1"/>
                <w:szCs w:val="20"/>
              </w:rPr>
              <w:t>%</w:t>
            </w:r>
          </w:p>
        </w:tc>
        <w:tc>
          <w:tcPr>
            <w:tcW w:w="2211" w:type="dxa"/>
            <w:tcBorders>
              <w:right w:val="single" w:sz="4" w:space="0" w:color="auto"/>
            </w:tcBorders>
            <w:shd w:val="clear" w:color="auto" w:fill="auto"/>
            <w:vAlign w:val="center"/>
          </w:tcPr>
          <w:p w14:paraId="481E1615" w14:textId="50D40248" w:rsidR="00E670EC" w:rsidRPr="00DF5726" w:rsidRDefault="001211EF" w:rsidP="00E670EC">
            <w:pPr>
              <w:pStyle w:val="ShellBodyText"/>
              <w:spacing w:after="0" w:line="240" w:lineRule="auto"/>
              <w:jc w:val="center"/>
              <w:rPr>
                <w:rFonts w:ascii="Lato" w:hAnsi="Lato" w:cstheme="minorHAnsi"/>
                <w:bCs/>
                <w:color w:val="0070C0"/>
                <w:sz w:val="24"/>
              </w:rPr>
            </w:pPr>
            <w:r>
              <w:rPr>
                <w:rFonts w:ascii="Lato" w:hAnsi="Lato" w:cstheme="minorHAnsi"/>
                <w:bCs/>
                <w:color w:val="0070C0"/>
                <w:szCs w:val="20"/>
              </w:rPr>
              <w:t>3</w:t>
            </w:r>
            <w:r w:rsidR="00E670EC" w:rsidRPr="00DF5726">
              <w:rPr>
                <w:rFonts w:ascii="Lato" w:hAnsi="Lato" w:cstheme="minorHAnsi"/>
                <w:bCs/>
                <w:color w:val="0070C0"/>
                <w:szCs w:val="20"/>
              </w:rPr>
              <w:t>%</w:t>
            </w:r>
          </w:p>
        </w:tc>
      </w:tr>
    </w:tbl>
    <w:p w14:paraId="382CAC23" w14:textId="77777777" w:rsidR="00EF6FE9" w:rsidRDefault="00EF6FE9"/>
    <w:tbl>
      <w:tblPr>
        <w:tblStyle w:val="TableGrid"/>
        <w:tblW w:w="11055" w:type="dxa"/>
        <w:tblInd w:w="-176" w:type="dxa"/>
        <w:tblLayout w:type="fixed"/>
        <w:tblLook w:val="04A0" w:firstRow="1" w:lastRow="0" w:firstColumn="1" w:lastColumn="0" w:noHBand="0" w:noVBand="1"/>
      </w:tblPr>
      <w:tblGrid>
        <w:gridCol w:w="4422"/>
        <w:gridCol w:w="6633"/>
      </w:tblGrid>
      <w:tr w:rsidR="004B6731" w:rsidRPr="00B4570F" w14:paraId="79DBA010" w14:textId="77777777" w:rsidTr="00B27D64">
        <w:trPr>
          <w:trHeight w:val="711"/>
        </w:trPr>
        <w:tc>
          <w:tcPr>
            <w:tcW w:w="4422" w:type="dxa"/>
            <w:tcBorders>
              <w:right w:val="single" w:sz="4" w:space="0" w:color="auto"/>
            </w:tcBorders>
            <w:shd w:val="clear" w:color="auto" w:fill="CCE2E0"/>
            <w:vAlign w:val="center"/>
          </w:tcPr>
          <w:p w14:paraId="12157A34" w14:textId="62839C7F" w:rsidR="004B6731" w:rsidRPr="00F545E5" w:rsidRDefault="009F099C" w:rsidP="000C2FFB">
            <w:pPr>
              <w:jc w:val="center"/>
              <w:rPr>
                <w:rFonts w:ascii="Lato" w:hAnsi="Lato"/>
                <w:b/>
                <w:sz w:val="22"/>
                <w:szCs w:val="22"/>
              </w:rPr>
            </w:pPr>
            <w:r>
              <w:rPr>
                <w:rFonts w:ascii="Lato" w:hAnsi="Lato"/>
                <w:b/>
                <w:sz w:val="22"/>
                <w:szCs w:val="22"/>
              </w:rPr>
              <w:t>Median Pasture Growth (kg/ha)</w:t>
            </w:r>
          </w:p>
          <w:p w14:paraId="5CFDEA5D" w14:textId="77777777" w:rsidR="004B6731" w:rsidRPr="00B4570F" w:rsidRDefault="004B6731" w:rsidP="000C2FFB">
            <w:pPr>
              <w:pStyle w:val="ShellBodyText"/>
              <w:spacing w:after="0" w:line="240" w:lineRule="auto"/>
              <w:jc w:val="center"/>
              <w:rPr>
                <w:rFonts w:ascii="Lato" w:hAnsi="Lato" w:cstheme="minorHAnsi"/>
                <w:bCs/>
                <w:color w:val="000000" w:themeColor="text1"/>
                <w:szCs w:val="20"/>
              </w:rPr>
            </w:pPr>
            <w:r w:rsidRPr="00F545E5">
              <w:rPr>
                <w:rFonts w:ascii="Lato" w:hAnsi="Lato"/>
                <w:b/>
                <w:sz w:val="22"/>
                <w:szCs w:val="22"/>
              </w:rPr>
              <w:t>(Running Total)</w:t>
            </w:r>
          </w:p>
        </w:tc>
        <w:tc>
          <w:tcPr>
            <w:tcW w:w="6633" w:type="dxa"/>
            <w:tcBorders>
              <w:bottom w:val="single" w:sz="4" w:space="0" w:color="auto"/>
              <w:right w:val="single" w:sz="4" w:space="0" w:color="auto"/>
            </w:tcBorders>
            <w:shd w:val="clear" w:color="auto" w:fill="CCE2E0"/>
            <w:vAlign w:val="center"/>
          </w:tcPr>
          <w:p w14:paraId="740CE03E" w14:textId="77777777" w:rsidR="004B6731" w:rsidRPr="00A26A0B" w:rsidRDefault="004B6731" w:rsidP="00B52D94">
            <w:pPr>
              <w:jc w:val="center"/>
              <w:rPr>
                <w:rFonts w:ascii="Lato" w:hAnsi="Lato"/>
                <w:b/>
                <w:sz w:val="22"/>
                <w:szCs w:val="22"/>
              </w:rPr>
            </w:pPr>
            <w:r w:rsidRPr="00A26A0B">
              <w:rPr>
                <w:rFonts w:ascii="Lato" w:hAnsi="Lato"/>
                <w:b/>
                <w:sz w:val="22"/>
                <w:szCs w:val="22"/>
              </w:rPr>
              <w:t>Current Estimated</w:t>
            </w:r>
          </w:p>
          <w:p w14:paraId="31252A7C" w14:textId="2D038DA8" w:rsidR="004B6731" w:rsidRPr="00B4570F" w:rsidRDefault="004B6731" w:rsidP="00B52D94">
            <w:pPr>
              <w:pStyle w:val="ShellBodyText"/>
              <w:spacing w:after="0" w:line="240" w:lineRule="auto"/>
              <w:jc w:val="center"/>
              <w:rPr>
                <w:rFonts w:ascii="Lato" w:hAnsi="Lato" w:cstheme="minorHAnsi"/>
                <w:bCs/>
                <w:color w:val="000000" w:themeColor="text1"/>
                <w:szCs w:val="20"/>
              </w:rPr>
            </w:pPr>
            <w:r w:rsidRPr="00A26A0B">
              <w:rPr>
                <w:rFonts w:ascii="Lato" w:hAnsi="Lato"/>
                <w:b/>
                <w:sz w:val="22"/>
                <w:szCs w:val="22"/>
              </w:rPr>
              <w:t>Total Standing Dry Matter</w:t>
            </w:r>
          </w:p>
        </w:tc>
      </w:tr>
      <w:tr w:rsidR="00213918" w:rsidRPr="00B4570F" w14:paraId="3DD44380" w14:textId="77777777" w:rsidTr="009D6C25">
        <w:trPr>
          <w:trHeight w:hRule="exact" w:val="3119"/>
        </w:trPr>
        <w:tc>
          <w:tcPr>
            <w:tcW w:w="4422" w:type="dxa"/>
            <w:tcBorders>
              <w:right w:val="single" w:sz="4" w:space="0" w:color="auto"/>
            </w:tcBorders>
            <w:shd w:val="clear" w:color="auto" w:fill="auto"/>
            <w:vAlign w:val="center"/>
          </w:tcPr>
          <w:p w14:paraId="7998732B" w14:textId="108FA1DA" w:rsidR="00213918" w:rsidRPr="00B4570F" w:rsidRDefault="006D2D9F" w:rsidP="000C2FFB">
            <w:pPr>
              <w:pStyle w:val="ShellBodyText"/>
              <w:spacing w:after="0" w:line="240" w:lineRule="auto"/>
              <w:jc w:val="center"/>
              <w:rPr>
                <w:rFonts w:ascii="Lato" w:hAnsi="Lato" w:cstheme="minorHAnsi"/>
                <w:bCs/>
                <w:color w:val="000000" w:themeColor="text1"/>
                <w:szCs w:val="20"/>
              </w:rPr>
            </w:pPr>
            <w:r>
              <w:rPr>
                <w:rFonts w:ascii="Lato" w:hAnsi="Lato" w:cstheme="minorHAnsi"/>
                <w:bCs/>
                <w:noProof/>
                <w:color w:val="000000" w:themeColor="text1"/>
                <w:szCs w:val="20"/>
                <w:lang w:eastAsia="en-AU"/>
              </w:rPr>
              <w:drawing>
                <wp:inline distT="0" distB="0" distL="0" distR="0" wp14:anchorId="2F8A36AB" wp14:editId="595442B3">
                  <wp:extent cx="2707005" cy="1950720"/>
                  <wp:effectExtent l="0" t="0" r="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707005" cy="1950720"/>
                          </a:xfrm>
                          <a:prstGeom prst="rect">
                            <a:avLst/>
                          </a:prstGeom>
                          <a:noFill/>
                        </pic:spPr>
                      </pic:pic>
                    </a:graphicData>
                  </a:graphic>
                </wp:inline>
              </w:drawing>
            </w:r>
          </w:p>
        </w:tc>
        <w:tc>
          <w:tcPr>
            <w:tcW w:w="6633" w:type="dxa"/>
            <w:tcBorders>
              <w:right w:val="single" w:sz="4" w:space="0" w:color="auto"/>
            </w:tcBorders>
            <w:shd w:val="clear" w:color="auto" w:fill="auto"/>
            <w:vAlign w:val="center"/>
          </w:tcPr>
          <w:p w14:paraId="24572286" w14:textId="0BEE1842" w:rsidR="00213918" w:rsidRPr="00B4570F" w:rsidRDefault="00213918" w:rsidP="000C2FFB">
            <w:pPr>
              <w:pStyle w:val="ShellBodyText"/>
              <w:spacing w:after="0" w:line="240" w:lineRule="auto"/>
              <w:jc w:val="center"/>
              <w:rPr>
                <w:rFonts w:ascii="Lato" w:hAnsi="Lato" w:cstheme="minorHAnsi"/>
                <w:bCs/>
                <w:color w:val="000000" w:themeColor="text1"/>
                <w:szCs w:val="20"/>
              </w:rPr>
            </w:pPr>
            <w:r>
              <w:rPr>
                <w:rFonts w:ascii="Lato" w:hAnsi="Lato" w:cstheme="minorHAnsi"/>
                <w:bCs/>
                <w:noProof/>
                <w:color w:val="000000" w:themeColor="text1"/>
                <w:szCs w:val="20"/>
                <w:lang w:eastAsia="en-AU"/>
              </w:rPr>
              <w:drawing>
                <wp:inline distT="0" distB="0" distL="0" distR="0" wp14:anchorId="48256136" wp14:editId="52A47DD3">
                  <wp:extent cx="4074795" cy="1916509"/>
                  <wp:effectExtent l="0" t="0" r="1905" b="762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SP TSDM.png"/>
                          <pic:cNvPicPr/>
                        </pic:nvPicPr>
                        <pic:blipFill>
                          <a:blip r:embed="rId48">
                            <a:extLst>
                              <a:ext uri="{28A0092B-C50C-407E-A947-70E740481C1C}">
                                <a14:useLocalDpi xmlns:a14="http://schemas.microsoft.com/office/drawing/2010/main" val="0"/>
                              </a:ext>
                            </a:extLst>
                          </a:blip>
                          <a:stretch>
                            <a:fillRect/>
                          </a:stretch>
                        </pic:blipFill>
                        <pic:spPr>
                          <a:xfrm>
                            <a:off x="0" y="0"/>
                            <a:ext cx="4074795" cy="1916509"/>
                          </a:xfrm>
                          <a:prstGeom prst="rect">
                            <a:avLst/>
                          </a:prstGeom>
                        </pic:spPr>
                      </pic:pic>
                    </a:graphicData>
                  </a:graphic>
                </wp:inline>
              </w:drawing>
            </w:r>
          </w:p>
        </w:tc>
      </w:tr>
    </w:tbl>
    <w:p w14:paraId="24D48485" w14:textId="77777777" w:rsidR="00EF6FE9" w:rsidRDefault="00EF6FE9"/>
    <w:tbl>
      <w:tblPr>
        <w:tblStyle w:val="TableGrid"/>
        <w:tblW w:w="11055" w:type="dxa"/>
        <w:tblInd w:w="-176" w:type="dxa"/>
        <w:tblLayout w:type="fixed"/>
        <w:tblLook w:val="04A0" w:firstRow="1" w:lastRow="0" w:firstColumn="1" w:lastColumn="0" w:noHBand="0" w:noVBand="1"/>
      </w:tblPr>
      <w:tblGrid>
        <w:gridCol w:w="5527"/>
        <w:gridCol w:w="5528"/>
      </w:tblGrid>
      <w:tr w:rsidR="00D3507C" w:rsidRPr="00B4570F" w14:paraId="116B4CC7" w14:textId="77777777" w:rsidTr="00D3507C">
        <w:trPr>
          <w:trHeight w:val="709"/>
        </w:trPr>
        <w:tc>
          <w:tcPr>
            <w:tcW w:w="5527" w:type="dxa"/>
            <w:tcBorders>
              <w:right w:val="nil"/>
            </w:tcBorders>
            <w:shd w:val="clear" w:color="auto" w:fill="CCE2E0"/>
            <w:vAlign w:val="center"/>
          </w:tcPr>
          <w:p w14:paraId="4DBB582E" w14:textId="09D06A04" w:rsidR="00D3507C" w:rsidRPr="00F545E5" w:rsidRDefault="00530548" w:rsidP="00D3507C">
            <w:pPr>
              <w:jc w:val="center"/>
              <w:rPr>
                <w:rFonts w:ascii="Lato" w:hAnsi="Lato"/>
                <w:b/>
                <w:sz w:val="22"/>
                <w:szCs w:val="22"/>
              </w:rPr>
            </w:pPr>
            <w:r>
              <w:rPr>
                <w:rFonts w:ascii="Lato" w:hAnsi="Lato"/>
                <w:b/>
                <w:sz w:val="22"/>
                <w:szCs w:val="22"/>
              </w:rPr>
              <w:t>Growth Relative to Long Term</w:t>
            </w:r>
          </w:p>
          <w:p w14:paraId="45A9104C" w14:textId="6DC33879" w:rsidR="00D3507C" w:rsidRDefault="00E06E84" w:rsidP="006C550E">
            <w:pPr>
              <w:jc w:val="center"/>
              <w:rPr>
                <w:rFonts w:ascii="Lato" w:hAnsi="Lato"/>
                <w:b/>
                <w:sz w:val="22"/>
                <w:szCs w:val="22"/>
              </w:rPr>
            </w:pPr>
            <w:r>
              <w:rPr>
                <w:rFonts w:ascii="Lato" w:hAnsi="Lato"/>
                <w:b/>
                <w:sz w:val="22"/>
                <w:szCs w:val="22"/>
              </w:rPr>
              <w:t>(September 2017 – September 2018)</w:t>
            </w:r>
          </w:p>
        </w:tc>
        <w:tc>
          <w:tcPr>
            <w:tcW w:w="5528" w:type="dxa"/>
            <w:tcBorders>
              <w:left w:val="nil"/>
              <w:right w:val="single" w:sz="4" w:space="0" w:color="auto"/>
            </w:tcBorders>
            <w:shd w:val="clear" w:color="auto" w:fill="CCE2E0"/>
            <w:vAlign w:val="center"/>
          </w:tcPr>
          <w:p w14:paraId="2CC4B035" w14:textId="0595C737" w:rsidR="00D3507C" w:rsidRDefault="00EB0B05" w:rsidP="00D3507C">
            <w:pPr>
              <w:pStyle w:val="ShellBodyText"/>
              <w:spacing w:after="0" w:line="240" w:lineRule="auto"/>
              <w:jc w:val="center"/>
              <w:rPr>
                <w:rFonts w:ascii="Lato" w:hAnsi="Lato"/>
                <w:b/>
                <w:sz w:val="22"/>
                <w:szCs w:val="22"/>
              </w:rPr>
            </w:pPr>
            <w:r>
              <w:rPr>
                <w:rFonts w:ascii="Lato" w:hAnsi="Lato"/>
                <w:b/>
                <w:sz w:val="22"/>
                <w:szCs w:val="22"/>
              </w:rPr>
              <w:t>Chance of E</w:t>
            </w:r>
            <w:r w:rsidR="00D3507C">
              <w:rPr>
                <w:rFonts w:ascii="Lato" w:hAnsi="Lato"/>
                <w:b/>
                <w:sz w:val="22"/>
                <w:szCs w:val="22"/>
              </w:rPr>
              <w:t>xceeding</w:t>
            </w:r>
          </w:p>
          <w:p w14:paraId="10A8A644" w14:textId="77777777" w:rsidR="00D3507C" w:rsidRPr="00A26A0B" w:rsidRDefault="00D3507C" w:rsidP="00D3507C">
            <w:pPr>
              <w:jc w:val="center"/>
              <w:rPr>
                <w:rFonts w:ascii="Lato" w:hAnsi="Lato"/>
                <w:b/>
                <w:sz w:val="22"/>
                <w:szCs w:val="22"/>
              </w:rPr>
            </w:pPr>
            <w:r w:rsidRPr="00A26A0B">
              <w:rPr>
                <w:rFonts w:ascii="Lato" w:hAnsi="Lato"/>
                <w:b/>
                <w:sz w:val="22"/>
                <w:szCs w:val="22"/>
              </w:rPr>
              <w:t>Median Pasture Growth</w:t>
            </w:r>
          </w:p>
          <w:p w14:paraId="1CCA2146" w14:textId="6C550913" w:rsidR="00D3507C" w:rsidRPr="00B4570F" w:rsidRDefault="009F099C" w:rsidP="00D3507C">
            <w:pPr>
              <w:pStyle w:val="ShellBodyText"/>
              <w:spacing w:after="0" w:line="240" w:lineRule="auto"/>
              <w:jc w:val="center"/>
              <w:rPr>
                <w:rFonts w:ascii="Lato" w:hAnsi="Lato" w:cstheme="minorHAnsi"/>
                <w:bCs/>
                <w:color w:val="000000" w:themeColor="text1"/>
                <w:szCs w:val="20"/>
              </w:rPr>
            </w:pPr>
            <w:r>
              <w:rPr>
                <w:rFonts w:ascii="Lato" w:hAnsi="Lato"/>
                <w:b/>
                <w:sz w:val="22"/>
                <w:szCs w:val="22"/>
              </w:rPr>
              <w:t>(</w:t>
            </w:r>
            <w:r w:rsidR="003A59B3">
              <w:rPr>
                <w:rFonts w:ascii="Lato" w:hAnsi="Lato"/>
                <w:b/>
                <w:sz w:val="22"/>
                <w:szCs w:val="22"/>
              </w:rPr>
              <w:t>September 2018 – November 2018</w:t>
            </w:r>
            <w:r>
              <w:rPr>
                <w:rFonts w:ascii="Lato" w:hAnsi="Lato"/>
                <w:b/>
                <w:sz w:val="22"/>
                <w:szCs w:val="22"/>
              </w:rPr>
              <w:t>)</w:t>
            </w:r>
          </w:p>
        </w:tc>
      </w:tr>
      <w:tr w:rsidR="002667DB" w:rsidRPr="00B4570F" w14:paraId="1427BD22" w14:textId="77777777" w:rsidTr="00055558">
        <w:trPr>
          <w:trHeight w:hRule="exact" w:val="3119"/>
        </w:trPr>
        <w:tc>
          <w:tcPr>
            <w:tcW w:w="11055" w:type="dxa"/>
            <w:gridSpan w:val="2"/>
            <w:tcBorders>
              <w:right w:val="single" w:sz="4" w:space="0" w:color="auto"/>
            </w:tcBorders>
            <w:shd w:val="clear" w:color="auto" w:fill="auto"/>
            <w:vAlign w:val="center"/>
          </w:tcPr>
          <w:p w14:paraId="6E2B74AB" w14:textId="6DA88490" w:rsidR="002667DB" w:rsidRPr="00B4570F" w:rsidRDefault="002667DB" w:rsidP="000C2FFB">
            <w:pPr>
              <w:pStyle w:val="ShellBodyText"/>
              <w:spacing w:after="0" w:line="240" w:lineRule="auto"/>
              <w:jc w:val="center"/>
              <w:rPr>
                <w:rFonts w:ascii="Lato" w:hAnsi="Lato" w:cstheme="minorHAnsi"/>
                <w:bCs/>
                <w:color w:val="000000" w:themeColor="text1"/>
                <w:szCs w:val="20"/>
              </w:rPr>
            </w:pPr>
            <w:r>
              <w:rPr>
                <w:rFonts w:ascii="Lato" w:hAnsi="Lato" w:cstheme="minorHAnsi"/>
                <w:bCs/>
                <w:noProof/>
                <w:color w:val="000000" w:themeColor="text1"/>
                <w:szCs w:val="20"/>
                <w:lang w:eastAsia="en-AU"/>
              </w:rPr>
              <w:lastRenderedPageBreak/>
              <w:drawing>
                <wp:inline distT="0" distB="0" distL="0" distR="0" wp14:anchorId="74F272EF" wp14:editId="66B1DB2C">
                  <wp:extent cx="6882296" cy="1941620"/>
                  <wp:effectExtent l="0" t="0" r="0" b="190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SP GP AND PG.png"/>
                          <pic:cNvPicPr/>
                        </pic:nvPicPr>
                        <pic:blipFill>
                          <a:blip r:embed="rId49">
                            <a:extLst>
                              <a:ext uri="{28A0092B-C50C-407E-A947-70E740481C1C}">
                                <a14:useLocalDpi xmlns:a14="http://schemas.microsoft.com/office/drawing/2010/main" val="0"/>
                              </a:ext>
                            </a:extLst>
                          </a:blip>
                          <a:stretch>
                            <a:fillRect/>
                          </a:stretch>
                        </pic:blipFill>
                        <pic:spPr>
                          <a:xfrm>
                            <a:off x="0" y="0"/>
                            <a:ext cx="6882296" cy="1941620"/>
                          </a:xfrm>
                          <a:prstGeom prst="rect">
                            <a:avLst/>
                          </a:prstGeom>
                        </pic:spPr>
                      </pic:pic>
                    </a:graphicData>
                  </a:graphic>
                </wp:inline>
              </w:drawing>
            </w:r>
          </w:p>
        </w:tc>
      </w:tr>
    </w:tbl>
    <w:p w14:paraId="43872369" w14:textId="77777777" w:rsidR="00E670EC" w:rsidRDefault="00E670EC" w:rsidP="00E670EC"/>
    <w:p w14:paraId="79CFD73A" w14:textId="77777777" w:rsidR="0017169A" w:rsidRPr="009D3346" w:rsidRDefault="0017169A" w:rsidP="001D17F6">
      <w:pPr>
        <w:jc w:val="left"/>
        <w:rPr>
          <w:rFonts w:ascii="Lato" w:hAnsi="Lato"/>
          <w:bCs/>
          <w:color w:val="000000" w:themeColor="text1"/>
          <w:sz w:val="18"/>
          <w:szCs w:val="18"/>
          <w:highlight w:val="lightGray"/>
          <w:lang w:eastAsia="en-US"/>
        </w:rPr>
        <w:sectPr w:rsidR="0017169A" w:rsidRPr="009D3346" w:rsidSect="00740117">
          <w:pgSz w:w="11906" w:h="16838" w:code="9"/>
          <w:pgMar w:top="968" w:right="425" w:bottom="720" w:left="720" w:header="426" w:footer="437" w:gutter="0"/>
          <w:cols w:space="720"/>
          <w:docGrid w:linePitch="272"/>
        </w:sectPr>
      </w:pPr>
    </w:p>
    <w:p w14:paraId="3580BBA4" w14:textId="77777777" w:rsidR="007F26D2" w:rsidRDefault="007F26D2" w:rsidP="00097548">
      <w:pPr>
        <w:pStyle w:val="Heading1"/>
        <w:spacing w:after="120"/>
      </w:pPr>
      <w:bookmarkStart w:id="12" w:name="_Sturt_Plateau_District"/>
      <w:bookmarkEnd w:id="12"/>
      <w:r>
        <w:lastRenderedPageBreak/>
        <w:t>Roper District</w:t>
      </w:r>
    </w:p>
    <w:tbl>
      <w:tblPr>
        <w:tblStyle w:val="TableGrid"/>
        <w:tblW w:w="0" w:type="auto"/>
        <w:tblInd w:w="107" w:type="dxa"/>
        <w:tblLook w:val="04A0" w:firstRow="1" w:lastRow="0" w:firstColumn="1" w:lastColumn="0" w:noHBand="0" w:noVBand="1"/>
      </w:tblPr>
      <w:tblGrid>
        <w:gridCol w:w="5329"/>
        <w:gridCol w:w="5325"/>
      </w:tblGrid>
      <w:tr w:rsidR="006B7D12" w14:paraId="73A0681B" w14:textId="77777777" w:rsidTr="00600419">
        <w:tc>
          <w:tcPr>
            <w:tcW w:w="5329" w:type="dxa"/>
            <w:tcBorders>
              <w:top w:val="nil"/>
              <w:left w:val="nil"/>
              <w:bottom w:val="nil"/>
              <w:right w:val="nil"/>
            </w:tcBorders>
            <w:vAlign w:val="center"/>
          </w:tcPr>
          <w:p w14:paraId="2D0048AC" w14:textId="624BFDF2" w:rsidR="004F2B72" w:rsidRPr="00FF39AB" w:rsidRDefault="00FF20C9" w:rsidP="00FF20C9">
            <w:pPr>
              <w:pStyle w:val="ListParagraph"/>
              <w:numPr>
                <w:ilvl w:val="0"/>
                <w:numId w:val="24"/>
              </w:numPr>
              <w:rPr>
                <w:rFonts w:ascii="Lato" w:hAnsi="Lato" w:cstheme="minorHAnsi"/>
                <w:bCs/>
                <w:color w:val="000000" w:themeColor="text1"/>
                <w:sz w:val="24"/>
                <w:szCs w:val="24"/>
                <w:lang w:eastAsia="en-US"/>
              </w:rPr>
            </w:pPr>
            <w:r w:rsidRPr="00FF39AB">
              <w:rPr>
                <w:rFonts w:ascii="Lato" w:hAnsi="Lato" w:cstheme="minorHAnsi"/>
                <w:bCs/>
                <w:color w:val="000000" w:themeColor="text1"/>
                <w:sz w:val="24"/>
                <w:szCs w:val="24"/>
                <w:lang w:eastAsia="en-US"/>
              </w:rPr>
              <w:t xml:space="preserve">2017/18 pasture growth </w:t>
            </w:r>
            <w:r w:rsidR="00947C6D">
              <w:rPr>
                <w:rFonts w:ascii="Lato" w:hAnsi="Lato" w:cstheme="minorHAnsi"/>
                <w:bCs/>
                <w:color w:val="000000" w:themeColor="text1"/>
                <w:sz w:val="24"/>
                <w:szCs w:val="24"/>
                <w:lang w:eastAsia="en-US"/>
              </w:rPr>
              <w:t xml:space="preserve">was </w:t>
            </w:r>
            <w:r w:rsidRPr="00FF39AB">
              <w:rPr>
                <w:rFonts w:ascii="Lato" w:hAnsi="Lato" w:cstheme="minorHAnsi"/>
                <w:bCs/>
                <w:color w:val="000000" w:themeColor="text1"/>
                <w:sz w:val="24"/>
                <w:szCs w:val="24"/>
                <w:lang w:eastAsia="en-US"/>
              </w:rPr>
              <w:t>similar to the long-term median</w:t>
            </w:r>
            <w:r w:rsidR="00DC03E6">
              <w:rPr>
                <w:rFonts w:ascii="Lato" w:hAnsi="Lato" w:cstheme="minorHAnsi"/>
                <w:bCs/>
                <w:color w:val="000000" w:themeColor="text1"/>
                <w:sz w:val="24"/>
                <w:szCs w:val="24"/>
                <w:lang w:eastAsia="en-US"/>
              </w:rPr>
              <w:t xml:space="preserve"> but lower than 2016/17</w:t>
            </w:r>
          </w:p>
          <w:p w14:paraId="7B287DDB" w14:textId="51B74BC2" w:rsidR="006B7D12" w:rsidRPr="00E37BAB" w:rsidRDefault="00AF6A43" w:rsidP="006B7D12">
            <w:pPr>
              <w:pStyle w:val="ListParagraph"/>
              <w:numPr>
                <w:ilvl w:val="0"/>
                <w:numId w:val="24"/>
              </w:numPr>
              <w:rPr>
                <w:rFonts w:ascii="Lato" w:hAnsi="Lato" w:cstheme="minorHAnsi"/>
                <w:bCs/>
                <w:color w:val="000000" w:themeColor="text1"/>
                <w:sz w:val="24"/>
                <w:szCs w:val="24"/>
                <w:lang w:eastAsia="en-US"/>
              </w:rPr>
            </w:pPr>
            <w:r w:rsidRPr="00E37BAB">
              <w:rPr>
                <w:rFonts w:ascii="Lato" w:hAnsi="Lato" w:cstheme="minorHAnsi"/>
                <w:bCs/>
                <w:color w:val="000000" w:themeColor="text1"/>
                <w:sz w:val="24"/>
              </w:rPr>
              <w:t>93</w:t>
            </w:r>
            <w:r w:rsidR="006B7D12" w:rsidRPr="00E37BAB">
              <w:rPr>
                <w:rFonts w:ascii="Lato" w:hAnsi="Lato" w:cstheme="minorHAnsi"/>
                <w:bCs/>
                <w:color w:val="000000" w:themeColor="text1"/>
                <w:sz w:val="24"/>
              </w:rPr>
              <w:t xml:space="preserve">% of the district had a high fire risk as at 1 </w:t>
            </w:r>
            <w:r w:rsidR="009F099C">
              <w:rPr>
                <w:rFonts w:ascii="Lato" w:hAnsi="Lato" w:cstheme="minorHAnsi"/>
                <w:bCs/>
                <w:color w:val="000000" w:themeColor="text1"/>
                <w:sz w:val="24"/>
              </w:rPr>
              <w:t>September 2018</w:t>
            </w:r>
          </w:p>
          <w:p w14:paraId="609BB0DE" w14:textId="77777777" w:rsidR="006B7D12" w:rsidRPr="00E37BAB" w:rsidRDefault="006B7D12" w:rsidP="00D616E2">
            <w:pPr>
              <w:tabs>
                <w:tab w:val="left" w:pos="6487"/>
              </w:tabs>
              <w:jc w:val="left"/>
              <w:rPr>
                <w:rFonts w:ascii="Lato" w:hAnsi="Lato" w:cstheme="minorHAnsi"/>
                <w:bCs/>
                <w:color w:val="000000" w:themeColor="text1"/>
                <w:sz w:val="24"/>
                <w:szCs w:val="24"/>
                <w:lang w:eastAsia="en-US"/>
              </w:rPr>
            </w:pPr>
          </w:p>
        </w:tc>
        <w:tc>
          <w:tcPr>
            <w:tcW w:w="5325" w:type="dxa"/>
            <w:tcBorders>
              <w:top w:val="nil"/>
              <w:left w:val="nil"/>
              <w:bottom w:val="nil"/>
              <w:right w:val="nil"/>
            </w:tcBorders>
          </w:tcPr>
          <w:p w14:paraId="7374FED7" w14:textId="5F59BE54" w:rsidR="006B7D12" w:rsidRPr="00E37BAB" w:rsidRDefault="00F53261" w:rsidP="00960267">
            <w:pPr>
              <w:jc w:val="center"/>
              <w:rPr>
                <w:rFonts w:ascii="Lato" w:hAnsi="Lato" w:cstheme="minorHAnsi"/>
                <w:b/>
                <w:bCs/>
                <w:color w:val="000000" w:themeColor="text1"/>
                <w:sz w:val="24"/>
                <w:szCs w:val="24"/>
                <w:lang w:eastAsia="en-US"/>
              </w:rPr>
            </w:pPr>
            <w:r w:rsidRPr="00E37BAB">
              <w:rPr>
                <w:rFonts w:ascii="Lato" w:hAnsi="Lato" w:cstheme="minorHAnsi"/>
                <w:b/>
                <w:bCs/>
                <w:noProof/>
                <w:color w:val="000000" w:themeColor="text1"/>
                <w:sz w:val="24"/>
                <w:szCs w:val="24"/>
              </w:rPr>
              <mc:AlternateContent>
                <mc:Choice Requires="wps">
                  <w:drawing>
                    <wp:anchor distT="0" distB="0" distL="114300" distR="114300" simplePos="0" relativeHeight="251843071" behindDoc="0" locked="0" layoutInCell="1" allowOverlap="1" wp14:anchorId="73996F89" wp14:editId="6F2F70BE">
                      <wp:simplePos x="0" y="0"/>
                      <wp:positionH relativeFrom="column">
                        <wp:posOffset>1540510</wp:posOffset>
                      </wp:positionH>
                      <wp:positionV relativeFrom="paragraph">
                        <wp:posOffset>177800</wp:posOffset>
                      </wp:positionV>
                      <wp:extent cx="914400" cy="295275"/>
                      <wp:effectExtent l="0" t="0" r="0" b="0"/>
                      <wp:wrapNone/>
                      <wp:docPr id="246" name="Text Box 246"/>
                      <wp:cNvGraphicFramePr/>
                      <a:graphic xmlns:a="http://schemas.openxmlformats.org/drawingml/2006/main">
                        <a:graphicData uri="http://schemas.microsoft.com/office/word/2010/wordprocessingShape">
                          <wps:wsp>
                            <wps:cNvSpPr txBox="1"/>
                            <wps:spPr>
                              <a:xfrm>
                                <a:off x="0" y="0"/>
                                <a:ext cx="914400"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60A00BE" w14:textId="2CABA8A8" w:rsidR="00B06810" w:rsidRPr="0046693D" w:rsidRDefault="00B06810">
                                  <w:pPr>
                                    <w:rPr>
                                      <w:rFonts w:ascii="Lato" w:hAnsi="Lato"/>
                                      <w:b/>
                                      <w:sz w:val="16"/>
                                      <w:szCs w:val="16"/>
                                    </w:rPr>
                                  </w:pPr>
                                  <w:r>
                                    <w:rPr>
                                      <w:rFonts w:ascii="Lato" w:hAnsi="Lato"/>
                                      <w:b/>
                                      <w:sz w:val="16"/>
                                      <w:szCs w:val="16"/>
                                    </w:rPr>
                                    <w:t>2,200</w:t>
                                  </w:r>
                                  <w:r w:rsidRPr="0046693D">
                                    <w:rPr>
                                      <w:rFonts w:ascii="Lato" w:hAnsi="Lato"/>
                                      <w:b/>
                                      <w:sz w:val="16"/>
                                      <w:szCs w:val="16"/>
                                    </w:rPr>
                                    <w:t>kg/ha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3996F89" id="Text Box 246" o:spid="_x0000_s1032" type="#_x0000_t202" style="position:absolute;left:0;text-align:left;margin-left:121.3pt;margin-top:14pt;width:1in;height:23.25pt;z-index:25184307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" filled="f" stroked="f" strokeweight=".5pt">
                      <v:textbox>
                        <w:txbxContent>
                          <w:p w14:paraId="660A00BE" w14:textId="2CABA8A8" w:rsidR="00B06810" w:rsidRPr="0046693D" w:rsidRDefault="00B06810">
                            <w:pPr>
                              <w:rPr>
                                <w:rFonts w:ascii="Lato" w:hAnsi="Lato"/>
                                <w:b/>
                                <w:sz w:val="16"/>
                                <w:szCs w:val="16"/>
                              </w:rPr>
                            </w:pPr>
                            <w:r>
                              <w:rPr>
                                <w:rFonts w:ascii="Lato" w:hAnsi="Lato"/>
                                <w:b/>
                                <w:sz w:val="16"/>
                                <w:szCs w:val="16"/>
                              </w:rPr>
                              <w:t>2,200</w:t>
                            </w:r>
                            <w:r w:rsidRPr="0046693D">
                              <w:rPr>
                                <w:rFonts w:ascii="Lato" w:hAnsi="Lato"/>
                                <w:b/>
                                <w:sz w:val="16"/>
                                <w:szCs w:val="16"/>
                              </w:rPr>
                              <w:t>kg/ha</w:t>
                            </w:r>
                          </w:p>
                        </w:txbxContent>
                      </v:textbox>
                    </v:shape>
                  </w:pict>
                </mc:Fallback>
              </mc:AlternateContent>
            </w:r>
            <w:r w:rsidR="000512E3">
              <w:rPr>
                <w:rFonts w:ascii="Lato" w:hAnsi="Lato" w:cstheme="minorHAnsi"/>
                <w:b/>
                <w:bCs/>
                <w:color w:val="000000" w:themeColor="text1"/>
                <w:sz w:val="24"/>
                <w:szCs w:val="24"/>
                <w:lang w:eastAsia="en-US"/>
              </w:rPr>
              <w:t>Pasture Growth (Past 12 Months)</w:t>
            </w:r>
          </w:p>
          <w:p w14:paraId="3BB77C4F" w14:textId="4175CD82" w:rsidR="0046693D" w:rsidRPr="00E37BAB" w:rsidRDefault="0046693D" w:rsidP="00960267">
            <w:pPr>
              <w:jc w:val="center"/>
              <w:rPr>
                <w:rFonts w:ascii="Lato" w:hAnsi="Lato" w:cstheme="minorHAnsi"/>
                <w:b/>
                <w:bCs/>
                <w:color w:val="000000" w:themeColor="text1"/>
                <w:sz w:val="24"/>
                <w:szCs w:val="24"/>
                <w:lang w:eastAsia="en-US"/>
              </w:rPr>
            </w:pPr>
          </w:p>
          <w:p w14:paraId="1D2C9740" w14:textId="46F6030B" w:rsidR="0046693D" w:rsidRPr="00E37BAB" w:rsidRDefault="00600419" w:rsidP="00960267">
            <w:pPr>
              <w:jc w:val="center"/>
              <w:rPr>
                <w:rFonts w:ascii="Lato" w:hAnsi="Lato" w:cstheme="minorHAnsi"/>
                <w:b/>
                <w:bCs/>
                <w:color w:val="000000" w:themeColor="text1"/>
                <w:sz w:val="24"/>
                <w:szCs w:val="24"/>
                <w:lang w:eastAsia="en-US"/>
              </w:rPr>
            </w:pPr>
            <w:r>
              <w:rPr>
                <w:noProof/>
              </w:rPr>
              <w:drawing>
                <wp:inline distT="0" distB="0" distL="0" distR="0" wp14:anchorId="66DF87EC" wp14:editId="286E5B27">
                  <wp:extent cx="2674800" cy="1767106"/>
                  <wp:effectExtent l="0" t="0" r="0" b="5080"/>
                  <wp:docPr id="1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rotWithShape="1">
                          <a:blip r:embed="rId50"/>
                          <a:srcRect l="21249" t="4330" r="21048" b="34708"/>
                          <a:stretch/>
                        </pic:blipFill>
                        <pic:spPr>
                          <a:xfrm>
                            <a:off x="0" y="0"/>
                            <a:ext cx="2674800" cy="1767106"/>
                          </a:xfrm>
                          <a:prstGeom prst="rect">
                            <a:avLst/>
                          </a:prstGeom>
                        </pic:spPr>
                      </pic:pic>
                    </a:graphicData>
                  </a:graphic>
                </wp:inline>
              </w:drawing>
            </w:r>
          </w:p>
          <w:p w14:paraId="4FDD30A7" w14:textId="250318D0" w:rsidR="006B7D12" w:rsidRPr="00E37BAB" w:rsidRDefault="006B7D12" w:rsidP="00960267">
            <w:pPr>
              <w:tabs>
                <w:tab w:val="left" w:pos="6487"/>
              </w:tabs>
              <w:jc w:val="center"/>
              <w:rPr>
                <w:rFonts w:ascii="Lato" w:hAnsi="Lato" w:cstheme="minorHAnsi"/>
                <w:bCs/>
                <w:color w:val="000000" w:themeColor="text1"/>
                <w:sz w:val="24"/>
                <w:szCs w:val="24"/>
                <w:lang w:eastAsia="en-US"/>
              </w:rPr>
            </w:pPr>
            <w:r w:rsidRPr="00E37BAB">
              <w:rPr>
                <w:rFonts w:ascii="Lato" w:hAnsi="Lato" w:cstheme="minorHAnsi"/>
                <w:bCs/>
                <w:color w:val="000000" w:themeColor="text1"/>
                <w:sz w:val="24"/>
                <w:szCs w:val="24"/>
                <w:lang w:eastAsia="en-US"/>
              </w:rPr>
              <w:t xml:space="preserve">as at 1 </w:t>
            </w:r>
            <w:r w:rsidR="009F099C">
              <w:rPr>
                <w:rFonts w:ascii="Lato" w:hAnsi="Lato" w:cstheme="minorHAnsi"/>
                <w:bCs/>
                <w:color w:val="000000" w:themeColor="text1"/>
                <w:sz w:val="24"/>
                <w:szCs w:val="24"/>
                <w:lang w:eastAsia="en-US"/>
              </w:rPr>
              <w:t>September 2018</w:t>
            </w:r>
          </w:p>
        </w:tc>
      </w:tr>
    </w:tbl>
    <w:p w14:paraId="200B48A5" w14:textId="77777777" w:rsidR="006B7D12" w:rsidRPr="00D616E2" w:rsidRDefault="006B7D12" w:rsidP="006B7D12">
      <w:pPr>
        <w:tabs>
          <w:tab w:val="left" w:pos="6487"/>
        </w:tabs>
        <w:jc w:val="left"/>
        <w:rPr>
          <w:rFonts w:ascii="Lato" w:hAnsi="Lato" w:cstheme="minorHAnsi"/>
          <w:b/>
          <w:bCs/>
          <w:color w:val="000000" w:themeColor="text1"/>
          <w:sz w:val="24"/>
          <w:szCs w:val="24"/>
          <w:lang w:eastAsia="en-US"/>
        </w:rPr>
      </w:pPr>
    </w:p>
    <w:tbl>
      <w:tblPr>
        <w:tblStyle w:val="TableGrid"/>
        <w:tblW w:w="11055" w:type="dxa"/>
        <w:tblInd w:w="-176" w:type="dxa"/>
        <w:tblLayout w:type="fixed"/>
        <w:tblLook w:val="04A0" w:firstRow="1" w:lastRow="0" w:firstColumn="1" w:lastColumn="0" w:noHBand="0" w:noVBand="1"/>
      </w:tblPr>
      <w:tblGrid>
        <w:gridCol w:w="2209"/>
        <w:gridCol w:w="2213"/>
        <w:gridCol w:w="2211"/>
        <w:gridCol w:w="2211"/>
        <w:gridCol w:w="2211"/>
      </w:tblGrid>
      <w:tr w:rsidR="00097548" w:rsidRPr="009D3346" w14:paraId="45B4D7AC" w14:textId="77777777" w:rsidTr="006B7D12">
        <w:trPr>
          <w:trHeight w:val="387"/>
        </w:trPr>
        <w:tc>
          <w:tcPr>
            <w:tcW w:w="11055" w:type="dxa"/>
            <w:gridSpan w:val="5"/>
            <w:tcBorders>
              <w:right w:val="single" w:sz="4" w:space="0" w:color="auto"/>
            </w:tcBorders>
            <w:shd w:val="clear" w:color="auto" w:fill="CCE2E0"/>
            <w:vAlign w:val="center"/>
          </w:tcPr>
          <w:p w14:paraId="7201AF74" w14:textId="3F1B56D6" w:rsidR="00097548" w:rsidRPr="009D3346" w:rsidRDefault="00097548" w:rsidP="000C2FFB">
            <w:pPr>
              <w:pStyle w:val="ShellBodyText"/>
              <w:spacing w:after="0" w:line="240" w:lineRule="auto"/>
              <w:jc w:val="left"/>
              <w:rPr>
                <w:rFonts w:ascii="Lato" w:hAnsi="Lato" w:cstheme="minorHAnsi"/>
                <w:b/>
                <w:bCs/>
                <w:sz w:val="24"/>
              </w:rPr>
            </w:pPr>
            <w:r>
              <w:rPr>
                <w:rFonts w:ascii="Lato" w:hAnsi="Lato" w:cstheme="minorHAnsi"/>
                <w:b/>
                <w:bCs/>
                <w:color w:val="000000" w:themeColor="text1"/>
                <w:sz w:val="24"/>
              </w:rPr>
              <w:t xml:space="preserve">As at 1 </w:t>
            </w:r>
            <w:r w:rsidR="009F099C">
              <w:rPr>
                <w:rFonts w:ascii="Lato" w:hAnsi="Lato" w:cstheme="minorHAnsi"/>
                <w:b/>
                <w:bCs/>
                <w:color w:val="000000" w:themeColor="text1"/>
                <w:sz w:val="24"/>
              </w:rPr>
              <w:t>September 2018</w:t>
            </w:r>
          </w:p>
        </w:tc>
      </w:tr>
      <w:tr w:rsidR="00097548" w:rsidRPr="009E3932" w14:paraId="7CDB8394" w14:textId="77777777" w:rsidTr="006B7D12">
        <w:trPr>
          <w:trHeight w:val="387"/>
        </w:trPr>
        <w:tc>
          <w:tcPr>
            <w:tcW w:w="2209" w:type="dxa"/>
            <w:tcBorders>
              <w:right w:val="single" w:sz="4" w:space="0" w:color="auto"/>
            </w:tcBorders>
            <w:shd w:val="clear" w:color="auto" w:fill="CCE2E0"/>
            <w:vAlign w:val="center"/>
          </w:tcPr>
          <w:p w14:paraId="45C2B5EE" w14:textId="77777777" w:rsidR="00097548" w:rsidRPr="00B4570F" w:rsidRDefault="00097548" w:rsidP="000C2FFB">
            <w:pPr>
              <w:pStyle w:val="ShellBodyText"/>
              <w:spacing w:after="0" w:line="240" w:lineRule="auto"/>
              <w:jc w:val="center"/>
              <w:rPr>
                <w:rFonts w:ascii="Lato" w:hAnsi="Lato" w:cstheme="minorHAnsi"/>
                <w:b/>
                <w:bCs/>
                <w:szCs w:val="20"/>
              </w:rPr>
            </w:pPr>
            <w:r w:rsidRPr="00B4570F">
              <w:rPr>
                <w:rFonts w:ascii="Lato" w:hAnsi="Lato" w:cstheme="minorHAnsi"/>
                <w:b/>
                <w:bCs/>
                <w:szCs w:val="20"/>
              </w:rPr>
              <w:t>(% of district)</w:t>
            </w:r>
          </w:p>
        </w:tc>
        <w:tc>
          <w:tcPr>
            <w:tcW w:w="2213" w:type="dxa"/>
            <w:tcBorders>
              <w:right w:val="single" w:sz="4" w:space="0" w:color="auto"/>
            </w:tcBorders>
            <w:shd w:val="clear" w:color="auto" w:fill="CCE2E0"/>
            <w:vAlign w:val="center"/>
          </w:tcPr>
          <w:p w14:paraId="59CA3A22" w14:textId="77777777" w:rsidR="00097548" w:rsidRPr="009E3932" w:rsidRDefault="00097548" w:rsidP="000C2FFB">
            <w:pPr>
              <w:pStyle w:val="ShellBodyText"/>
              <w:spacing w:after="0" w:line="240" w:lineRule="auto"/>
              <w:jc w:val="center"/>
              <w:rPr>
                <w:rFonts w:ascii="Lato" w:hAnsi="Lato" w:cstheme="minorHAnsi"/>
                <w:b/>
                <w:bCs/>
                <w:color w:val="FF0000"/>
                <w:szCs w:val="20"/>
              </w:rPr>
            </w:pPr>
            <w:r w:rsidRPr="009E3932">
              <w:rPr>
                <w:rFonts w:ascii="Lato" w:hAnsi="Lato" w:cstheme="minorHAnsi"/>
                <w:b/>
                <w:bCs/>
                <w:color w:val="FF0000"/>
                <w:szCs w:val="20"/>
              </w:rPr>
              <w:t>&lt;1,000kg/ha</w:t>
            </w:r>
          </w:p>
        </w:tc>
        <w:tc>
          <w:tcPr>
            <w:tcW w:w="2211" w:type="dxa"/>
            <w:tcBorders>
              <w:right w:val="single" w:sz="4" w:space="0" w:color="auto"/>
            </w:tcBorders>
            <w:shd w:val="clear" w:color="auto" w:fill="CCE2E0"/>
            <w:vAlign w:val="center"/>
          </w:tcPr>
          <w:p w14:paraId="3E251FEA" w14:textId="77777777" w:rsidR="00097548" w:rsidRPr="009E3932" w:rsidRDefault="00097548" w:rsidP="000C2FFB">
            <w:pPr>
              <w:pStyle w:val="ShellBodyText"/>
              <w:spacing w:after="0" w:line="240" w:lineRule="auto"/>
              <w:jc w:val="center"/>
              <w:rPr>
                <w:rFonts w:ascii="Lato" w:hAnsi="Lato" w:cstheme="minorHAnsi"/>
                <w:b/>
                <w:bCs/>
                <w:color w:val="000000" w:themeColor="text1"/>
                <w:szCs w:val="20"/>
              </w:rPr>
            </w:pPr>
            <w:r w:rsidRPr="009E3932">
              <w:rPr>
                <w:rFonts w:ascii="Lato" w:hAnsi="Lato" w:cstheme="minorHAnsi"/>
                <w:b/>
                <w:bCs/>
                <w:color w:val="000000" w:themeColor="text1"/>
                <w:szCs w:val="20"/>
              </w:rPr>
              <w:t xml:space="preserve">1,000 </w:t>
            </w:r>
            <w:r>
              <w:rPr>
                <w:rFonts w:ascii="Lato" w:hAnsi="Lato" w:cstheme="minorHAnsi"/>
                <w:b/>
                <w:bCs/>
                <w:color w:val="000000" w:themeColor="text1"/>
                <w:szCs w:val="20"/>
              </w:rPr>
              <w:t xml:space="preserve">- </w:t>
            </w:r>
            <w:r w:rsidRPr="009E3932">
              <w:rPr>
                <w:rFonts w:ascii="Lato" w:hAnsi="Lato" w:cstheme="minorHAnsi"/>
                <w:b/>
                <w:bCs/>
                <w:color w:val="000000" w:themeColor="text1"/>
                <w:szCs w:val="20"/>
              </w:rPr>
              <w:t>2,000kg/ha</w:t>
            </w:r>
          </w:p>
        </w:tc>
        <w:tc>
          <w:tcPr>
            <w:tcW w:w="2211" w:type="dxa"/>
            <w:tcBorders>
              <w:right w:val="single" w:sz="4" w:space="0" w:color="auto"/>
            </w:tcBorders>
            <w:shd w:val="clear" w:color="auto" w:fill="CCE2E0"/>
            <w:vAlign w:val="center"/>
          </w:tcPr>
          <w:p w14:paraId="31462DA0" w14:textId="77777777" w:rsidR="00097548" w:rsidRPr="009E3932" w:rsidRDefault="00097548" w:rsidP="000C2FFB">
            <w:pPr>
              <w:pStyle w:val="ShellBodyText"/>
              <w:spacing w:after="0" w:line="240" w:lineRule="auto"/>
              <w:jc w:val="center"/>
              <w:rPr>
                <w:rFonts w:ascii="Lato" w:hAnsi="Lato" w:cstheme="minorHAnsi"/>
                <w:b/>
                <w:bCs/>
                <w:color w:val="000000" w:themeColor="text1"/>
                <w:szCs w:val="20"/>
              </w:rPr>
            </w:pPr>
            <w:r w:rsidRPr="009E3932">
              <w:rPr>
                <w:rFonts w:ascii="Lato" w:hAnsi="Lato" w:cstheme="minorHAnsi"/>
                <w:b/>
                <w:bCs/>
                <w:color w:val="000000" w:themeColor="text1"/>
                <w:szCs w:val="20"/>
              </w:rPr>
              <w:t xml:space="preserve">2,000 </w:t>
            </w:r>
            <w:r>
              <w:rPr>
                <w:rFonts w:ascii="Lato" w:hAnsi="Lato" w:cstheme="minorHAnsi"/>
                <w:b/>
                <w:bCs/>
                <w:color w:val="000000" w:themeColor="text1"/>
                <w:szCs w:val="20"/>
              </w:rPr>
              <w:t xml:space="preserve">- </w:t>
            </w:r>
            <w:r w:rsidRPr="009E3932">
              <w:rPr>
                <w:rFonts w:ascii="Lato" w:hAnsi="Lato" w:cstheme="minorHAnsi"/>
                <w:b/>
                <w:bCs/>
                <w:color w:val="000000" w:themeColor="text1"/>
                <w:szCs w:val="20"/>
              </w:rPr>
              <w:t>3,000kg/ha</w:t>
            </w:r>
          </w:p>
        </w:tc>
        <w:tc>
          <w:tcPr>
            <w:tcW w:w="2211" w:type="dxa"/>
            <w:tcBorders>
              <w:right w:val="single" w:sz="4" w:space="0" w:color="auto"/>
            </w:tcBorders>
            <w:shd w:val="clear" w:color="auto" w:fill="CCE2E0"/>
            <w:vAlign w:val="center"/>
          </w:tcPr>
          <w:p w14:paraId="6C510FE4" w14:textId="77777777" w:rsidR="00097548" w:rsidRPr="009E3932" w:rsidRDefault="00097548" w:rsidP="000C2FFB">
            <w:pPr>
              <w:pStyle w:val="ShellBodyText"/>
              <w:spacing w:after="0" w:line="240" w:lineRule="auto"/>
              <w:jc w:val="center"/>
              <w:rPr>
                <w:rFonts w:ascii="Lato" w:hAnsi="Lato" w:cstheme="minorHAnsi"/>
                <w:b/>
                <w:bCs/>
                <w:color w:val="0070C0"/>
                <w:szCs w:val="20"/>
              </w:rPr>
            </w:pPr>
            <w:r w:rsidRPr="009E3932">
              <w:rPr>
                <w:rFonts w:ascii="Lato" w:hAnsi="Lato" w:cstheme="minorHAnsi"/>
                <w:b/>
                <w:bCs/>
                <w:color w:val="0070C0"/>
                <w:szCs w:val="20"/>
              </w:rPr>
              <w:t>&gt;3,000kg/ha</w:t>
            </w:r>
          </w:p>
        </w:tc>
      </w:tr>
      <w:tr w:rsidR="00483108" w:rsidRPr="005E282F" w14:paraId="261BE9DC" w14:textId="77777777" w:rsidTr="006B7D12">
        <w:trPr>
          <w:trHeight w:val="387"/>
        </w:trPr>
        <w:tc>
          <w:tcPr>
            <w:tcW w:w="2209" w:type="dxa"/>
            <w:tcBorders>
              <w:right w:val="single" w:sz="4" w:space="0" w:color="auto"/>
            </w:tcBorders>
            <w:shd w:val="clear" w:color="auto" w:fill="auto"/>
            <w:vAlign w:val="center"/>
          </w:tcPr>
          <w:p w14:paraId="0C53B862" w14:textId="432EDDD3" w:rsidR="00483108" w:rsidRDefault="000512E3" w:rsidP="00483108">
            <w:pPr>
              <w:pStyle w:val="ShellBodyText"/>
              <w:spacing w:after="0" w:line="240" w:lineRule="auto"/>
              <w:jc w:val="center"/>
              <w:rPr>
                <w:rFonts w:ascii="Lato" w:hAnsi="Lato" w:cstheme="minorHAnsi"/>
                <w:bCs/>
                <w:szCs w:val="20"/>
              </w:rPr>
            </w:pPr>
            <w:r>
              <w:rPr>
                <w:rFonts w:ascii="Lato" w:hAnsi="Lato" w:cstheme="minorHAnsi"/>
                <w:bCs/>
                <w:szCs w:val="20"/>
              </w:rPr>
              <w:t>201</w:t>
            </w:r>
            <w:r w:rsidR="00706140">
              <w:rPr>
                <w:rFonts w:ascii="Lato" w:hAnsi="Lato" w:cstheme="minorHAnsi"/>
                <w:bCs/>
                <w:szCs w:val="20"/>
              </w:rPr>
              <w:t>8</w:t>
            </w:r>
            <w:r>
              <w:rPr>
                <w:rFonts w:ascii="Lato" w:hAnsi="Lato" w:cstheme="minorHAnsi"/>
                <w:bCs/>
                <w:szCs w:val="20"/>
              </w:rPr>
              <w:t>/19</w:t>
            </w:r>
          </w:p>
          <w:p w14:paraId="02D54592" w14:textId="77777777" w:rsidR="00483108" w:rsidRPr="009A5F6E" w:rsidRDefault="00483108" w:rsidP="00483108">
            <w:pPr>
              <w:pStyle w:val="ShellBodyText"/>
              <w:spacing w:after="0" w:line="240" w:lineRule="auto"/>
              <w:jc w:val="center"/>
              <w:rPr>
                <w:rFonts w:ascii="Lato" w:hAnsi="Lato" w:cstheme="minorHAnsi"/>
                <w:bCs/>
                <w:szCs w:val="20"/>
              </w:rPr>
            </w:pPr>
            <w:r w:rsidRPr="007D6D7C">
              <w:rPr>
                <w:rFonts w:ascii="Lato" w:hAnsi="Lato" w:cstheme="minorHAnsi"/>
                <w:bCs/>
                <w:szCs w:val="20"/>
              </w:rPr>
              <w:t>Pasture Growth</w:t>
            </w:r>
          </w:p>
        </w:tc>
        <w:tc>
          <w:tcPr>
            <w:tcW w:w="2213" w:type="dxa"/>
            <w:tcBorders>
              <w:right w:val="single" w:sz="4" w:space="0" w:color="auto"/>
            </w:tcBorders>
            <w:shd w:val="clear" w:color="auto" w:fill="auto"/>
            <w:vAlign w:val="center"/>
          </w:tcPr>
          <w:p w14:paraId="4ADAADD5" w14:textId="3BADCAF1" w:rsidR="00483108" w:rsidRPr="005E282F" w:rsidRDefault="00A4638F" w:rsidP="00483108">
            <w:pPr>
              <w:pStyle w:val="ShellBodyText"/>
              <w:spacing w:after="0" w:line="240" w:lineRule="auto"/>
              <w:jc w:val="center"/>
              <w:rPr>
                <w:rFonts w:ascii="Lato" w:hAnsi="Lato" w:cstheme="minorHAnsi"/>
                <w:bCs/>
                <w:color w:val="FF0000"/>
                <w:sz w:val="24"/>
              </w:rPr>
            </w:pPr>
            <w:r>
              <w:rPr>
                <w:rFonts w:ascii="Lato" w:hAnsi="Lato" w:cstheme="minorHAnsi"/>
                <w:bCs/>
                <w:color w:val="FF0000"/>
                <w:szCs w:val="20"/>
              </w:rPr>
              <w:t>10</w:t>
            </w:r>
            <w:r w:rsidR="00AF6A43">
              <w:rPr>
                <w:rFonts w:ascii="Lato" w:hAnsi="Lato" w:cstheme="minorHAnsi"/>
                <w:bCs/>
                <w:color w:val="FF0000"/>
                <w:szCs w:val="20"/>
              </w:rPr>
              <w:t>0</w:t>
            </w:r>
            <w:r w:rsidR="00483108" w:rsidRPr="008820CD">
              <w:rPr>
                <w:rFonts w:ascii="Lato" w:hAnsi="Lato" w:cstheme="minorHAnsi"/>
                <w:bCs/>
                <w:color w:val="FF0000"/>
                <w:szCs w:val="20"/>
              </w:rPr>
              <w:t>%</w:t>
            </w:r>
          </w:p>
        </w:tc>
        <w:tc>
          <w:tcPr>
            <w:tcW w:w="2211" w:type="dxa"/>
            <w:tcBorders>
              <w:right w:val="single" w:sz="4" w:space="0" w:color="auto"/>
            </w:tcBorders>
            <w:shd w:val="clear" w:color="auto" w:fill="auto"/>
            <w:vAlign w:val="center"/>
          </w:tcPr>
          <w:p w14:paraId="424B9C46" w14:textId="6D9858C6" w:rsidR="00483108" w:rsidRPr="005E282F" w:rsidRDefault="00A4638F" w:rsidP="00483108">
            <w:pPr>
              <w:pStyle w:val="ShellBodyText"/>
              <w:spacing w:after="0" w:line="240" w:lineRule="auto"/>
              <w:jc w:val="center"/>
              <w:rPr>
                <w:rFonts w:ascii="Lato" w:hAnsi="Lato" w:cstheme="minorHAnsi"/>
                <w:bCs/>
                <w:color w:val="000000" w:themeColor="text1"/>
                <w:sz w:val="24"/>
              </w:rPr>
            </w:pPr>
            <w:r>
              <w:rPr>
                <w:rFonts w:ascii="Lato" w:hAnsi="Lato" w:cstheme="minorHAnsi"/>
                <w:bCs/>
                <w:color w:val="000000" w:themeColor="text1"/>
                <w:szCs w:val="20"/>
              </w:rPr>
              <w:t>0</w:t>
            </w:r>
            <w:r w:rsidR="00483108" w:rsidRPr="008820CD">
              <w:rPr>
                <w:rFonts w:ascii="Lato" w:hAnsi="Lato" w:cstheme="minorHAnsi"/>
                <w:bCs/>
                <w:color w:val="000000" w:themeColor="text1"/>
                <w:szCs w:val="20"/>
              </w:rPr>
              <w:t>%</w:t>
            </w:r>
          </w:p>
        </w:tc>
        <w:tc>
          <w:tcPr>
            <w:tcW w:w="2211" w:type="dxa"/>
            <w:tcBorders>
              <w:right w:val="single" w:sz="4" w:space="0" w:color="auto"/>
            </w:tcBorders>
            <w:shd w:val="clear" w:color="auto" w:fill="auto"/>
            <w:vAlign w:val="center"/>
          </w:tcPr>
          <w:p w14:paraId="69B6F661" w14:textId="1A56477E" w:rsidR="00483108" w:rsidRPr="005E282F" w:rsidRDefault="00A4638F" w:rsidP="00483108">
            <w:pPr>
              <w:pStyle w:val="ShellBodyText"/>
              <w:spacing w:after="0" w:line="240" w:lineRule="auto"/>
              <w:jc w:val="center"/>
              <w:rPr>
                <w:rFonts w:ascii="Lato" w:hAnsi="Lato" w:cstheme="minorHAnsi"/>
                <w:bCs/>
                <w:color w:val="000000" w:themeColor="text1"/>
                <w:sz w:val="24"/>
              </w:rPr>
            </w:pPr>
            <w:r>
              <w:rPr>
                <w:rFonts w:ascii="Lato" w:hAnsi="Lato" w:cstheme="minorHAnsi"/>
                <w:bCs/>
                <w:color w:val="000000" w:themeColor="text1"/>
                <w:szCs w:val="20"/>
              </w:rPr>
              <w:t>0</w:t>
            </w:r>
            <w:r w:rsidR="00483108" w:rsidRPr="008820CD">
              <w:rPr>
                <w:rFonts w:ascii="Lato" w:hAnsi="Lato" w:cstheme="minorHAnsi"/>
                <w:bCs/>
                <w:color w:val="000000" w:themeColor="text1"/>
                <w:szCs w:val="20"/>
              </w:rPr>
              <w:t>%</w:t>
            </w:r>
          </w:p>
        </w:tc>
        <w:tc>
          <w:tcPr>
            <w:tcW w:w="2211" w:type="dxa"/>
            <w:tcBorders>
              <w:right w:val="single" w:sz="4" w:space="0" w:color="auto"/>
            </w:tcBorders>
            <w:shd w:val="clear" w:color="auto" w:fill="auto"/>
            <w:vAlign w:val="center"/>
          </w:tcPr>
          <w:p w14:paraId="2B16D5FC" w14:textId="68B8FA67" w:rsidR="00483108" w:rsidRPr="005E282F" w:rsidRDefault="00A4638F" w:rsidP="00483108">
            <w:pPr>
              <w:pStyle w:val="ShellBodyText"/>
              <w:spacing w:after="0" w:line="240" w:lineRule="auto"/>
              <w:jc w:val="center"/>
              <w:rPr>
                <w:rFonts w:ascii="Lato" w:hAnsi="Lato" w:cstheme="minorHAnsi"/>
                <w:bCs/>
                <w:color w:val="0070C0"/>
                <w:sz w:val="24"/>
              </w:rPr>
            </w:pPr>
            <w:r>
              <w:rPr>
                <w:rFonts w:ascii="Lato" w:hAnsi="Lato" w:cstheme="minorHAnsi"/>
                <w:bCs/>
                <w:color w:val="0070C0"/>
                <w:szCs w:val="20"/>
              </w:rPr>
              <w:t>0</w:t>
            </w:r>
            <w:r w:rsidR="00483108" w:rsidRPr="008820CD">
              <w:rPr>
                <w:rFonts w:ascii="Lato" w:hAnsi="Lato" w:cstheme="minorHAnsi"/>
                <w:bCs/>
                <w:color w:val="0070C0"/>
                <w:szCs w:val="20"/>
              </w:rPr>
              <w:t>%</w:t>
            </w:r>
          </w:p>
        </w:tc>
      </w:tr>
      <w:tr w:rsidR="00483108" w:rsidRPr="00DF5726" w14:paraId="7478A597" w14:textId="77777777" w:rsidTr="006B7D12">
        <w:trPr>
          <w:trHeight w:val="387"/>
        </w:trPr>
        <w:tc>
          <w:tcPr>
            <w:tcW w:w="2209" w:type="dxa"/>
            <w:tcBorders>
              <w:right w:val="single" w:sz="4" w:space="0" w:color="auto"/>
            </w:tcBorders>
            <w:shd w:val="clear" w:color="auto" w:fill="auto"/>
            <w:vAlign w:val="center"/>
          </w:tcPr>
          <w:p w14:paraId="17E75113" w14:textId="77777777" w:rsidR="00483108" w:rsidRPr="009A5F6E" w:rsidRDefault="00483108" w:rsidP="00483108">
            <w:pPr>
              <w:pStyle w:val="ShellBodyText"/>
              <w:spacing w:after="0" w:line="240" w:lineRule="auto"/>
              <w:jc w:val="center"/>
              <w:rPr>
                <w:rFonts w:ascii="Lato" w:hAnsi="Lato" w:cstheme="minorHAnsi"/>
                <w:bCs/>
                <w:szCs w:val="20"/>
              </w:rPr>
            </w:pPr>
            <w:r>
              <w:rPr>
                <w:rFonts w:ascii="Lato" w:hAnsi="Lato" w:cstheme="minorHAnsi"/>
                <w:bCs/>
                <w:szCs w:val="20"/>
              </w:rPr>
              <w:t>Total Standing Dry Matter</w:t>
            </w:r>
          </w:p>
        </w:tc>
        <w:tc>
          <w:tcPr>
            <w:tcW w:w="2213" w:type="dxa"/>
            <w:tcBorders>
              <w:right w:val="single" w:sz="4" w:space="0" w:color="auto"/>
            </w:tcBorders>
            <w:shd w:val="clear" w:color="auto" w:fill="auto"/>
            <w:vAlign w:val="center"/>
          </w:tcPr>
          <w:p w14:paraId="201E0991" w14:textId="66677C3F" w:rsidR="00483108" w:rsidRPr="00DF5726" w:rsidRDefault="003E0D24" w:rsidP="00483108">
            <w:pPr>
              <w:pStyle w:val="ShellBodyText"/>
              <w:spacing w:after="0" w:line="240" w:lineRule="auto"/>
              <w:jc w:val="center"/>
              <w:rPr>
                <w:rFonts w:ascii="Lato" w:hAnsi="Lato" w:cstheme="minorHAnsi"/>
                <w:bCs/>
                <w:color w:val="FF0000"/>
                <w:sz w:val="24"/>
              </w:rPr>
            </w:pPr>
            <w:r>
              <w:rPr>
                <w:rFonts w:ascii="Lato" w:hAnsi="Lato" w:cstheme="minorHAnsi"/>
                <w:bCs/>
                <w:color w:val="FF0000"/>
                <w:szCs w:val="20"/>
              </w:rPr>
              <w:t>20</w:t>
            </w:r>
            <w:r w:rsidR="00483108" w:rsidRPr="00DF5726">
              <w:rPr>
                <w:rFonts w:ascii="Lato" w:hAnsi="Lato" w:cstheme="minorHAnsi"/>
                <w:bCs/>
                <w:color w:val="FF0000"/>
                <w:szCs w:val="20"/>
              </w:rPr>
              <w:t>%</w:t>
            </w:r>
          </w:p>
        </w:tc>
        <w:tc>
          <w:tcPr>
            <w:tcW w:w="2211" w:type="dxa"/>
            <w:tcBorders>
              <w:right w:val="single" w:sz="4" w:space="0" w:color="auto"/>
            </w:tcBorders>
            <w:shd w:val="clear" w:color="auto" w:fill="auto"/>
            <w:vAlign w:val="center"/>
          </w:tcPr>
          <w:p w14:paraId="3B61B3FA" w14:textId="76F88AA3" w:rsidR="00483108" w:rsidRPr="00DF5726" w:rsidRDefault="003E0D24" w:rsidP="00483108">
            <w:pPr>
              <w:pStyle w:val="ShellBodyText"/>
              <w:spacing w:after="0" w:line="240" w:lineRule="auto"/>
              <w:jc w:val="center"/>
              <w:rPr>
                <w:rFonts w:ascii="Lato" w:hAnsi="Lato" w:cstheme="minorHAnsi"/>
                <w:bCs/>
                <w:color w:val="000000" w:themeColor="text1"/>
                <w:sz w:val="24"/>
              </w:rPr>
            </w:pPr>
            <w:r>
              <w:rPr>
                <w:rFonts w:ascii="Lato" w:hAnsi="Lato" w:cstheme="minorHAnsi"/>
                <w:bCs/>
                <w:color w:val="000000" w:themeColor="text1"/>
                <w:szCs w:val="20"/>
              </w:rPr>
              <w:t>43</w:t>
            </w:r>
            <w:r w:rsidR="00483108" w:rsidRPr="00DF5726">
              <w:rPr>
                <w:rFonts w:ascii="Lato" w:hAnsi="Lato" w:cstheme="minorHAnsi"/>
                <w:bCs/>
                <w:color w:val="000000" w:themeColor="text1"/>
                <w:szCs w:val="20"/>
              </w:rPr>
              <w:t>%</w:t>
            </w:r>
          </w:p>
        </w:tc>
        <w:tc>
          <w:tcPr>
            <w:tcW w:w="2211" w:type="dxa"/>
            <w:tcBorders>
              <w:right w:val="single" w:sz="4" w:space="0" w:color="auto"/>
            </w:tcBorders>
            <w:shd w:val="clear" w:color="auto" w:fill="auto"/>
            <w:vAlign w:val="center"/>
          </w:tcPr>
          <w:p w14:paraId="2E424F6B" w14:textId="0B985796" w:rsidR="00483108" w:rsidRPr="00DF5726" w:rsidRDefault="003E0D24" w:rsidP="00483108">
            <w:pPr>
              <w:pStyle w:val="ShellBodyText"/>
              <w:spacing w:after="0" w:line="240" w:lineRule="auto"/>
              <w:jc w:val="center"/>
              <w:rPr>
                <w:rFonts w:ascii="Lato" w:hAnsi="Lato" w:cstheme="minorHAnsi"/>
                <w:bCs/>
                <w:color w:val="000000" w:themeColor="text1"/>
                <w:sz w:val="24"/>
              </w:rPr>
            </w:pPr>
            <w:r>
              <w:rPr>
                <w:rFonts w:ascii="Lato" w:hAnsi="Lato" w:cstheme="minorHAnsi"/>
                <w:bCs/>
                <w:color w:val="000000" w:themeColor="text1"/>
                <w:szCs w:val="20"/>
              </w:rPr>
              <w:t>27</w:t>
            </w:r>
            <w:r w:rsidR="00483108" w:rsidRPr="00DF5726">
              <w:rPr>
                <w:rFonts w:ascii="Lato" w:hAnsi="Lato" w:cstheme="minorHAnsi"/>
                <w:bCs/>
                <w:color w:val="000000" w:themeColor="text1"/>
                <w:szCs w:val="20"/>
              </w:rPr>
              <w:t>%</w:t>
            </w:r>
          </w:p>
        </w:tc>
        <w:tc>
          <w:tcPr>
            <w:tcW w:w="2211" w:type="dxa"/>
            <w:tcBorders>
              <w:right w:val="single" w:sz="4" w:space="0" w:color="auto"/>
            </w:tcBorders>
            <w:shd w:val="clear" w:color="auto" w:fill="auto"/>
            <w:vAlign w:val="center"/>
          </w:tcPr>
          <w:p w14:paraId="40ED8E4B" w14:textId="15CAD4B6" w:rsidR="00483108" w:rsidRPr="00DF5726" w:rsidRDefault="003E0D24" w:rsidP="00483108">
            <w:pPr>
              <w:pStyle w:val="ShellBodyText"/>
              <w:spacing w:after="0" w:line="240" w:lineRule="auto"/>
              <w:jc w:val="center"/>
              <w:rPr>
                <w:rFonts w:ascii="Lato" w:hAnsi="Lato" w:cstheme="minorHAnsi"/>
                <w:bCs/>
                <w:color w:val="0070C0"/>
                <w:sz w:val="24"/>
              </w:rPr>
            </w:pPr>
            <w:r>
              <w:rPr>
                <w:rFonts w:ascii="Lato" w:hAnsi="Lato" w:cstheme="minorHAnsi"/>
                <w:bCs/>
                <w:color w:val="0070C0"/>
                <w:szCs w:val="20"/>
              </w:rPr>
              <w:t>10</w:t>
            </w:r>
            <w:r w:rsidR="00483108" w:rsidRPr="00DF5726">
              <w:rPr>
                <w:rFonts w:ascii="Lato" w:hAnsi="Lato" w:cstheme="minorHAnsi"/>
                <w:bCs/>
                <w:color w:val="0070C0"/>
                <w:szCs w:val="20"/>
              </w:rPr>
              <w:t>%</w:t>
            </w:r>
          </w:p>
        </w:tc>
      </w:tr>
    </w:tbl>
    <w:p w14:paraId="099AF00E" w14:textId="77777777" w:rsidR="00D3507C" w:rsidRDefault="00D3507C"/>
    <w:tbl>
      <w:tblPr>
        <w:tblStyle w:val="TableGrid"/>
        <w:tblW w:w="11055" w:type="dxa"/>
        <w:tblInd w:w="-176" w:type="dxa"/>
        <w:tblLayout w:type="fixed"/>
        <w:tblLook w:val="04A0" w:firstRow="1" w:lastRow="0" w:firstColumn="1" w:lastColumn="0" w:noHBand="0" w:noVBand="1"/>
      </w:tblPr>
      <w:tblGrid>
        <w:gridCol w:w="4422"/>
        <w:gridCol w:w="6633"/>
      </w:tblGrid>
      <w:tr w:rsidR="004B6731" w:rsidRPr="00B4570F" w14:paraId="74ED23B6" w14:textId="77777777" w:rsidTr="00B27D64">
        <w:trPr>
          <w:trHeight w:val="711"/>
        </w:trPr>
        <w:tc>
          <w:tcPr>
            <w:tcW w:w="4422" w:type="dxa"/>
            <w:tcBorders>
              <w:right w:val="single" w:sz="4" w:space="0" w:color="auto"/>
            </w:tcBorders>
            <w:shd w:val="clear" w:color="auto" w:fill="CCE2E0"/>
            <w:vAlign w:val="center"/>
          </w:tcPr>
          <w:p w14:paraId="53758399" w14:textId="6E17AA25" w:rsidR="004B6731" w:rsidRPr="00F545E5" w:rsidRDefault="009F099C" w:rsidP="000C2FFB">
            <w:pPr>
              <w:jc w:val="center"/>
              <w:rPr>
                <w:rFonts w:ascii="Lato" w:hAnsi="Lato"/>
                <w:b/>
                <w:sz w:val="22"/>
                <w:szCs w:val="22"/>
              </w:rPr>
            </w:pPr>
            <w:r>
              <w:rPr>
                <w:rFonts w:ascii="Lato" w:hAnsi="Lato"/>
                <w:b/>
                <w:sz w:val="22"/>
                <w:szCs w:val="22"/>
              </w:rPr>
              <w:t>Median Pasture Growth (kg/ha)</w:t>
            </w:r>
          </w:p>
          <w:p w14:paraId="5E46543B" w14:textId="77777777" w:rsidR="004B6731" w:rsidRPr="00B4570F" w:rsidRDefault="004B6731" w:rsidP="000C2FFB">
            <w:pPr>
              <w:pStyle w:val="ShellBodyText"/>
              <w:spacing w:after="0" w:line="240" w:lineRule="auto"/>
              <w:jc w:val="center"/>
              <w:rPr>
                <w:rFonts w:ascii="Lato" w:hAnsi="Lato" w:cstheme="minorHAnsi"/>
                <w:bCs/>
                <w:color w:val="000000" w:themeColor="text1"/>
                <w:szCs w:val="20"/>
              </w:rPr>
            </w:pPr>
            <w:r w:rsidRPr="00F545E5">
              <w:rPr>
                <w:rFonts w:ascii="Lato" w:hAnsi="Lato"/>
                <w:b/>
                <w:sz w:val="22"/>
                <w:szCs w:val="22"/>
              </w:rPr>
              <w:t>(Running Total)</w:t>
            </w:r>
          </w:p>
        </w:tc>
        <w:tc>
          <w:tcPr>
            <w:tcW w:w="6633" w:type="dxa"/>
            <w:tcBorders>
              <w:bottom w:val="single" w:sz="4" w:space="0" w:color="auto"/>
              <w:right w:val="single" w:sz="4" w:space="0" w:color="auto"/>
            </w:tcBorders>
            <w:shd w:val="clear" w:color="auto" w:fill="CCE2E0"/>
            <w:vAlign w:val="center"/>
          </w:tcPr>
          <w:p w14:paraId="2BD8E852" w14:textId="77777777" w:rsidR="004B6731" w:rsidRPr="00A26A0B" w:rsidRDefault="004B6731" w:rsidP="003A4454">
            <w:pPr>
              <w:jc w:val="center"/>
              <w:rPr>
                <w:rFonts w:ascii="Lato" w:hAnsi="Lato"/>
                <w:b/>
                <w:sz w:val="22"/>
                <w:szCs w:val="22"/>
              </w:rPr>
            </w:pPr>
            <w:r w:rsidRPr="00A26A0B">
              <w:rPr>
                <w:rFonts w:ascii="Lato" w:hAnsi="Lato"/>
                <w:b/>
                <w:sz w:val="22"/>
                <w:szCs w:val="22"/>
              </w:rPr>
              <w:t>Current Estimated</w:t>
            </w:r>
          </w:p>
          <w:p w14:paraId="05D26EB1" w14:textId="3B555D18" w:rsidR="004B6731" w:rsidRPr="00B4570F" w:rsidRDefault="004B6731" w:rsidP="003A4454">
            <w:pPr>
              <w:pStyle w:val="ShellBodyText"/>
              <w:spacing w:after="0" w:line="240" w:lineRule="auto"/>
              <w:jc w:val="center"/>
              <w:rPr>
                <w:rFonts w:ascii="Lato" w:hAnsi="Lato" w:cstheme="minorHAnsi"/>
                <w:bCs/>
                <w:color w:val="000000" w:themeColor="text1"/>
                <w:szCs w:val="20"/>
              </w:rPr>
            </w:pPr>
            <w:r w:rsidRPr="00A26A0B">
              <w:rPr>
                <w:rFonts w:ascii="Lato" w:hAnsi="Lato"/>
                <w:b/>
                <w:sz w:val="22"/>
                <w:szCs w:val="22"/>
              </w:rPr>
              <w:t>Total Standing Dry Matter</w:t>
            </w:r>
          </w:p>
        </w:tc>
      </w:tr>
      <w:tr w:rsidR="00213918" w:rsidRPr="00B4570F" w14:paraId="4BB058A5" w14:textId="77777777" w:rsidTr="009D6C25">
        <w:trPr>
          <w:trHeight w:hRule="exact" w:val="3119"/>
        </w:trPr>
        <w:tc>
          <w:tcPr>
            <w:tcW w:w="4422" w:type="dxa"/>
            <w:tcBorders>
              <w:right w:val="single" w:sz="4" w:space="0" w:color="auto"/>
            </w:tcBorders>
            <w:shd w:val="clear" w:color="auto" w:fill="auto"/>
            <w:vAlign w:val="center"/>
          </w:tcPr>
          <w:p w14:paraId="487FEBC9" w14:textId="313561BE" w:rsidR="00213918" w:rsidRPr="00B4570F" w:rsidRDefault="00F953FC" w:rsidP="000C2FFB">
            <w:pPr>
              <w:pStyle w:val="ShellBodyText"/>
              <w:spacing w:after="0" w:line="240" w:lineRule="auto"/>
              <w:jc w:val="center"/>
              <w:rPr>
                <w:rFonts w:ascii="Lato" w:hAnsi="Lato" w:cstheme="minorHAnsi"/>
                <w:bCs/>
                <w:color w:val="000000" w:themeColor="text1"/>
                <w:szCs w:val="20"/>
              </w:rPr>
            </w:pPr>
            <w:r>
              <w:rPr>
                <w:rFonts w:ascii="Lato" w:hAnsi="Lato" w:cstheme="minorHAnsi"/>
                <w:bCs/>
                <w:noProof/>
                <w:color w:val="000000" w:themeColor="text1"/>
                <w:szCs w:val="20"/>
                <w:lang w:eastAsia="en-AU"/>
              </w:rPr>
              <w:drawing>
                <wp:inline distT="0" distB="0" distL="0" distR="0" wp14:anchorId="1C1EE7BB" wp14:editId="74425EA2">
                  <wp:extent cx="2707005" cy="1950720"/>
                  <wp:effectExtent l="0" t="0" r="0"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707005" cy="1950720"/>
                          </a:xfrm>
                          <a:prstGeom prst="rect">
                            <a:avLst/>
                          </a:prstGeom>
                          <a:noFill/>
                        </pic:spPr>
                      </pic:pic>
                    </a:graphicData>
                  </a:graphic>
                </wp:inline>
              </w:drawing>
            </w:r>
          </w:p>
        </w:tc>
        <w:tc>
          <w:tcPr>
            <w:tcW w:w="6633" w:type="dxa"/>
            <w:tcBorders>
              <w:right w:val="single" w:sz="4" w:space="0" w:color="auto"/>
            </w:tcBorders>
            <w:shd w:val="clear" w:color="auto" w:fill="auto"/>
            <w:vAlign w:val="center"/>
          </w:tcPr>
          <w:p w14:paraId="0E2C11B7" w14:textId="1650B2E9" w:rsidR="00213918" w:rsidRPr="00B4570F" w:rsidRDefault="00213918" w:rsidP="000C2FFB">
            <w:pPr>
              <w:pStyle w:val="ShellBodyText"/>
              <w:spacing w:after="0" w:line="240" w:lineRule="auto"/>
              <w:jc w:val="center"/>
              <w:rPr>
                <w:rFonts w:ascii="Lato" w:hAnsi="Lato" w:cstheme="minorHAnsi"/>
                <w:bCs/>
                <w:color w:val="000000" w:themeColor="text1"/>
                <w:szCs w:val="20"/>
              </w:rPr>
            </w:pPr>
            <w:r>
              <w:rPr>
                <w:rFonts w:ascii="Lato" w:hAnsi="Lato" w:cstheme="minorHAnsi"/>
                <w:bCs/>
                <w:noProof/>
                <w:color w:val="000000" w:themeColor="text1"/>
                <w:szCs w:val="20"/>
                <w:lang w:eastAsia="en-AU"/>
              </w:rPr>
              <w:drawing>
                <wp:inline distT="0" distB="0" distL="0" distR="0" wp14:anchorId="30EC51F0" wp14:editId="731A216F">
                  <wp:extent cx="4074795" cy="1916509"/>
                  <wp:effectExtent l="0" t="0" r="1905" b="762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ROP TSDM.png"/>
                          <pic:cNvPicPr/>
                        </pic:nvPicPr>
                        <pic:blipFill>
                          <a:blip r:embed="rId52">
                            <a:extLst>
                              <a:ext uri="{28A0092B-C50C-407E-A947-70E740481C1C}">
                                <a14:useLocalDpi xmlns:a14="http://schemas.microsoft.com/office/drawing/2010/main" val="0"/>
                              </a:ext>
                            </a:extLst>
                          </a:blip>
                          <a:stretch>
                            <a:fillRect/>
                          </a:stretch>
                        </pic:blipFill>
                        <pic:spPr>
                          <a:xfrm>
                            <a:off x="0" y="0"/>
                            <a:ext cx="4074795" cy="1916509"/>
                          </a:xfrm>
                          <a:prstGeom prst="rect">
                            <a:avLst/>
                          </a:prstGeom>
                        </pic:spPr>
                      </pic:pic>
                    </a:graphicData>
                  </a:graphic>
                </wp:inline>
              </w:drawing>
            </w:r>
          </w:p>
        </w:tc>
      </w:tr>
    </w:tbl>
    <w:p w14:paraId="2123F642" w14:textId="77777777" w:rsidR="00D3507C" w:rsidRDefault="00D3507C"/>
    <w:tbl>
      <w:tblPr>
        <w:tblStyle w:val="TableGrid"/>
        <w:tblW w:w="11055" w:type="dxa"/>
        <w:tblInd w:w="-176" w:type="dxa"/>
        <w:tblLayout w:type="fixed"/>
        <w:tblLook w:val="04A0" w:firstRow="1" w:lastRow="0" w:firstColumn="1" w:lastColumn="0" w:noHBand="0" w:noVBand="1"/>
      </w:tblPr>
      <w:tblGrid>
        <w:gridCol w:w="5527"/>
        <w:gridCol w:w="5528"/>
      </w:tblGrid>
      <w:tr w:rsidR="00D3507C" w:rsidRPr="00B4570F" w14:paraId="06829437" w14:textId="77777777" w:rsidTr="00D3507C">
        <w:trPr>
          <w:trHeight w:val="709"/>
        </w:trPr>
        <w:tc>
          <w:tcPr>
            <w:tcW w:w="5527" w:type="dxa"/>
            <w:tcBorders>
              <w:right w:val="nil"/>
            </w:tcBorders>
            <w:shd w:val="clear" w:color="auto" w:fill="CCE2E0"/>
            <w:vAlign w:val="center"/>
          </w:tcPr>
          <w:p w14:paraId="04F76041" w14:textId="13D5D3BF" w:rsidR="00D3507C" w:rsidRPr="00F545E5" w:rsidRDefault="00530548" w:rsidP="00D3507C">
            <w:pPr>
              <w:jc w:val="center"/>
              <w:rPr>
                <w:rFonts w:ascii="Lato" w:hAnsi="Lato"/>
                <w:b/>
                <w:sz w:val="22"/>
                <w:szCs w:val="22"/>
              </w:rPr>
            </w:pPr>
            <w:r>
              <w:rPr>
                <w:rFonts w:ascii="Lato" w:hAnsi="Lato"/>
                <w:b/>
                <w:sz w:val="22"/>
                <w:szCs w:val="22"/>
              </w:rPr>
              <w:t>Growth Relative to Long Term</w:t>
            </w:r>
          </w:p>
          <w:p w14:paraId="5A36D9E7" w14:textId="29751B02" w:rsidR="00D3507C" w:rsidRDefault="00E06E84" w:rsidP="006C550E">
            <w:pPr>
              <w:jc w:val="center"/>
              <w:rPr>
                <w:rFonts w:ascii="Lato" w:hAnsi="Lato"/>
                <w:b/>
                <w:sz w:val="22"/>
                <w:szCs w:val="22"/>
              </w:rPr>
            </w:pPr>
            <w:r>
              <w:rPr>
                <w:rFonts w:ascii="Lato" w:hAnsi="Lato"/>
                <w:b/>
                <w:sz w:val="22"/>
                <w:szCs w:val="22"/>
              </w:rPr>
              <w:t>(September 2017 – September 2018)</w:t>
            </w:r>
          </w:p>
        </w:tc>
        <w:tc>
          <w:tcPr>
            <w:tcW w:w="5528" w:type="dxa"/>
            <w:tcBorders>
              <w:left w:val="nil"/>
              <w:right w:val="single" w:sz="4" w:space="0" w:color="auto"/>
            </w:tcBorders>
            <w:shd w:val="clear" w:color="auto" w:fill="CCE2E0"/>
            <w:vAlign w:val="center"/>
          </w:tcPr>
          <w:p w14:paraId="3B8C8AB3" w14:textId="7AB120F1" w:rsidR="00D3507C" w:rsidRDefault="00EB0B05" w:rsidP="00D3507C">
            <w:pPr>
              <w:pStyle w:val="ShellBodyText"/>
              <w:spacing w:after="0" w:line="240" w:lineRule="auto"/>
              <w:jc w:val="center"/>
              <w:rPr>
                <w:rFonts w:ascii="Lato" w:hAnsi="Lato"/>
                <w:b/>
                <w:sz w:val="22"/>
                <w:szCs w:val="22"/>
              </w:rPr>
            </w:pPr>
            <w:r>
              <w:rPr>
                <w:rFonts w:ascii="Lato" w:hAnsi="Lato"/>
                <w:b/>
                <w:sz w:val="22"/>
                <w:szCs w:val="22"/>
              </w:rPr>
              <w:t>Chance of E</w:t>
            </w:r>
            <w:r w:rsidR="00D3507C">
              <w:rPr>
                <w:rFonts w:ascii="Lato" w:hAnsi="Lato"/>
                <w:b/>
                <w:sz w:val="22"/>
                <w:szCs w:val="22"/>
              </w:rPr>
              <w:t>xceeding</w:t>
            </w:r>
          </w:p>
          <w:p w14:paraId="19B1D4B7" w14:textId="77777777" w:rsidR="00D3507C" w:rsidRPr="00A26A0B" w:rsidRDefault="00D3507C" w:rsidP="00D3507C">
            <w:pPr>
              <w:jc w:val="center"/>
              <w:rPr>
                <w:rFonts w:ascii="Lato" w:hAnsi="Lato"/>
                <w:b/>
                <w:sz w:val="22"/>
                <w:szCs w:val="22"/>
              </w:rPr>
            </w:pPr>
            <w:r w:rsidRPr="00A26A0B">
              <w:rPr>
                <w:rFonts w:ascii="Lato" w:hAnsi="Lato"/>
                <w:b/>
                <w:sz w:val="22"/>
                <w:szCs w:val="22"/>
              </w:rPr>
              <w:t>Median Pasture Growth</w:t>
            </w:r>
          </w:p>
          <w:p w14:paraId="09EDE54E" w14:textId="154A1019" w:rsidR="00D3507C" w:rsidRPr="00B4570F" w:rsidRDefault="009F099C" w:rsidP="00D3507C">
            <w:pPr>
              <w:pStyle w:val="ShellBodyText"/>
              <w:spacing w:after="0" w:line="240" w:lineRule="auto"/>
              <w:jc w:val="center"/>
              <w:rPr>
                <w:rFonts w:ascii="Lato" w:hAnsi="Lato" w:cstheme="minorHAnsi"/>
                <w:bCs/>
                <w:color w:val="000000" w:themeColor="text1"/>
                <w:szCs w:val="20"/>
              </w:rPr>
            </w:pPr>
            <w:r>
              <w:rPr>
                <w:rFonts w:ascii="Lato" w:hAnsi="Lato"/>
                <w:b/>
                <w:sz w:val="22"/>
                <w:szCs w:val="22"/>
              </w:rPr>
              <w:t>(</w:t>
            </w:r>
            <w:r w:rsidR="003A59B3">
              <w:rPr>
                <w:rFonts w:ascii="Lato" w:hAnsi="Lato"/>
                <w:b/>
                <w:sz w:val="22"/>
                <w:szCs w:val="22"/>
              </w:rPr>
              <w:t>September 2018 – November 2018</w:t>
            </w:r>
            <w:r>
              <w:rPr>
                <w:rFonts w:ascii="Lato" w:hAnsi="Lato"/>
                <w:b/>
                <w:sz w:val="22"/>
                <w:szCs w:val="22"/>
              </w:rPr>
              <w:t>)</w:t>
            </w:r>
          </w:p>
        </w:tc>
      </w:tr>
      <w:tr w:rsidR="002667DB" w:rsidRPr="00B4570F" w14:paraId="47C8C18F" w14:textId="77777777" w:rsidTr="00055558">
        <w:trPr>
          <w:trHeight w:hRule="exact" w:val="3119"/>
        </w:trPr>
        <w:tc>
          <w:tcPr>
            <w:tcW w:w="11055" w:type="dxa"/>
            <w:gridSpan w:val="2"/>
            <w:tcBorders>
              <w:right w:val="single" w:sz="4" w:space="0" w:color="auto"/>
            </w:tcBorders>
            <w:shd w:val="clear" w:color="auto" w:fill="auto"/>
            <w:vAlign w:val="center"/>
          </w:tcPr>
          <w:p w14:paraId="480A220A" w14:textId="3AFADB5B" w:rsidR="002667DB" w:rsidRPr="00B4570F" w:rsidRDefault="002667DB" w:rsidP="000C2FFB">
            <w:pPr>
              <w:pStyle w:val="ShellBodyText"/>
              <w:spacing w:after="0" w:line="240" w:lineRule="auto"/>
              <w:jc w:val="center"/>
              <w:rPr>
                <w:rFonts w:ascii="Lato" w:hAnsi="Lato" w:cstheme="minorHAnsi"/>
                <w:bCs/>
                <w:color w:val="000000" w:themeColor="text1"/>
                <w:szCs w:val="20"/>
              </w:rPr>
            </w:pPr>
            <w:r>
              <w:rPr>
                <w:rFonts w:ascii="Lato" w:hAnsi="Lato" w:cstheme="minorHAnsi"/>
                <w:bCs/>
                <w:noProof/>
                <w:color w:val="000000" w:themeColor="text1"/>
                <w:szCs w:val="20"/>
                <w:lang w:eastAsia="en-AU"/>
              </w:rPr>
              <w:drawing>
                <wp:inline distT="0" distB="0" distL="0" distR="0" wp14:anchorId="44BE06F4" wp14:editId="35D73F69">
                  <wp:extent cx="6882296" cy="1941620"/>
                  <wp:effectExtent l="0" t="0" r="0" b="190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ROP GP AND PG.png"/>
                          <pic:cNvPicPr/>
                        </pic:nvPicPr>
                        <pic:blipFill>
                          <a:blip r:embed="rId53">
                            <a:extLst>
                              <a:ext uri="{28A0092B-C50C-407E-A947-70E740481C1C}">
                                <a14:useLocalDpi xmlns:a14="http://schemas.microsoft.com/office/drawing/2010/main" val="0"/>
                              </a:ext>
                            </a:extLst>
                          </a:blip>
                          <a:stretch>
                            <a:fillRect/>
                          </a:stretch>
                        </pic:blipFill>
                        <pic:spPr>
                          <a:xfrm>
                            <a:off x="0" y="0"/>
                            <a:ext cx="6882296" cy="1941620"/>
                          </a:xfrm>
                          <a:prstGeom prst="rect">
                            <a:avLst/>
                          </a:prstGeom>
                        </pic:spPr>
                      </pic:pic>
                    </a:graphicData>
                  </a:graphic>
                </wp:inline>
              </w:drawing>
            </w:r>
          </w:p>
        </w:tc>
      </w:tr>
    </w:tbl>
    <w:p w14:paraId="7F37292B" w14:textId="77777777" w:rsidR="007F26D2" w:rsidRDefault="007F26D2" w:rsidP="002C20A0">
      <w:pPr>
        <w:jc w:val="left"/>
        <w:rPr>
          <w:rFonts w:ascii="Lato" w:hAnsi="Lato"/>
          <w:bCs/>
          <w:color w:val="000000" w:themeColor="text1"/>
          <w:sz w:val="18"/>
          <w:szCs w:val="18"/>
          <w:highlight w:val="lightGray"/>
          <w:lang w:eastAsia="en-US"/>
        </w:rPr>
      </w:pPr>
    </w:p>
    <w:p w14:paraId="2AAA2C81" w14:textId="77777777" w:rsidR="00483108" w:rsidRPr="009D3346" w:rsidRDefault="00483108" w:rsidP="002C20A0">
      <w:pPr>
        <w:jc w:val="left"/>
        <w:rPr>
          <w:rFonts w:ascii="Lato" w:hAnsi="Lato"/>
          <w:bCs/>
          <w:color w:val="000000" w:themeColor="text1"/>
          <w:sz w:val="18"/>
          <w:szCs w:val="18"/>
          <w:highlight w:val="lightGray"/>
          <w:lang w:eastAsia="en-US"/>
        </w:rPr>
        <w:sectPr w:rsidR="00483108" w:rsidRPr="009D3346" w:rsidSect="00C93BFB">
          <w:pgSz w:w="11906" w:h="16838" w:code="9"/>
          <w:pgMar w:top="968" w:right="425" w:bottom="720" w:left="720" w:header="426" w:footer="437" w:gutter="0"/>
          <w:cols w:space="720"/>
          <w:docGrid w:linePitch="272"/>
        </w:sectPr>
      </w:pPr>
    </w:p>
    <w:p w14:paraId="023360F1" w14:textId="77777777" w:rsidR="007F26D2" w:rsidRDefault="007F26D2" w:rsidP="009247B4">
      <w:pPr>
        <w:pStyle w:val="Heading1"/>
        <w:spacing w:after="120"/>
      </w:pPr>
      <w:bookmarkStart w:id="13" w:name="_Roper_District"/>
      <w:bookmarkEnd w:id="13"/>
      <w:r>
        <w:lastRenderedPageBreak/>
        <w:t>Gulf District</w:t>
      </w:r>
    </w:p>
    <w:tbl>
      <w:tblPr>
        <w:tblStyle w:val="TableGrid"/>
        <w:tblW w:w="0" w:type="auto"/>
        <w:tblInd w:w="1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29"/>
        <w:gridCol w:w="5325"/>
      </w:tblGrid>
      <w:tr w:rsidR="006B7D12" w14:paraId="16170A48" w14:textId="77777777" w:rsidTr="00AE3BBE">
        <w:tc>
          <w:tcPr>
            <w:tcW w:w="5329" w:type="dxa"/>
            <w:vAlign w:val="center"/>
          </w:tcPr>
          <w:p w14:paraId="66899A34" w14:textId="57C16302" w:rsidR="00701B82" w:rsidRPr="00DC03E6" w:rsidRDefault="00DC03E6" w:rsidP="00DC03E6">
            <w:pPr>
              <w:pStyle w:val="ListParagraph"/>
              <w:numPr>
                <w:ilvl w:val="0"/>
                <w:numId w:val="24"/>
              </w:numPr>
              <w:rPr>
                <w:rFonts w:ascii="Lato" w:hAnsi="Lato" w:cstheme="minorHAnsi"/>
                <w:bCs/>
                <w:color w:val="000000" w:themeColor="text1"/>
                <w:sz w:val="24"/>
                <w:szCs w:val="24"/>
                <w:lang w:eastAsia="en-US"/>
              </w:rPr>
            </w:pPr>
            <w:r w:rsidRPr="00FF39AB">
              <w:rPr>
                <w:rFonts w:ascii="Lato" w:hAnsi="Lato" w:cstheme="minorHAnsi"/>
                <w:bCs/>
                <w:color w:val="000000" w:themeColor="text1"/>
                <w:sz w:val="24"/>
                <w:szCs w:val="24"/>
                <w:lang w:eastAsia="en-US"/>
              </w:rPr>
              <w:t xml:space="preserve">2017/18 pasture growth </w:t>
            </w:r>
            <w:r>
              <w:rPr>
                <w:rFonts w:ascii="Lato" w:hAnsi="Lato" w:cstheme="minorHAnsi"/>
                <w:bCs/>
                <w:color w:val="000000" w:themeColor="text1"/>
                <w:sz w:val="24"/>
                <w:szCs w:val="24"/>
                <w:lang w:eastAsia="en-US"/>
              </w:rPr>
              <w:t xml:space="preserve">was </w:t>
            </w:r>
            <w:r w:rsidRPr="00FF39AB">
              <w:rPr>
                <w:rFonts w:ascii="Lato" w:hAnsi="Lato" w:cstheme="minorHAnsi"/>
                <w:bCs/>
                <w:color w:val="000000" w:themeColor="text1"/>
                <w:sz w:val="24"/>
                <w:szCs w:val="24"/>
                <w:lang w:eastAsia="en-US"/>
              </w:rPr>
              <w:t>similar to the long-term median</w:t>
            </w:r>
            <w:r>
              <w:rPr>
                <w:rFonts w:ascii="Lato" w:hAnsi="Lato" w:cstheme="minorHAnsi"/>
                <w:bCs/>
                <w:color w:val="000000" w:themeColor="text1"/>
                <w:sz w:val="24"/>
                <w:szCs w:val="24"/>
                <w:lang w:eastAsia="en-US"/>
              </w:rPr>
              <w:t xml:space="preserve"> but lower than 2016/17</w:t>
            </w:r>
          </w:p>
          <w:p w14:paraId="087A465E" w14:textId="179EEE9E" w:rsidR="006B7D12" w:rsidRPr="006C550E" w:rsidRDefault="00AF6A43" w:rsidP="00701B82">
            <w:pPr>
              <w:pStyle w:val="ListParagraph"/>
              <w:numPr>
                <w:ilvl w:val="0"/>
                <w:numId w:val="24"/>
              </w:numPr>
              <w:rPr>
                <w:rFonts w:ascii="Lato" w:hAnsi="Lato" w:cstheme="minorHAnsi"/>
                <w:bCs/>
                <w:color w:val="000000" w:themeColor="text1"/>
                <w:sz w:val="24"/>
                <w:szCs w:val="24"/>
                <w:lang w:eastAsia="en-US"/>
              </w:rPr>
            </w:pPr>
            <w:r w:rsidRPr="006C550E">
              <w:rPr>
                <w:rFonts w:ascii="Lato" w:hAnsi="Lato" w:cstheme="minorHAnsi"/>
                <w:bCs/>
                <w:color w:val="000000" w:themeColor="text1"/>
                <w:sz w:val="24"/>
              </w:rPr>
              <w:t>100</w:t>
            </w:r>
            <w:r w:rsidR="006B7D12" w:rsidRPr="006C550E">
              <w:rPr>
                <w:rFonts w:ascii="Lato" w:hAnsi="Lato" w:cstheme="minorHAnsi"/>
                <w:bCs/>
                <w:color w:val="000000" w:themeColor="text1"/>
                <w:sz w:val="24"/>
              </w:rPr>
              <w:t xml:space="preserve">% of the district had a high fire risk as at 1 </w:t>
            </w:r>
            <w:r w:rsidR="009F099C">
              <w:rPr>
                <w:rFonts w:ascii="Lato" w:hAnsi="Lato" w:cstheme="minorHAnsi"/>
                <w:bCs/>
                <w:color w:val="000000" w:themeColor="text1"/>
                <w:sz w:val="24"/>
              </w:rPr>
              <w:t>September 2018</w:t>
            </w:r>
          </w:p>
        </w:tc>
        <w:tc>
          <w:tcPr>
            <w:tcW w:w="5325" w:type="dxa"/>
          </w:tcPr>
          <w:p w14:paraId="7341909D" w14:textId="0AC6D293" w:rsidR="006B7D12" w:rsidRPr="006C550E" w:rsidRDefault="000512E3" w:rsidP="006B7D12">
            <w:pPr>
              <w:jc w:val="center"/>
              <w:rPr>
                <w:rFonts w:ascii="Lato" w:hAnsi="Lato" w:cstheme="minorHAnsi"/>
                <w:b/>
                <w:bCs/>
                <w:color w:val="000000" w:themeColor="text1"/>
                <w:sz w:val="24"/>
                <w:szCs w:val="24"/>
                <w:lang w:eastAsia="en-US"/>
              </w:rPr>
            </w:pPr>
            <w:r>
              <w:rPr>
                <w:rFonts w:ascii="Lato" w:hAnsi="Lato" w:cstheme="minorHAnsi"/>
                <w:b/>
                <w:bCs/>
                <w:color w:val="000000" w:themeColor="text1"/>
                <w:sz w:val="24"/>
                <w:szCs w:val="24"/>
                <w:lang w:eastAsia="en-US"/>
              </w:rPr>
              <w:t>Pasture Growth (Past 12 Months)</w:t>
            </w:r>
          </w:p>
          <w:p w14:paraId="7CC9F54C" w14:textId="08890675" w:rsidR="0046693D" w:rsidRPr="006C550E" w:rsidRDefault="00AE3BBE" w:rsidP="006B7D12">
            <w:pPr>
              <w:jc w:val="center"/>
              <w:rPr>
                <w:rFonts w:ascii="Lato" w:hAnsi="Lato" w:cstheme="minorHAnsi"/>
                <w:b/>
                <w:bCs/>
                <w:color w:val="000000" w:themeColor="text1"/>
                <w:sz w:val="24"/>
                <w:szCs w:val="24"/>
                <w:lang w:eastAsia="en-US"/>
              </w:rPr>
            </w:pPr>
            <w:r w:rsidRPr="006C550E">
              <w:rPr>
                <w:rFonts w:ascii="Lato" w:hAnsi="Lato" w:cstheme="minorHAnsi"/>
                <w:b/>
                <w:bCs/>
                <w:noProof/>
                <w:color w:val="000000" w:themeColor="text1"/>
                <w:sz w:val="24"/>
                <w:szCs w:val="24"/>
              </w:rPr>
              <mc:AlternateContent>
                <mc:Choice Requires="wps">
                  <w:drawing>
                    <wp:anchor distT="0" distB="0" distL="114300" distR="114300" simplePos="0" relativeHeight="251844095" behindDoc="0" locked="0" layoutInCell="1" allowOverlap="1" wp14:anchorId="46070383" wp14:editId="07D8E62A">
                      <wp:simplePos x="0" y="0"/>
                      <wp:positionH relativeFrom="column">
                        <wp:posOffset>1899285</wp:posOffset>
                      </wp:positionH>
                      <wp:positionV relativeFrom="paragraph">
                        <wp:posOffset>67945</wp:posOffset>
                      </wp:positionV>
                      <wp:extent cx="1000125" cy="238125"/>
                      <wp:effectExtent l="0" t="0" r="0" b="0"/>
                      <wp:wrapNone/>
                      <wp:docPr id="249" name="Text Box 249"/>
                      <wp:cNvGraphicFramePr/>
                      <a:graphic xmlns:a="http://schemas.openxmlformats.org/drawingml/2006/main">
                        <a:graphicData uri="http://schemas.microsoft.com/office/word/2010/wordprocessingShape">
                          <wps:wsp>
                            <wps:cNvSpPr txBox="1"/>
                            <wps:spPr>
                              <a:xfrm>
                                <a:off x="0" y="0"/>
                                <a:ext cx="1000125" cy="238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85154D0" w14:textId="7C934062" w:rsidR="00B06810" w:rsidRPr="000E473B" w:rsidRDefault="00B06810">
                                  <w:pPr>
                                    <w:rPr>
                                      <w:rFonts w:ascii="Lato" w:hAnsi="Lato"/>
                                      <w:b/>
                                      <w:sz w:val="16"/>
                                      <w:szCs w:val="16"/>
                                    </w:rPr>
                                  </w:pPr>
                                  <w:r>
                                    <w:rPr>
                                      <w:rFonts w:ascii="Lato" w:hAnsi="Lato"/>
                                      <w:b/>
                                      <w:sz w:val="16"/>
                                      <w:szCs w:val="16"/>
                                    </w:rPr>
                                    <w:t>2,145</w:t>
                                  </w:r>
                                  <w:r w:rsidRPr="000E473B">
                                    <w:rPr>
                                      <w:rFonts w:ascii="Lato" w:hAnsi="Lato"/>
                                      <w:b/>
                                      <w:sz w:val="16"/>
                                      <w:szCs w:val="16"/>
                                    </w:rPr>
                                    <w:t>kg/ha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070383" id="Text Box 249" o:spid="_x0000_s1033" type="#_x0000_t202" style="position:absolute;left:0;text-align:left;margin-left:149.55pt;margin-top:5.35pt;width:78.75pt;height:18.75pt;z-index:2518440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" filled="f" stroked="f" strokeweight=".5pt">
                      <v:textbox>
                        <w:txbxContent>
                          <w:p w14:paraId="085154D0" w14:textId="7C934062" w:rsidR="00B06810" w:rsidRPr="000E473B" w:rsidRDefault="00B06810">
                            <w:pPr>
                              <w:rPr>
                                <w:rFonts w:ascii="Lato" w:hAnsi="Lato"/>
                                <w:b/>
                                <w:sz w:val="16"/>
                                <w:szCs w:val="16"/>
                              </w:rPr>
                            </w:pPr>
                            <w:r>
                              <w:rPr>
                                <w:rFonts w:ascii="Lato" w:hAnsi="Lato"/>
                                <w:b/>
                                <w:sz w:val="16"/>
                                <w:szCs w:val="16"/>
                              </w:rPr>
                              <w:t>2,145</w:t>
                            </w:r>
                            <w:r w:rsidRPr="000E473B">
                              <w:rPr>
                                <w:rFonts w:ascii="Lato" w:hAnsi="Lato"/>
                                <w:b/>
                                <w:sz w:val="16"/>
                                <w:szCs w:val="16"/>
                              </w:rPr>
                              <w:t>kg/ha</w:t>
                            </w:r>
                          </w:p>
                        </w:txbxContent>
                      </v:textbox>
                    </v:shape>
                  </w:pict>
                </mc:Fallback>
              </mc:AlternateContent>
            </w:r>
          </w:p>
          <w:p w14:paraId="420E600A" w14:textId="694D0D75" w:rsidR="0046693D" w:rsidRPr="006C550E" w:rsidRDefault="00AE3BBE" w:rsidP="006B7D12">
            <w:pPr>
              <w:jc w:val="center"/>
              <w:rPr>
                <w:rFonts w:ascii="Lato" w:hAnsi="Lato" w:cstheme="minorHAnsi"/>
                <w:b/>
                <w:bCs/>
                <w:color w:val="000000" w:themeColor="text1"/>
                <w:sz w:val="24"/>
                <w:szCs w:val="24"/>
                <w:lang w:eastAsia="en-US"/>
              </w:rPr>
            </w:pPr>
            <w:r>
              <w:rPr>
                <w:noProof/>
              </w:rPr>
              <w:drawing>
                <wp:inline distT="0" distB="0" distL="0" distR="0" wp14:anchorId="4C0A31AC" wp14:editId="3E206A1A">
                  <wp:extent cx="2674800" cy="1754126"/>
                  <wp:effectExtent l="0" t="0" r="0" b="0"/>
                  <wp:docPr id="2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rotWithShape="1">
                          <a:blip r:embed="rId54"/>
                          <a:srcRect l="21248" t="4330" r="21257" b="35375"/>
                          <a:stretch/>
                        </pic:blipFill>
                        <pic:spPr>
                          <a:xfrm>
                            <a:off x="0" y="0"/>
                            <a:ext cx="2674800" cy="1754126"/>
                          </a:xfrm>
                          <a:prstGeom prst="rect">
                            <a:avLst/>
                          </a:prstGeom>
                        </pic:spPr>
                      </pic:pic>
                    </a:graphicData>
                  </a:graphic>
                </wp:inline>
              </w:drawing>
            </w:r>
          </w:p>
          <w:p w14:paraId="55EA3C45" w14:textId="51A85B19" w:rsidR="006B7D12" w:rsidRPr="006C550E" w:rsidRDefault="006B7D12" w:rsidP="006C2DA6">
            <w:pPr>
              <w:tabs>
                <w:tab w:val="left" w:pos="6487"/>
              </w:tabs>
              <w:jc w:val="center"/>
              <w:rPr>
                <w:rFonts w:ascii="Lato" w:hAnsi="Lato" w:cstheme="minorHAnsi"/>
                <w:bCs/>
                <w:color w:val="000000" w:themeColor="text1"/>
                <w:sz w:val="24"/>
                <w:szCs w:val="24"/>
                <w:lang w:eastAsia="en-US"/>
              </w:rPr>
            </w:pPr>
            <w:r w:rsidRPr="006C550E">
              <w:rPr>
                <w:rFonts w:ascii="Lato" w:hAnsi="Lato" w:cstheme="minorHAnsi"/>
                <w:bCs/>
                <w:color w:val="000000" w:themeColor="text1"/>
                <w:sz w:val="24"/>
                <w:szCs w:val="24"/>
                <w:lang w:eastAsia="en-US"/>
              </w:rPr>
              <w:t xml:space="preserve">as at 1 </w:t>
            </w:r>
            <w:r w:rsidR="009F099C">
              <w:rPr>
                <w:rFonts w:ascii="Lato" w:hAnsi="Lato" w:cstheme="minorHAnsi"/>
                <w:bCs/>
                <w:color w:val="000000" w:themeColor="text1"/>
                <w:sz w:val="24"/>
                <w:szCs w:val="24"/>
                <w:lang w:eastAsia="en-US"/>
              </w:rPr>
              <w:t>September 2018</w:t>
            </w:r>
          </w:p>
        </w:tc>
      </w:tr>
    </w:tbl>
    <w:p w14:paraId="1887BC94" w14:textId="77777777" w:rsidR="006B7D12" w:rsidRPr="00D616E2" w:rsidRDefault="006B7D12" w:rsidP="006B7D12">
      <w:pPr>
        <w:tabs>
          <w:tab w:val="left" w:pos="6487"/>
        </w:tabs>
        <w:jc w:val="left"/>
        <w:rPr>
          <w:rFonts w:ascii="Lato" w:hAnsi="Lato" w:cstheme="minorHAnsi"/>
          <w:b/>
          <w:bCs/>
          <w:color w:val="000000" w:themeColor="text1"/>
          <w:sz w:val="24"/>
          <w:szCs w:val="24"/>
          <w:lang w:eastAsia="en-US"/>
        </w:rPr>
      </w:pPr>
    </w:p>
    <w:tbl>
      <w:tblPr>
        <w:tblStyle w:val="TableGrid"/>
        <w:tblW w:w="11055" w:type="dxa"/>
        <w:tblInd w:w="-176" w:type="dxa"/>
        <w:tblLayout w:type="fixed"/>
        <w:tblLook w:val="04A0" w:firstRow="1" w:lastRow="0" w:firstColumn="1" w:lastColumn="0" w:noHBand="0" w:noVBand="1"/>
      </w:tblPr>
      <w:tblGrid>
        <w:gridCol w:w="2209"/>
        <w:gridCol w:w="2213"/>
        <w:gridCol w:w="2211"/>
        <w:gridCol w:w="2211"/>
        <w:gridCol w:w="2211"/>
      </w:tblGrid>
      <w:tr w:rsidR="009247B4" w:rsidRPr="009D3346" w14:paraId="544C278B" w14:textId="77777777" w:rsidTr="006B7D12">
        <w:trPr>
          <w:trHeight w:val="387"/>
        </w:trPr>
        <w:tc>
          <w:tcPr>
            <w:tcW w:w="11055" w:type="dxa"/>
            <w:gridSpan w:val="5"/>
            <w:tcBorders>
              <w:right w:val="single" w:sz="4" w:space="0" w:color="auto"/>
            </w:tcBorders>
            <w:shd w:val="clear" w:color="auto" w:fill="CCE2E0"/>
            <w:vAlign w:val="center"/>
          </w:tcPr>
          <w:p w14:paraId="51B628E8" w14:textId="346AD74E" w:rsidR="009247B4" w:rsidRPr="009D3346" w:rsidRDefault="009247B4" w:rsidP="000C2FFB">
            <w:pPr>
              <w:pStyle w:val="ShellBodyText"/>
              <w:spacing w:after="0" w:line="240" w:lineRule="auto"/>
              <w:jc w:val="left"/>
              <w:rPr>
                <w:rFonts w:ascii="Lato" w:hAnsi="Lato" w:cstheme="minorHAnsi"/>
                <w:b/>
                <w:bCs/>
                <w:sz w:val="24"/>
              </w:rPr>
            </w:pPr>
            <w:r>
              <w:rPr>
                <w:rFonts w:ascii="Lato" w:hAnsi="Lato" w:cstheme="minorHAnsi"/>
                <w:b/>
                <w:bCs/>
                <w:color w:val="000000" w:themeColor="text1"/>
                <w:sz w:val="24"/>
              </w:rPr>
              <w:t xml:space="preserve">As at 1 </w:t>
            </w:r>
            <w:r w:rsidR="009F099C">
              <w:rPr>
                <w:rFonts w:ascii="Lato" w:hAnsi="Lato" w:cstheme="minorHAnsi"/>
                <w:b/>
                <w:bCs/>
                <w:color w:val="000000" w:themeColor="text1"/>
                <w:sz w:val="24"/>
              </w:rPr>
              <w:t>September 2018</w:t>
            </w:r>
          </w:p>
        </w:tc>
      </w:tr>
      <w:tr w:rsidR="009247B4" w:rsidRPr="009E3932" w14:paraId="59279E19" w14:textId="77777777" w:rsidTr="006B7D12">
        <w:trPr>
          <w:trHeight w:val="387"/>
        </w:trPr>
        <w:tc>
          <w:tcPr>
            <w:tcW w:w="2209" w:type="dxa"/>
            <w:tcBorders>
              <w:right w:val="single" w:sz="4" w:space="0" w:color="auto"/>
            </w:tcBorders>
            <w:shd w:val="clear" w:color="auto" w:fill="CCE2E0"/>
            <w:vAlign w:val="center"/>
          </w:tcPr>
          <w:p w14:paraId="0895E27B" w14:textId="77777777" w:rsidR="009247B4" w:rsidRPr="00B4570F" w:rsidRDefault="009247B4" w:rsidP="000C2FFB">
            <w:pPr>
              <w:pStyle w:val="ShellBodyText"/>
              <w:spacing w:after="0" w:line="240" w:lineRule="auto"/>
              <w:jc w:val="center"/>
              <w:rPr>
                <w:rFonts w:ascii="Lato" w:hAnsi="Lato" w:cstheme="minorHAnsi"/>
                <w:b/>
                <w:bCs/>
                <w:szCs w:val="20"/>
              </w:rPr>
            </w:pPr>
            <w:r w:rsidRPr="00B4570F">
              <w:rPr>
                <w:rFonts w:ascii="Lato" w:hAnsi="Lato" w:cstheme="minorHAnsi"/>
                <w:b/>
                <w:bCs/>
                <w:szCs w:val="20"/>
              </w:rPr>
              <w:t>(% of district)</w:t>
            </w:r>
          </w:p>
        </w:tc>
        <w:tc>
          <w:tcPr>
            <w:tcW w:w="2213" w:type="dxa"/>
            <w:tcBorders>
              <w:right w:val="single" w:sz="4" w:space="0" w:color="auto"/>
            </w:tcBorders>
            <w:shd w:val="clear" w:color="auto" w:fill="CCE2E0"/>
            <w:vAlign w:val="center"/>
          </w:tcPr>
          <w:p w14:paraId="791E3A22" w14:textId="77777777" w:rsidR="009247B4" w:rsidRPr="009E3932" w:rsidRDefault="009247B4" w:rsidP="000C2FFB">
            <w:pPr>
              <w:pStyle w:val="ShellBodyText"/>
              <w:spacing w:after="0" w:line="240" w:lineRule="auto"/>
              <w:jc w:val="center"/>
              <w:rPr>
                <w:rFonts w:ascii="Lato" w:hAnsi="Lato" w:cstheme="minorHAnsi"/>
                <w:b/>
                <w:bCs/>
                <w:color w:val="FF0000"/>
                <w:szCs w:val="20"/>
              </w:rPr>
            </w:pPr>
            <w:r w:rsidRPr="009E3932">
              <w:rPr>
                <w:rFonts w:ascii="Lato" w:hAnsi="Lato" w:cstheme="minorHAnsi"/>
                <w:b/>
                <w:bCs/>
                <w:color w:val="FF0000"/>
                <w:szCs w:val="20"/>
              </w:rPr>
              <w:t>&lt;1,000kg/ha</w:t>
            </w:r>
          </w:p>
        </w:tc>
        <w:tc>
          <w:tcPr>
            <w:tcW w:w="2211" w:type="dxa"/>
            <w:tcBorders>
              <w:right w:val="single" w:sz="4" w:space="0" w:color="auto"/>
            </w:tcBorders>
            <w:shd w:val="clear" w:color="auto" w:fill="CCE2E0"/>
            <w:vAlign w:val="center"/>
          </w:tcPr>
          <w:p w14:paraId="17A92610" w14:textId="77777777" w:rsidR="009247B4" w:rsidRPr="009E3932" w:rsidRDefault="009247B4" w:rsidP="000C2FFB">
            <w:pPr>
              <w:pStyle w:val="ShellBodyText"/>
              <w:spacing w:after="0" w:line="240" w:lineRule="auto"/>
              <w:jc w:val="center"/>
              <w:rPr>
                <w:rFonts w:ascii="Lato" w:hAnsi="Lato" w:cstheme="minorHAnsi"/>
                <w:b/>
                <w:bCs/>
                <w:color w:val="000000" w:themeColor="text1"/>
                <w:szCs w:val="20"/>
              </w:rPr>
            </w:pPr>
            <w:r w:rsidRPr="009E3932">
              <w:rPr>
                <w:rFonts w:ascii="Lato" w:hAnsi="Lato" w:cstheme="minorHAnsi"/>
                <w:b/>
                <w:bCs/>
                <w:color w:val="000000" w:themeColor="text1"/>
                <w:szCs w:val="20"/>
              </w:rPr>
              <w:t xml:space="preserve">1,000 </w:t>
            </w:r>
            <w:r>
              <w:rPr>
                <w:rFonts w:ascii="Lato" w:hAnsi="Lato" w:cstheme="minorHAnsi"/>
                <w:b/>
                <w:bCs/>
                <w:color w:val="000000" w:themeColor="text1"/>
                <w:szCs w:val="20"/>
              </w:rPr>
              <w:t xml:space="preserve">- </w:t>
            </w:r>
            <w:r w:rsidRPr="009E3932">
              <w:rPr>
                <w:rFonts w:ascii="Lato" w:hAnsi="Lato" w:cstheme="minorHAnsi"/>
                <w:b/>
                <w:bCs/>
                <w:color w:val="000000" w:themeColor="text1"/>
                <w:szCs w:val="20"/>
              </w:rPr>
              <w:t>2,000kg/ha</w:t>
            </w:r>
          </w:p>
        </w:tc>
        <w:tc>
          <w:tcPr>
            <w:tcW w:w="2211" w:type="dxa"/>
            <w:tcBorders>
              <w:right w:val="single" w:sz="4" w:space="0" w:color="auto"/>
            </w:tcBorders>
            <w:shd w:val="clear" w:color="auto" w:fill="CCE2E0"/>
            <w:vAlign w:val="center"/>
          </w:tcPr>
          <w:p w14:paraId="4F25E317" w14:textId="77777777" w:rsidR="009247B4" w:rsidRPr="009E3932" w:rsidRDefault="009247B4" w:rsidP="000C2FFB">
            <w:pPr>
              <w:pStyle w:val="ShellBodyText"/>
              <w:spacing w:after="0" w:line="240" w:lineRule="auto"/>
              <w:jc w:val="center"/>
              <w:rPr>
                <w:rFonts w:ascii="Lato" w:hAnsi="Lato" w:cstheme="minorHAnsi"/>
                <w:b/>
                <w:bCs/>
                <w:color w:val="000000" w:themeColor="text1"/>
                <w:szCs w:val="20"/>
              </w:rPr>
            </w:pPr>
            <w:r w:rsidRPr="009E3932">
              <w:rPr>
                <w:rFonts w:ascii="Lato" w:hAnsi="Lato" w:cstheme="minorHAnsi"/>
                <w:b/>
                <w:bCs/>
                <w:color w:val="000000" w:themeColor="text1"/>
                <w:szCs w:val="20"/>
              </w:rPr>
              <w:t xml:space="preserve">2,000 </w:t>
            </w:r>
            <w:r>
              <w:rPr>
                <w:rFonts w:ascii="Lato" w:hAnsi="Lato" w:cstheme="minorHAnsi"/>
                <w:b/>
                <w:bCs/>
                <w:color w:val="000000" w:themeColor="text1"/>
                <w:szCs w:val="20"/>
              </w:rPr>
              <w:t xml:space="preserve">- </w:t>
            </w:r>
            <w:r w:rsidRPr="009E3932">
              <w:rPr>
                <w:rFonts w:ascii="Lato" w:hAnsi="Lato" w:cstheme="minorHAnsi"/>
                <w:b/>
                <w:bCs/>
                <w:color w:val="000000" w:themeColor="text1"/>
                <w:szCs w:val="20"/>
              </w:rPr>
              <w:t>3,000kg/ha</w:t>
            </w:r>
          </w:p>
        </w:tc>
        <w:tc>
          <w:tcPr>
            <w:tcW w:w="2211" w:type="dxa"/>
            <w:tcBorders>
              <w:right w:val="single" w:sz="4" w:space="0" w:color="auto"/>
            </w:tcBorders>
            <w:shd w:val="clear" w:color="auto" w:fill="CCE2E0"/>
            <w:vAlign w:val="center"/>
          </w:tcPr>
          <w:p w14:paraId="7B85DACB" w14:textId="77777777" w:rsidR="009247B4" w:rsidRPr="009E3932" w:rsidRDefault="009247B4" w:rsidP="000C2FFB">
            <w:pPr>
              <w:pStyle w:val="ShellBodyText"/>
              <w:spacing w:after="0" w:line="240" w:lineRule="auto"/>
              <w:jc w:val="center"/>
              <w:rPr>
                <w:rFonts w:ascii="Lato" w:hAnsi="Lato" w:cstheme="minorHAnsi"/>
                <w:b/>
                <w:bCs/>
                <w:color w:val="0070C0"/>
                <w:szCs w:val="20"/>
              </w:rPr>
            </w:pPr>
            <w:r w:rsidRPr="009E3932">
              <w:rPr>
                <w:rFonts w:ascii="Lato" w:hAnsi="Lato" w:cstheme="minorHAnsi"/>
                <w:b/>
                <w:bCs/>
                <w:color w:val="0070C0"/>
                <w:szCs w:val="20"/>
              </w:rPr>
              <w:t>&gt;3,000kg/ha</w:t>
            </w:r>
          </w:p>
        </w:tc>
      </w:tr>
      <w:tr w:rsidR="009247B4" w:rsidRPr="005E282F" w14:paraId="59A23957" w14:textId="77777777" w:rsidTr="006B7D12">
        <w:trPr>
          <w:trHeight w:val="387"/>
        </w:trPr>
        <w:tc>
          <w:tcPr>
            <w:tcW w:w="2209" w:type="dxa"/>
            <w:tcBorders>
              <w:right w:val="single" w:sz="4" w:space="0" w:color="auto"/>
            </w:tcBorders>
            <w:shd w:val="clear" w:color="auto" w:fill="auto"/>
            <w:vAlign w:val="center"/>
          </w:tcPr>
          <w:p w14:paraId="5FE904C4" w14:textId="4E626396" w:rsidR="009247B4" w:rsidRDefault="000512E3" w:rsidP="009247B4">
            <w:pPr>
              <w:pStyle w:val="ShellBodyText"/>
              <w:spacing w:after="0" w:line="240" w:lineRule="auto"/>
              <w:jc w:val="center"/>
              <w:rPr>
                <w:rFonts w:ascii="Lato" w:hAnsi="Lato" w:cstheme="minorHAnsi"/>
                <w:bCs/>
                <w:szCs w:val="20"/>
              </w:rPr>
            </w:pPr>
            <w:r>
              <w:rPr>
                <w:rFonts w:ascii="Lato" w:hAnsi="Lato" w:cstheme="minorHAnsi"/>
                <w:bCs/>
                <w:szCs w:val="20"/>
              </w:rPr>
              <w:t>201</w:t>
            </w:r>
            <w:r w:rsidR="00706140">
              <w:rPr>
                <w:rFonts w:ascii="Lato" w:hAnsi="Lato" w:cstheme="minorHAnsi"/>
                <w:bCs/>
                <w:szCs w:val="20"/>
              </w:rPr>
              <w:t>8</w:t>
            </w:r>
            <w:r>
              <w:rPr>
                <w:rFonts w:ascii="Lato" w:hAnsi="Lato" w:cstheme="minorHAnsi"/>
                <w:bCs/>
                <w:szCs w:val="20"/>
              </w:rPr>
              <w:t>/19</w:t>
            </w:r>
          </w:p>
          <w:p w14:paraId="0968AB53" w14:textId="77777777" w:rsidR="009247B4" w:rsidRPr="009A5F6E" w:rsidRDefault="009247B4" w:rsidP="009247B4">
            <w:pPr>
              <w:pStyle w:val="ShellBodyText"/>
              <w:spacing w:after="0" w:line="240" w:lineRule="auto"/>
              <w:jc w:val="center"/>
              <w:rPr>
                <w:rFonts w:ascii="Lato" w:hAnsi="Lato" w:cstheme="minorHAnsi"/>
                <w:bCs/>
                <w:szCs w:val="20"/>
              </w:rPr>
            </w:pPr>
            <w:r w:rsidRPr="007D6D7C">
              <w:rPr>
                <w:rFonts w:ascii="Lato" w:hAnsi="Lato" w:cstheme="minorHAnsi"/>
                <w:bCs/>
                <w:szCs w:val="20"/>
              </w:rPr>
              <w:t>Pasture Growth</w:t>
            </w:r>
          </w:p>
        </w:tc>
        <w:tc>
          <w:tcPr>
            <w:tcW w:w="2213" w:type="dxa"/>
            <w:tcBorders>
              <w:right w:val="single" w:sz="4" w:space="0" w:color="auto"/>
            </w:tcBorders>
            <w:shd w:val="clear" w:color="auto" w:fill="auto"/>
            <w:vAlign w:val="center"/>
          </w:tcPr>
          <w:p w14:paraId="0F8133A5" w14:textId="3046A283" w:rsidR="009247B4" w:rsidRPr="005E282F" w:rsidRDefault="00A4638F" w:rsidP="009247B4">
            <w:pPr>
              <w:pStyle w:val="ShellBodyText"/>
              <w:spacing w:after="0" w:line="240" w:lineRule="auto"/>
              <w:jc w:val="center"/>
              <w:rPr>
                <w:rFonts w:ascii="Lato" w:hAnsi="Lato" w:cstheme="minorHAnsi"/>
                <w:bCs/>
                <w:color w:val="FF0000"/>
                <w:sz w:val="24"/>
              </w:rPr>
            </w:pPr>
            <w:r>
              <w:rPr>
                <w:rFonts w:ascii="Lato" w:hAnsi="Lato" w:cstheme="minorHAnsi"/>
                <w:bCs/>
                <w:color w:val="FF0000"/>
                <w:szCs w:val="20"/>
              </w:rPr>
              <w:t>100</w:t>
            </w:r>
            <w:r w:rsidR="009247B4" w:rsidRPr="00EE01AA">
              <w:rPr>
                <w:rFonts w:ascii="Lato" w:hAnsi="Lato" w:cstheme="minorHAnsi"/>
                <w:bCs/>
                <w:color w:val="FF0000"/>
                <w:szCs w:val="20"/>
              </w:rPr>
              <w:t>%</w:t>
            </w:r>
          </w:p>
        </w:tc>
        <w:tc>
          <w:tcPr>
            <w:tcW w:w="2211" w:type="dxa"/>
            <w:tcBorders>
              <w:right w:val="single" w:sz="4" w:space="0" w:color="auto"/>
            </w:tcBorders>
            <w:shd w:val="clear" w:color="auto" w:fill="auto"/>
            <w:vAlign w:val="center"/>
          </w:tcPr>
          <w:p w14:paraId="6AA70606" w14:textId="054054DA" w:rsidR="009247B4" w:rsidRPr="005E282F" w:rsidRDefault="00A4638F" w:rsidP="009247B4">
            <w:pPr>
              <w:pStyle w:val="ShellBodyText"/>
              <w:spacing w:after="0" w:line="240" w:lineRule="auto"/>
              <w:jc w:val="center"/>
              <w:rPr>
                <w:rFonts w:ascii="Lato" w:hAnsi="Lato" w:cstheme="minorHAnsi"/>
                <w:bCs/>
                <w:color w:val="000000" w:themeColor="text1"/>
                <w:sz w:val="24"/>
              </w:rPr>
            </w:pPr>
            <w:r>
              <w:rPr>
                <w:rFonts w:ascii="Lato" w:hAnsi="Lato" w:cstheme="minorHAnsi"/>
                <w:bCs/>
                <w:color w:val="000000" w:themeColor="text1"/>
                <w:szCs w:val="20"/>
              </w:rPr>
              <w:t>0</w:t>
            </w:r>
            <w:r w:rsidR="009247B4" w:rsidRPr="008820CD">
              <w:rPr>
                <w:rFonts w:ascii="Lato" w:hAnsi="Lato" w:cstheme="minorHAnsi"/>
                <w:bCs/>
                <w:color w:val="000000" w:themeColor="text1"/>
                <w:szCs w:val="20"/>
              </w:rPr>
              <w:t>%</w:t>
            </w:r>
          </w:p>
        </w:tc>
        <w:tc>
          <w:tcPr>
            <w:tcW w:w="2211" w:type="dxa"/>
            <w:tcBorders>
              <w:right w:val="single" w:sz="4" w:space="0" w:color="auto"/>
            </w:tcBorders>
            <w:shd w:val="clear" w:color="auto" w:fill="auto"/>
            <w:vAlign w:val="center"/>
          </w:tcPr>
          <w:p w14:paraId="249F0027" w14:textId="4A4913DB" w:rsidR="009247B4" w:rsidRPr="005E282F" w:rsidRDefault="00A4638F" w:rsidP="00AF6A43">
            <w:pPr>
              <w:pStyle w:val="ShellBodyText"/>
              <w:spacing w:after="0" w:line="240" w:lineRule="auto"/>
              <w:jc w:val="center"/>
              <w:rPr>
                <w:rFonts w:ascii="Lato" w:hAnsi="Lato" w:cstheme="minorHAnsi"/>
                <w:bCs/>
                <w:color w:val="000000" w:themeColor="text1"/>
                <w:sz w:val="24"/>
              </w:rPr>
            </w:pPr>
            <w:r>
              <w:rPr>
                <w:rFonts w:ascii="Lato" w:hAnsi="Lato" w:cstheme="minorHAnsi"/>
                <w:bCs/>
                <w:color w:val="000000" w:themeColor="text1"/>
                <w:szCs w:val="20"/>
              </w:rPr>
              <w:t>0</w:t>
            </w:r>
            <w:r w:rsidR="009247B4" w:rsidRPr="008820CD">
              <w:rPr>
                <w:rFonts w:ascii="Lato" w:hAnsi="Lato" w:cstheme="minorHAnsi"/>
                <w:bCs/>
                <w:color w:val="000000" w:themeColor="text1"/>
                <w:szCs w:val="20"/>
              </w:rPr>
              <w:t>%</w:t>
            </w:r>
          </w:p>
        </w:tc>
        <w:tc>
          <w:tcPr>
            <w:tcW w:w="2211" w:type="dxa"/>
            <w:tcBorders>
              <w:right w:val="single" w:sz="4" w:space="0" w:color="auto"/>
            </w:tcBorders>
            <w:shd w:val="clear" w:color="auto" w:fill="auto"/>
            <w:vAlign w:val="center"/>
          </w:tcPr>
          <w:p w14:paraId="02D5A832" w14:textId="36891C84" w:rsidR="009247B4" w:rsidRPr="005E282F" w:rsidRDefault="00A4638F" w:rsidP="009247B4">
            <w:pPr>
              <w:pStyle w:val="ShellBodyText"/>
              <w:spacing w:after="0" w:line="240" w:lineRule="auto"/>
              <w:jc w:val="center"/>
              <w:rPr>
                <w:rFonts w:ascii="Lato" w:hAnsi="Lato" w:cstheme="minorHAnsi"/>
                <w:bCs/>
                <w:color w:val="0070C0"/>
                <w:sz w:val="24"/>
              </w:rPr>
            </w:pPr>
            <w:r>
              <w:rPr>
                <w:rFonts w:ascii="Lato" w:hAnsi="Lato" w:cstheme="minorHAnsi"/>
                <w:bCs/>
                <w:color w:val="0070C0"/>
                <w:szCs w:val="20"/>
              </w:rPr>
              <w:t>0</w:t>
            </w:r>
            <w:r w:rsidR="009247B4" w:rsidRPr="00EE01AA">
              <w:rPr>
                <w:rFonts w:ascii="Lato" w:hAnsi="Lato" w:cstheme="minorHAnsi"/>
                <w:bCs/>
                <w:color w:val="0070C0"/>
                <w:szCs w:val="20"/>
              </w:rPr>
              <w:t>%</w:t>
            </w:r>
          </w:p>
        </w:tc>
      </w:tr>
      <w:tr w:rsidR="009247B4" w:rsidRPr="00DF5726" w14:paraId="528C78B0" w14:textId="77777777" w:rsidTr="006B7D12">
        <w:trPr>
          <w:trHeight w:val="387"/>
        </w:trPr>
        <w:tc>
          <w:tcPr>
            <w:tcW w:w="2209" w:type="dxa"/>
            <w:tcBorders>
              <w:right w:val="single" w:sz="4" w:space="0" w:color="auto"/>
            </w:tcBorders>
            <w:shd w:val="clear" w:color="auto" w:fill="auto"/>
            <w:vAlign w:val="center"/>
          </w:tcPr>
          <w:p w14:paraId="3F7E9AC5" w14:textId="77777777" w:rsidR="009247B4" w:rsidRPr="009A5F6E" w:rsidRDefault="009247B4" w:rsidP="009247B4">
            <w:pPr>
              <w:pStyle w:val="ShellBodyText"/>
              <w:spacing w:after="0" w:line="240" w:lineRule="auto"/>
              <w:jc w:val="center"/>
              <w:rPr>
                <w:rFonts w:ascii="Lato" w:hAnsi="Lato" w:cstheme="minorHAnsi"/>
                <w:bCs/>
                <w:szCs w:val="20"/>
              </w:rPr>
            </w:pPr>
            <w:r>
              <w:rPr>
                <w:rFonts w:ascii="Lato" w:hAnsi="Lato" w:cstheme="minorHAnsi"/>
                <w:bCs/>
                <w:szCs w:val="20"/>
              </w:rPr>
              <w:t>Total Standing Dry Matter</w:t>
            </w:r>
          </w:p>
        </w:tc>
        <w:tc>
          <w:tcPr>
            <w:tcW w:w="2213" w:type="dxa"/>
            <w:tcBorders>
              <w:right w:val="single" w:sz="4" w:space="0" w:color="auto"/>
            </w:tcBorders>
            <w:shd w:val="clear" w:color="auto" w:fill="auto"/>
            <w:vAlign w:val="center"/>
          </w:tcPr>
          <w:p w14:paraId="77045214" w14:textId="7FF78F56" w:rsidR="009247B4" w:rsidRPr="00DF5726" w:rsidRDefault="00DF64AD" w:rsidP="009247B4">
            <w:pPr>
              <w:pStyle w:val="ShellBodyText"/>
              <w:spacing w:after="0" w:line="240" w:lineRule="auto"/>
              <w:jc w:val="center"/>
              <w:rPr>
                <w:rFonts w:ascii="Lato" w:hAnsi="Lato" w:cstheme="minorHAnsi"/>
                <w:bCs/>
                <w:color w:val="FF0000"/>
                <w:sz w:val="24"/>
              </w:rPr>
            </w:pPr>
            <w:r>
              <w:rPr>
                <w:rFonts w:ascii="Lato" w:hAnsi="Lato" w:cstheme="minorHAnsi"/>
                <w:bCs/>
                <w:color w:val="FF0000"/>
                <w:szCs w:val="20"/>
              </w:rPr>
              <w:t>15</w:t>
            </w:r>
            <w:r w:rsidR="009247B4" w:rsidRPr="00DF5726">
              <w:rPr>
                <w:rFonts w:ascii="Lato" w:hAnsi="Lato" w:cstheme="minorHAnsi"/>
                <w:bCs/>
                <w:color w:val="FF0000"/>
                <w:szCs w:val="20"/>
              </w:rPr>
              <w:t>%</w:t>
            </w:r>
          </w:p>
        </w:tc>
        <w:tc>
          <w:tcPr>
            <w:tcW w:w="2211" w:type="dxa"/>
            <w:tcBorders>
              <w:right w:val="single" w:sz="4" w:space="0" w:color="auto"/>
            </w:tcBorders>
            <w:shd w:val="clear" w:color="auto" w:fill="auto"/>
            <w:vAlign w:val="center"/>
          </w:tcPr>
          <w:p w14:paraId="7BCDB349" w14:textId="347E6199" w:rsidR="009247B4" w:rsidRPr="00DF5726" w:rsidRDefault="00DF64AD" w:rsidP="009247B4">
            <w:pPr>
              <w:pStyle w:val="ShellBodyText"/>
              <w:spacing w:after="0" w:line="240" w:lineRule="auto"/>
              <w:jc w:val="center"/>
              <w:rPr>
                <w:rFonts w:ascii="Lato" w:hAnsi="Lato" w:cstheme="minorHAnsi"/>
                <w:bCs/>
                <w:color w:val="000000" w:themeColor="text1"/>
                <w:sz w:val="24"/>
              </w:rPr>
            </w:pPr>
            <w:r>
              <w:rPr>
                <w:rFonts w:ascii="Lato" w:hAnsi="Lato" w:cstheme="minorHAnsi"/>
                <w:bCs/>
                <w:color w:val="000000" w:themeColor="text1"/>
                <w:szCs w:val="20"/>
              </w:rPr>
              <w:t>48</w:t>
            </w:r>
            <w:r w:rsidR="009247B4" w:rsidRPr="00DF5726">
              <w:rPr>
                <w:rFonts w:ascii="Lato" w:hAnsi="Lato" w:cstheme="minorHAnsi"/>
                <w:bCs/>
                <w:color w:val="000000" w:themeColor="text1"/>
                <w:szCs w:val="20"/>
              </w:rPr>
              <w:t>%</w:t>
            </w:r>
          </w:p>
        </w:tc>
        <w:tc>
          <w:tcPr>
            <w:tcW w:w="2211" w:type="dxa"/>
            <w:tcBorders>
              <w:right w:val="single" w:sz="4" w:space="0" w:color="auto"/>
            </w:tcBorders>
            <w:shd w:val="clear" w:color="auto" w:fill="auto"/>
            <w:vAlign w:val="center"/>
          </w:tcPr>
          <w:p w14:paraId="1D63F8A0" w14:textId="19D8D86D" w:rsidR="009247B4" w:rsidRPr="00DF5726" w:rsidRDefault="00DF64AD" w:rsidP="009247B4">
            <w:pPr>
              <w:pStyle w:val="ShellBodyText"/>
              <w:spacing w:after="0" w:line="240" w:lineRule="auto"/>
              <w:jc w:val="center"/>
              <w:rPr>
                <w:rFonts w:ascii="Lato" w:hAnsi="Lato" w:cstheme="minorHAnsi"/>
                <w:bCs/>
                <w:color w:val="000000" w:themeColor="text1"/>
                <w:sz w:val="24"/>
              </w:rPr>
            </w:pPr>
            <w:r>
              <w:rPr>
                <w:rFonts w:ascii="Lato" w:hAnsi="Lato" w:cstheme="minorHAnsi"/>
                <w:bCs/>
                <w:color w:val="000000" w:themeColor="text1"/>
                <w:szCs w:val="20"/>
              </w:rPr>
              <w:t>20</w:t>
            </w:r>
            <w:r w:rsidR="009247B4" w:rsidRPr="00DF5726">
              <w:rPr>
                <w:rFonts w:ascii="Lato" w:hAnsi="Lato" w:cstheme="minorHAnsi"/>
                <w:bCs/>
                <w:color w:val="000000" w:themeColor="text1"/>
                <w:szCs w:val="20"/>
              </w:rPr>
              <w:t>%</w:t>
            </w:r>
          </w:p>
        </w:tc>
        <w:tc>
          <w:tcPr>
            <w:tcW w:w="2211" w:type="dxa"/>
            <w:tcBorders>
              <w:right w:val="single" w:sz="4" w:space="0" w:color="auto"/>
            </w:tcBorders>
            <w:shd w:val="clear" w:color="auto" w:fill="auto"/>
            <w:vAlign w:val="center"/>
          </w:tcPr>
          <w:p w14:paraId="1F45C467" w14:textId="6BB560C5" w:rsidR="009247B4" w:rsidRPr="00DF5726" w:rsidRDefault="00DF64AD" w:rsidP="009247B4">
            <w:pPr>
              <w:pStyle w:val="ShellBodyText"/>
              <w:spacing w:after="0" w:line="240" w:lineRule="auto"/>
              <w:jc w:val="center"/>
              <w:rPr>
                <w:rFonts w:ascii="Lato" w:hAnsi="Lato" w:cstheme="minorHAnsi"/>
                <w:bCs/>
                <w:color w:val="0070C0"/>
                <w:sz w:val="24"/>
              </w:rPr>
            </w:pPr>
            <w:r>
              <w:rPr>
                <w:rFonts w:ascii="Lato" w:hAnsi="Lato" w:cstheme="minorHAnsi"/>
                <w:bCs/>
                <w:color w:val="0070C0"/>
                <w:szCs w:val="20"/>
              </w:rPr>
              <w:t>17</w:t>
            </w:r>
            <w:r w:rsidR="009247B4" w:rsidRPr="00DF5726">
              <w:rPr>
                <w:rFonts w:ascii="Lato" w:hAnsi="Lato" w:cstheme="minorHAnsi"/>
                <w:bCs/>
                <w:color w:val="0070C0"/>
                <w:szCs w:val="20"/>
              </w:rPr>
              <w:t>%</w:t>
            </w:r>
          </w:p>
        </w:tc>
      </w:tr>
    </w:tbl>
    <w:p w14:paraId="40128277" w14:textId="77777777" w:rsidR="00D3507C" w:rsidRDefault="00D3507C"/>
    <w:tbl>
      <w:tblPr>
        <w:tblStyle w:val="TableGrid"/>
        <w:tblW w:w="11055" w:type="dxa"/>
        <w:tblInd w:w="-176" w:type="dxa"/>
        <w:tblLayout w:type="fixed"/>
        <w:tblLook w:val="04A0" w:firstRow="1" w:lastRow="0" w:firstColumn="1" w:lastColumn="0" w:noHBand="0" w:noVBand="1"/>
      </w:tblPr>
      <w:tblGrid>
        <w:gridCol w:w="4422"/>
        <w:gridCol w:w="6633"/>
      </w:tblGrid>
      <w:tr w:rsidR="004B6731" w:rsidRPr="00B4570F" w14:paraId="4A647D62" w14:textId="77777777" w:rsidTr="00B27D64">
        <w:trPr>
          <w:trHeight w:val="711"/>
        </w:trPr>
        <w:tc>
          <w:tcPr>
            <w:tcW w:w="4422" w:type="dxa"/>
            <w:tcBorders>
              <w:right w:val="single" w:sz="4" w:space="0" w:color="auto"/>
            </w:tcBorders>
            <w:shd w:val="clear" w:color="auto" w:fill="CCE2E0"/>
            <w:vAlign w:val="center"/>
          </w:tcPr>
          <w:p w14:paraId="71FEC689" w14:textId="1CE750DE" w:rsidR="004B6731" w:rsidRPr="00F545E5" w:rsidRDefault="009F099C" w:rsidP="000C2FFB">
            <w:pPr>
              <w:jc w:val="center"/>
              <w:rPr>
                <w:rFonts w:ascii="Lato" w:hAnsi="Lato"/>
                <w:b/>
                <w:sz w:val="22"/>
                <w:szCs w:val="22"/>
              </w:rPr>
            </w:pPr>
            <w:r>
              <w:rPr>
                <w:rFonts w:ascii="Lato" w:hAnsi="Lato"/>
                <w:b/>
                <w:sz w:val="22"/>
                <w:szCs w:val="22"/>
              </w:rPr>
              <w:t>Median Pasture Growth (kg/ha)</w:t>
            </w:r>
          </w:p>
          <w:p w14:paraId="5613645D" w14:textId="77777777" w:rsidR="004B6731" w:rsidRPr="00B4570F" w:rsidRDefault="004B6731" w:rsidP="000C2FFB">
            <w:pPr>
              <w:pStyle w:val="ShellBodyText"/>
              <w:spacing w:after="0" w:line="240" w:lineRule="auto"/>
              <w:jc w:val="center"/>
              <w:rPr>
                <w:rFonts w:ascii="Lato" w:hAnsi="Lato" w:cstheme="minorHAnsi"/>
                <w:bCs/>
                <w:color w:val="000000" w:themeColor="text1"/>
                <w:szCs w:val="20"/>
              </w:rPr>
            </w:pPr>
            <w:r w:rsidRPr="00F545E5">
              <w:rPr>
                <w:rFonts w:ascii="Lato" w:hAnsi="Lato"/>
                <w:b/>
                <w:sz w:val="22"/>
                <w:szCs w:val="22"/>
              </w:rPr>
              <w:t>(Running Total)</w:t>
            </w:r>
          </w:p>
        </w:tc>
        <w:tc>
          <w:tcPr>
            <w:tcW w:w="6633" w:type="dxa"/>
            <w:tcBorders>
              <w:bottom w:val="single" w:sz="4" w:space="0" w:color="auto"/>
              <w:right w:val="single" w:sz="4" w:space="0" w:color="auto"/>
            </w:tcBorders>
            <w:shd w:val="clear" w:color="auto" w:fill="CCE2E0"/>
            <w:vAlign w:val="center"/>
          </w:tcPr>
          <w:p w14:paraId="294E3378" w14:textId="77777777" w:rsidR="004B6731" w:rsidRPr="00A26A0B" w:rsidRDefault="004B6731" w:rsidP="00DC779B">
            <w:pPr>
              <w:jc w:val="center"/>
              <w:rPr>
                <w:rFonts w:ascii="Lato" w:hAnsi="Lato"/>
                <w:b/>
                <w:sz w:val="22"/>
                <w:szCs w:val="22"/>
              </w:rPr>
            </w:pPr>
            <w:r w:rsidRPr="00A26A0B">
              <w:rPr>
                <w:rFonts w:ascii="Lato" w:hAnsi="Lato"/>
                <w:b/>
                <w:sz w:val="22"/>
                <w:szCs w:val="22"/>
              </w:rPr>
              <w:t>Current Estimated</w:t>
            </w:r>
          </w:p>
          <w:p w14:paraId="38A91A58" w14:textId="38195B16" w:rsidR="004B6731" w:rsidRPr="00B4570F" w:rsidRDefault="004B6731" w:rsidP="00DC779B">
            <w:pPr>
              <w:pStyle w:val="ShellBodyText"/>
              <w:spacing w:after="0" w:line="240" w:lineRule="auto"/>
              <w:jc w:val="center"/>
              <w:rPr>
                <w:rFonts w:ascii="Lato" w:hAnsi="Lato" w:cstheme="minorHAnsi"/>
                <w:bCs/>
                <w:color w:val="000000" w:themeColor="text1"/>
                <w:szCs w:val="20"/>
              </w:rPr>
            </w:pPr>
            <w:r w:rsidRPr="00A26A0B">
              <w:rPr>
                <w:rFonts w:ascii="Lato" w:hAnsi="Lato"/>
                <w:b/>
                <w:sz w:val="22"/>
                <w:szCs w:val="22"/>
              </w:rPr>
              <w:t>Total Standing Dry Matter</w:t>
            </w:r>
          </w:p>
        </w:tc>
      </w:tr>
      <w:tr w:rsidR="00213918" w:rsidRPr="00B4570F" w14:paraId="1EBF5672" w14:textId="77777777" w:rsidTr="001B502B">
        <w:trPr>
          <w:trHeight w:hRule="exact" w:val="3173"/>
        </w:trPr>
        <w:tc>
          <w:tcPr>
            <w:tcW w:w="4422" w:type="dxa"/>
            <w:tcBorders>
              <w:right w:val="single" w:sz="4" w:space="0" w:color="auto"/>
            </w:tcBorders>
            <w:shd w:val="clear" w:color="auto" w:fill="auto"/>
            <w:vAlign w:val="center"/>
          </w:tcPr>
          <w:p w14:paraId="0C2AE329" w14:textId="0C6B20C2" w:rsidR="00213918" w:rsidRPr="00B4570F" w:rsidRDefault="00FF6780" w:rsidP="000C2FFB">
            <w:pPr>
              <w:pStyle w:val="ShellBodyText"/>
              <w:spacing w:after="0" w:line="240" w:lineRule="auto"/>
              <w:jc w:val="center"/>
              <w:rPr>
                <w:rFonts w:ascii="Lato" w:hAnsi="Lato" w:cstheme="minorHAnsi"/>
                <w:bCs/>
                <w:color w:val="000000" w:themeColor="text1"/>
                <w:szCs w:val="20"/>
              </w:rPr>
            </w:pPr>
            <w:r>
              <w:rPr>
                <w:rFonts w:ascii="Lato" w:hAnsi="Lato" w:cstheme="minorHAnsi"/>
                <w:bCs/>
                <w:noProof/>
                <w:color w:val="000000" w:themeColor="text1"/>
                <w:szCs w:val="20"/>
                <w:lang w:eastAsia="en-AU"/>
              </w:rPr>
              <w:drawing>
                <wp:inline distT="0" distB="0" distL="0" distR="0" wp14:anchorId="3EF8F70C" wp14:editId="6B112952">
                  <wp:extent cx="2707005" cy="1950720"/>
                  <wp:effectExtent l="0" t="0" r="0"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707005" cy="1950720"/>
                          </a:xfrm>
                          <a:prstGeom prst="rect">
                            <a:avLst/>
                          </a:prstGeom>
                          <a:noFill/>
                        </pic:spPr>
                      </pic:pic>
                    </a:graphicData>
                  </a:graphic>
                </wp:inline>
              </w:drawing>
            </w:r>
          </w:p>
        </w:tc>
        <w:tc>
          <w:tcPr>
            <w:tcW w:w="6633" w:type="dxa"/>
            <w:tcBorders>
              <w:right w:val="single" w:sz="4" w:space="0" w:color="auto"/>
            </w:tcBorders>
            <w:shd w:val="clear" w:color="auto" w:fill="auto"/>
            <w:vAlign w:val="center"/>
          </w:tcPr>
          <w:p w14:paraId="4FBCF2E7" w14:textId="4DF5FB97" w:rsidR="00213918" w:rsidRPr="00B4570F" w:rsidRDefault="00213918" w:rsidP="000C2FFB">
            <w:pPr>
              <w:pStyle w:val="ShellBodyText"/>
              <w:spacing w:after="0" w:line="240" w:lineRule="auto"/>
              <w:jc w:val="center"/>
              <w:rPr>
                <w:rFonts w:ascii="Lato" w:hAnsi="Lato" w:cstheme="minorHAnsi"/>
                <w:bCs/>
                <w:color w:val="000000" w:themeColor="text1"/>
                <w:szCs w:val="20"/>
              </w:rPr>
            </w:pPr>
            <w:r>
              <w:rPr>
                <w:rFonts w:ascii="Lato" w:hAnsi="Lato" w:cstheme="minorHAnsi"/>
                <w:bCs/>
                <w:noProof/>
                <w:color w:val="000000" w:themeColor="text1"/>
                <w:szCs w:val="20"/>
                <w:lang w:eastAsia="en-AU"/>
              </w:rPr>
              <w:drawing>
                <wp:inline distT="0" distB="0" distL="0" distR="0" wp14:anchorId="70C1AFE9" wp14:editId="7AC3B1BB">
                  <wp:extent cx="4074795" cy="1916509"/>
                  <wp:effectExtent l="0" t="0" r="1905" b="762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GUL TSDM.png"/>
                          <pic:cNvPicPr/>
                        </pic:nvPicPr>
                        <pic:blipFill>
                          <a:blip r:embed="rId56">
                            <a:extLst>
                              <a:ext uri="{28A0092B-C50C-407E-A947-70E740481C1C}">
                                <a14:useLocalDpi xmlns:a14="http://schemas.microsoft.com/office/drawing/2010/main" val="0"/>
                              </a:ext>
                            </a:extLst>
                          </a:blip>
                          <a:stretch>
                            <a:fillRect/>
                          </a:stretch>
                        </pic:blipFill>
                        <pic:spPr>
                          <a:xfrm>
                            <a:off x="0" y="0"/>
                            <a:ext cx="4074795" cy="1916509"/>
                          </a:xfrm>
                          <a:prstGeom prst="rect">
                            <a:avLst/>
                          </a:prstGeom>
                        </pic:spPr>
                      </pic:pic>
                    </a:graphicData>
                  </a:graphic>
                </wp:inline>
              </w:drawing>
            </w:r>
          </w:p>
        </w:tc>
      </w:tr>
    </w:tbl>
    <w:p w14:paraId="0B4DBB2E" w14:textId="77777777" w:rsidR="00D3507C" w:rsidRDefault="00D3507C"/>
    <w:tbl>
      <w:tblPr>
        <w:tblStyle w:val="TableGrid"/>
        <w:tblW w:w="11055" w:type="dxa"/>
        <w:tblInd w:w="-176" w:type="dxa"/>
        <w:tblLayout w:type="fixed"/>
        <w:tblLook w:val="04A0" w:firstRow="1" w:lastRow="0" w:firstColumn="1" w:lastColumn="0" w:noHBand="0" w:noVBand="1"/>
      </w:tblPr>
      <w:tblGrid>
        <w:gridCol w:w="5527"/>
        <w:gridCol w:w="5528"/>
      </w:tblGrid>
      <w:tr w:rsidR="00D3507C" w:rsidRPr="00B4570F" w14:paraId="62C446C2" w14:textId="77777777" w:rsidTr="00D3507C">
        <w:trPr>
          <w:trHeight w:val="709"/>
        </w:trPr>
        <w:tc>
          <w:tcPr>
            <w:tcW w:w="5527" w:type="dxa"/>
            <w:tcBorders>
              <w:right w:val="nil"/>
            </w:tcBorders>
            <w:shd w:val="clear" w:color="auto" w:fill="CCE2E0"/>
            <w:vAlign w:val="center"/>
          </w:tcPr>
          <w:p w14:paraId="6D247BCE" w14:textId="768DD5E5" w:rsidR="00D3507C" w:rsidRPr="00F545E5" w:rsidRDefault="00530548" w:rsidP="00D3507C">
            <w:pPr>
              <w:jc w:val="center"/>
              <w:rPr>
                <w:rFonts w:ascii="Lato" w:hAnsi="Lato"/>
                <w:b/>
                <w:sz w:val="22"/>
                <w:szCs w:val="22"/>
              </w:rPr>
            </w:pPr>
            <w:r>
              <w:rPr>
                <w:rFonts w:ascii="Lato" w:hAnsi="Lato"/>
                <w:b/>
                <w:sz w:val="22"/>
                <w:szCs w:val="22"/>
              </w:rPr>
              <w:t>Growth Relative to Long Term</w:t>
            </w:r>
          </w:p>
          <w:p w14:paraId="309A0C09" w14:textId="06217360" w:rsidR="00D3507C" w:rsidRDefault="00E06E84" w:rsidP="006C550E">
            <w:pPr>
              <w:jc w:val="center"/>
              <w:rPr>
                <w:rFonts w:ascii="Lato" w:hAnsi="Lato"/>
                <w:b/>
                <w:sz w:val="22"/>
                <w:szCs w:val="22"/>
              </w:rPr>
            </w:pPr>
            <w:r>
              <w:rPr>
                <w:rFonts w:ascii="Lato" w:hAnsi="Lato"/>
                <w:b/>
                <w:sz w:val="22"/>
                <w:szCs w:val="22"/>
              </w:rPr>
              <w:t>(September 2017 – September 2018)</w:t>
            </w:r>
          </w:p>
        </w:tc>
        <w:tc>
          <w:tcPr>
            <w:tcW w:w="5528" w:type="dxa"/>
            <w:tcBorders>
              <w:left w:val="nil"/>
              <w:right w:val="single" w:sz="4" w:space="0" w:color="auto"/>
            </w:tcBorders>
            <w:shd w:val="clear" w:color="auto" w:fill="CCE2E0"/>
            <w:vAlign w:val="center"/>
          </w:tcPr>
          <w:p w14:paraId="2A7E25C1" w14:textId="414BF810" w:rsidR="00D3507C" w:rsidRDefault="00EB0B05" w:rsidP="00D3507C">
            <w:pPr>
              <w:pStyle w:val="ShellBodyText"/>
              <w:spacing w:after="0" w:line="240" w:lineRule="auto"/>
              <w:jc w:val="center"/>
              <w:rPr>
                <w:rFonts w:ascii="Lato" w:hAnsi="Lato"/>
                <w:b/>
                <w:sz w:val="22"/>
                <w:szCs w:val="22"/>
              </w:rPr>
            </w:pPr>
            <w:r>
              <w:rPr>
                <w:rFonts w:ascii="Lato" w:hAnsi="Lato"/>
                <w:b/>
                <w:sz w:val="22"/>
                <w:szCs w:val="22"/>
              </w:rPr>
              <w:t>Chance of E</w:t>
            </w:r>
            <w:r w:rsidR="00D3507C">
              <w:rPr>
                <w:rFonts w:ascii="Lato" w:hAnsi="Lato"/>
                <w:b/>
                <w:sz w:val="22"/>
                <w:szCs w:val="22"/>
              </w:rPr>
              <w:t>xceeding</w:t>
            </w:r>
          </w:p>
          <w:p w14:paraId="447B22B9" w14:textId="77777777" w:rsidR="00D3507C" w:rsidRPr="00A26A0B" w:rsidRDefault="00D3507C" w:rsidP="00D3507C">
            <w:pPr>
              <w:jc w:val="center"/>
              <w:rPr>
                <w:rFonts w:ascii="Lato" w:hAnsi="Lato"/>
                <w:b/>
                <w:sz w:val="22"/>
                <w:szCs w:val="22"/>
              </w:rPr>
            </w:pPr>
            <w:r w:rsidRPr="00A26A0B">
              <w:rPr>
                <w:rFonts w:ascii="Lato" w:hAnsi="Lato"/>
                <w:b/>
                <w:sz w:val="22"/>
                <w:szCs w:val="22"/>
              </w:rPr>
              <w:t>Median Pasture Growth</w:t>
            </w:r>
          </w:p>
          <w:p w14:paraId="5FE1569A" w14:textId="55583BAA" w:rsidR="00D3507C" w:rsidRPr="00B4570F" w:rsidRDefault="009F099C" w:rsidP="00D3507C">
            <w:pPr>
              <w:pStyle w:val="ShellBodyText"/>
              <w:spacing w:after="0" w:line="240" w:lineRule="auto"/>
              <w:jc w:val="center"/>
              <w:rPr>
                <w:rFonts w:ascii="Lato" w:hAnsi="Lato" w:cstheme="minorHAnsi"/>
                <w:bCs/>
                <w:color w:val="000000" w:themeColor="text1"/>
                <w:szCs w:val="20"/>
              </w:rPr>
            </w:pPr>
            <w:r>
              <w:rPr>
                <w:rFonts w:ascii="Lato" w:hAnsi="Lato"/>
                <w:b/>
                <w:sz w:val="22"/>
                <w:szCs w:val="22"/>
              </w:rPr>
              <w:t>(</w:t>
            </w:r>
            <w:r w:rsidR="003A59B3">
              <w:rPr>
                <w:rFonts w:ascii="Lato" w:hAnsi="Lato"/>
                <w:b/>
                <w:sz w:val="22"/>
                <w:szCs w:val="22"/>
              </w:rPr>
              <w:t>September 2018 – November 2018</w:t>
            </w:r>
            <w:r>
              <w:rPr>
                <w:rFonts w:ascii="Lato" w:hAnsi="Lato"/>
                <w:b/>
                <w:sz w:val="22"/>
                <w:szCs w:val="22"/>
              </w:rPr>
              <w:t>)</w:t>
            </w:r>
          </w:p>
        </w:tc>
      </w:tr>
      <w:tr w:rsidR="002667DB" w:rsidRPr="00B4570F" w14:paraId="37E8C9A2" w14:textId="77777777" w:rsidTr="00055558">
        <w:trPr>
          <w:trHeight w:hRule="exact" w:val="3119"/>
        </w:trPr>
        <w:tc>
          <w:tcPr>
            <w:tcW w:w="11055" w:type="dxa"/>
            <w:gridSpan w:val="2"/>
            <w:tcBorders>
              <w:right w:val="single" w:sz="4" w:space="0" w:color="auto"/>
            </w:tcBorders>
            <w:shd w:val="clear" w:color="auto" w:fill="auto"/>
            <w:vAlign w:val="center"/>
          </w:tcPr>
          <w:p w14:paraId="2C32E786" w14:textId="68F5ACD2" w:rsidR="002667DB" w:rsidRPr="00B4570F" w:rsidRDefault="002667DB" w:rsidP="000C2FFB">
            <w:pPr>
              <w:pStyle w:val="ShellBodyText"/>
              <w:spacing w:after="0" w:line="240" w:lineRule="auto"/>
              <w:jc w:val="center"/>
              <w:rPr>
                <w:rFonts w:ascii="Lato" w:hAnsi="Lato" w:cstheme="minorHAnsi"/>
                <w:bCs/>
                <w:color w:val="000000" w:themeColor="text1"/>
                <w:szCs w:val="20"/>
              </w:rPr>
            </w:pPr>
            <w:r>
              <w:rPr>
                <w:rFonts w:ascii="Lato" w:hAnsi="Lato" w:cstheme="minorHAnsi"/>
                <w:bCs/>
                <w:noProof/>
                <w:color w:val="000000" w:themeColor="text1"/>
                <w:szCs w:val="20"/>
                <w:lang w:eastAsia="en-AU"/>
              </w:rPr>
              <w:drawing>
                <wp:inline distT="0" distB="0" distL="0" distR="0" wp14:anchorId="33F3DC97" wp14:editId="27CAB9C4">
                  <wp:extent cx="6882292" cy="1941619"/>
                  <wp:effectExtent l="0" t="0" r="0" b="190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GUL GP AND PG.png"/>
                          <pic:cNvPicPr/>
                        </pic:nvPicPr>
                        <pic:blipFill>
                          <a:blip r:embed="rId57">
                            <a:extLst>
                              <a:ext uri="{28A0092B-C50C-407E-A947-70E740481C1C}">
                                <a14:useLocalDpi xmlns:a14="http://schemas.microsoft.com/office/drawing/2010/main" val="0"/>
                              </a:ext>
                            </a:extLst>
                          </a:blip>
                          <a:stretch>
                            <a:fillRect/>
                          </a:stretch>
                        </pic:blipFill>
                        <pic:spPr>
                          <a:xfrm>
                            <a:off x="0" y="0"/>
                            <a:ext cx="6882292" cy="1941619"/>
                          </a:xfrm>
                          <a:prstGeom prst="rect">
                            <a:avLst/>
                          </a:prstGeom>
                        </pic:spPr>
                      </pic:pic>
                    </a:graphicData>
                  </a:graphic>
                </wp:inline>
              </w:drawing>
            </w:r>
          </w:p>
        </w:tc>
      </w:tr>
    </w:tbl>
    <w:p w14:paraId="53DC0F94" w14:textId="77777777" w:rsidR="009766F3" w:rsidRDefault="009766F3" w:rsidP="003C5D94">
      <w:pPr>
        <w:jc w:val="left"/>
        <w:rPr>
          <w:rFonts w:ascii="Lato" w:hAnsi="Lato"/>
          <w:bCs/>
          <w:color w:val="000000" w:themeColor="text1"/>
          <w:sz w:val="18"/>
          <w:szCs w:val="18"/>
          <w:highlight w:val="lightGray"/>
          <w:lang w:eastAsia="en-US"/>
        </w:rPr>
      </w:pPr>
    </w:p>
    <w:p w14:paraId="25FB4B3E" w14:textId="77777777" w:rsidR="009247B4" w:rsidRPr="009D3346" w:rsidRDefault="009247B4" w:rsidP="003C5D94">
      <w:pPr>
        <w:jc w:val="left"/>
        <w:rPr>
          <w:rFonts w:ascii="Lato" w:hAnsi="Lato"/>
          <w:bCs/>
          <w:color w:val="000000" w:themeColor="text1"/>
          <w:sz w:val="18"/>
          <w:szCs w:val="18"/>
          <w:highlight w:val="lightGray"/>
          <w:lang w:eastAsia="en-US"/>
        </w:rPr>
        <w:sectPr w:rsidR="009247B4" w:rsidRPr="009D3346" w:rsidSect="00C93BFB">
          <w:pgSz w:w="11906" w:h="16838" w:code="9"/>
          <w:pgMar w:top="826" w:right="425" w:bottom="720" w:left="720" w:header="426" w:footer="437" w:gutter="0"/>
          <w:cols w:space="720"/>
          <w:docGrid w:linePitch="272"/>
        </w:sectPr>
      </w:pPr>
    </w:p>
    <w:p w14:paraId="3C4E71EA" w14:textId="3017AAAE" w:rsidR="0035023D" w:rsidRDefault="0035023D" w:rsidP="00931C8F">
      <w:pPr>
        <w:pStyle w:val="Heading1"/>
        <w:spacing w:after="120"/>
      </w:pPr>
      <w:bookmarkStart w:id="14" w:name="_Gulf_District"/>
      <w:bookmarkStart w:id="15" w:name="_Barkly_District"/>
      <w:bookmarkEnd w:id="14"/>
      <w:bookmarkEnd w:id="15"/>
      <w:r>
        <w:lastRenderedPageBreak/>
        <w:t>Barkly District</w:t>
      </w:r>
    </w:p>
    <w:tbl>
      <w:tblPr>
        <w:tblStyle w:val="TableGrid"/>
        <w:tblW w:w="0" w:type="auto"/>
        <w:tblInd w:w="107" w:type="dxa"/>
        <w:tblLook w:val="04A0" w:firstRow="1" w:lastRow="0" w:firstColumn="1" w:lastColumn="0" w:noHBand="0" w:noVBand="1"/>
      </w:tblPr>
      <w:tblGrid>
        <w:gridCol w:w="5299"/>
        <w:gridCol w:w="5355"/>
      </w:tblGrid>
      <w:tr w:rsidR="00CA075C" w14:paraId="1274924A" w14:textId="77777777" w:rsidTr="00155998">
        <w:tc>
          <w:tcPr>
            <w:tcW w:w="5375" w:type="dxa"/>
            <w:tcBorders>
              <w:top w:val="nil"/>
              <w:left w:val="nil"/>
              <w:bottom w:val="nil"/>
              <w:right w:val="nil"/>
            </w:tcBorders>
            <w:vAlign w:val="center"/>
          </w:tcPr>
          <w:p w14:paraId="4CF884E9" w14:textId="511C9850" w:rsidR="00B86DC1" w:rsidRPr="00ED2116" w:rsidRDefault="006C550E" w:rsidP="00B86DC1">
            <w:pPr>
              <w:pStyle w:val="ListParagraph"/>
              <w:numPr>
                <w:ilvl w:val="0"/>
                <w:numId w:val="24"/>
              </w:numPr>
              <w:rPr>
                <w:rFonts w:ascii="Lato" w:hAnsi="Lato" w:cstheme="minorHAnsi"/>
                <w:bCs/>
                <w:color w:val="000000" w:themeColor="text1"/>
                <w:sz w:val="24"/>
                <w:szCs w:val="24"/>
                <w:lang w:eastAsia="en-US"/>
              </w:rPr>
            </w:pPr>
            <w:r w:rsidRPr="00ED2116">
              <w:rPr>
                <w:rFonts w:ascii="Lato" w:hAnsi="Lato" w:cstheme="minorHAnsi"/>
                <w:bCs/>
                <w:color w:val="000000" w:themeColor="text1"/>
                <w:sz w:val="24"/>
                <w:szCs w:val="24"/>
                <w:lang w:eastAsia="en-US"/>
              </w:rPr>
              <w:t>2017/18</w:t>
            </w:r>
            <w:r w:rsidR="00B86DC1" w:rsidRPr="00ED2116">
              <w:rPr>
                <w:rFonts w:ascii="Lato" w:hAnsi="Lato" w:cstheme="minorHAnsi"/>
                <w:bCs/>
                <w:color w:val="000000" w:themeColor="text1"/>
                <w:sz w:val="24"/>
                <w:szCs w:val="24"/>
                <w:lang w:eastAsia="en-US"/>
              </w:rPr>
              <w:t xml:space="preserve"> pasture growth </w:t>
            </w:r>
            <w:r w:rsidR="00ED2116">
              <w:rPr>
                <w:rFonts w:ascii="Lato" w:hAnsi="Lato" w:cstheme="minorHAnsi"/>
                <w:bCs/>
                <w:color w:val="000000" w:themeColor="text1"/>
                <w:sz w:val="24"/>
                <w:szCs w:val="24"/>
                <w:lang w:eastAsia="en-US"/>
              </w:rPr>
              <w:t>for the dist</w:t>
            </w:r>
            <w:r w:rsidR="00105841">
              <w:rPr>
                <w:rFonts w:ascii="Lato" w:hAnsi="Lato" w:cstheme="minorHAnsi"/>
                <w:bCs/>
                <w:color w:val="000000" w:themeColor="text1"/>
                <w:sz w:val="24"/>
                <w:szCs w:val="24"/>
                <w:lang w:eastAsia="en-US"/>
              </w:rPr>
              <w:t>r</w:t>
            </w:r>
            <w:r w:rsidR="00ED2116">
              <w:rPr>
                <w:rFonts w:ascii="Lato" w:hAnsi="Lato" w:cstheme="minorHAnsi"/>
                <w:bCs/>
                <w:color w:val="000000" w:themeColor="text1"/>
                <w:sz w:val="24"/>
                <w:szCs w:val="24"/>
                <w:lang w:eastAsia="en-US"/>
              </w:rPr>
              <w:t xml:space="preserve">ict </w:t>
            </w:r>
            <w:r w:rsidR="00105841">
              <w:rPr>
                <w:rFonts w:ascii="Lato" w:hAnsi="Lato" w:cstheme="minorHAnsi"/>
                <w:bCs/>
                <w:color w:val="000000" w:themeColor="text1"/>
                <w:sz w:val="24"/>
                <w:szCs w:val="24"/>
                <w:lang w:eastAsia="en-US"/>
              </w:rPr>
              <w:t xml:space="preserve">as a whole </w:t>
            </w:r>
            <w:r w:rsidR="00ED2116">
              <w:rPr>
                <w:rFonts w:ascii="Lato" w:hAnsi="Lato" w:cstheme="minorHAnsi"/>
                <w:bCs/>
                <w:color w:val="000000" w:themeColor="text1"/>
                <w:sz w:val="24"/>
                <w:szCs w:val="24"/>
                <w:lang w:eastAsia="en-US"/>
              </w:rPr>
              <w:t xml:space="preserve">was </w:t>
            </w:r>
            <w:r w:rsidR="00105841">
              <w:rPr>
                <w:rFonts w:ascii="Lato" w:hAnsi="Lato" w:cstheme="minorHAnsi"/>
                <w:bCs/>
                <w:color w:val="000000" w:themeColor="text1"/>
                <w:sz w:val="24"/>
                <w:szCs w:val="24"/>
                <w:lang w:eastAsia="en-US"/>
              </w:rPr>
              <w:t>similar to</w:t>
            </w:r>
            <w:r w:rsidRPr="00ED2116">
              <w:rPr>
                <w:rFonts w:ascii="Lato" w:hAnsi="Lato" w:cstheme="minorHAnsi"/>
                <w:bCs/>
                <w:color w:val="000000" w:themeColor="text1"/>
                <w:sz w:val="24"/>
                <w:szCs w:val="24"/>
                <w:lang w:eastAsia="en-US"/>
              </w:rPr>
              <w:t xml:space="preserve"> the long-term median</w:t>
            </w:r>
            <w:r w:rsidR="00B87885">
              <w:rPr>
                <w:rFonts w:ascii="Lato" w:hAnsi="Lato" w:cstheme="minorHAnsi"/>
                <w:bCs/>
                <w:color w:val="000000" w:themeColor="text1"/>
                <w:sz w:val="24"/>
                <w:szCs w:val="24"/>
                <w:lang w:eastAsia="en-US"/>
              </w:rPr>
              <w:t xml:space="preserve">, however there was considerable variation </w:t>
            </w:r>
            <w:r w:rsidR="00105841">
              <w:rPr>
                <w:rFonts w:ascii="Lato" w:hAnsi="Lato" w:cstheme="minorHAnsi"/>
                <w:bCs/>
                <w:color w:val="000000" w:themeColor="text1"/>
                <w:sz w:val="24"/>
                <w:szCs w:val="24"/>
                <w:lang w:eastAsia="en-US"/>
              </w:rPr>
              <w:t>depending on location</w:t>
            </w:r>
          </w:p>
          <w:p w14:paraId="2E1D961A" w14:textId="319F656B" w:rsidR="0067062E" w:rsidRPr="00ED2116" w:rsidRDefault="00B87885" w:rsidP="00ED2116">
            <w:pPr>
              <w:pStyle w:val="ListParagraph"/>
              <w:numPr>
                <w:ilvl w:val="0"/>
                <w:numId w:val="24"/>
              </w:numPr>
              <w:rPr>
                <w:rFonts w:ascii="Lato" w:hAnsi="Lato" w:cstheme="minorHAnsi"/>
                <w:bCs/>
                <w:color w:val="000000" w:themeColor="text1"/>
                <w:sz w:val="24"/>
                <w:szCs w:val="24"/>
                <w:lang w:eastAsia="en-US"/>
              </w:rPr>
            </w:pPr>
            <w:r>
              <w:rPr>
                <w:rFonts w:ascii="Lato" w:hAnsi="Lato" w:cstheme="minorHAnsi"/>
                <w:bCs/>
                <w:color w:val="000000" w:themeColor="text1"/>
                <w:sz w:val="24"/>
                <w:szCs w:val="24"/>
                <w:lang w:eastAsia="en-US"/>
              </w:rPr>
              <w:t>T</w:t>
            </w:r>
            <w:r w:rsidR="0067062E" w:rsidRPr="00ED2116">
              <w:rPr>
                <w:rFonts w:ascii="Lato" w:hAnsi="Lato" w:cstheme="minorHAnsi"/>
                <w:bCs/>
                <w:color w:val="000000" w:themeColor="text1"/>
                <w:sz w:val="24"/>
                <w:szCs w:val="24"/>
                <w:lang w:eastAsia="en-US"/>
              </w:rPr>
              <w:t>he</w:t>
            </w:r>
            <w:r w:rsidR="00FF39AB">
              <w:rPr>
                <w:rFonts w:ascii="Lato" w:hAnsi="Lato" w:cstheme="minorHAnsi"/>
                <w:bCs/>
                <w:color w:val="000000" w:themeColor="text1"/>
                <w:sz w:val="24"/>
                <w:szCs w:val="24"/>
                <w:lang w:eastAsia="en-US"/>
              </w:rPr>
              <w:t xml:space="preserve"> far south-eastern </w:t>
            </w:r>
            <w:r w:rsidR="00AE654D">
              <w:rPr>
                <w:rFonts w:ascii="Lato" w:hAnsi="Lato" w:cstheme="minorHAnsi"/>
                <w:bCs/>
                <w:color w:val="000000" w:themeColor="text1"/>
                <w:sz w:val="24"/>
                <w:szCs w:val="24"/>
                <w:lang w:eastAsia="en-US"/>
              </w:rPr>
              <w:t>region</w:t>
            </w:r>
            <w:r w:rsidR="00FF39AB">
              <w:rPr>
                <w:rFonts w:ascii="Lato" w:hAnsi="Lato" w:cstheme="minorHAnsi"/>
                <w:bCs/>
                <w:color w:val="000000" w:themeColor="text1"/>
                <w:sz w:val="24"/>
                <w:szCs w:val="24"/>
                <w:lang w:eastAsia="en-US"/>
              </w:rPr>
              <w:t xml:space="preserve"> </w:t>
            </w:r>
            <w:r>
              <w:rPr>
                <w:rFonts w:ascii="Lato" w:hAnsi="Lato" w:cstheme="minorHAnsi"/>
                <w:bCs/>
                <w:color w:val="000000" w:themeColor="text1"/>
                <w:sz w:val="24"/>
                <w:szCs w:val="24"/>
                <w:lang w:eastAsia="en-US"/>
              </w:rPr>
              <w:t>has experienced</w:t>
            </w:r>
            <w:r w:rsidR="0067062E" w:rsidRPr="00ED2116">
              <w:rPr>
                <w:rFonts w:ascii="Lato" w:hAnsi="Lato" w:cstheme="minorHAnsi"/>
                <w:bCs/>
                <w:color w:val="000000" w:themeColor="text1"/>
                <w:sz w:val="24"/>
                <w:szCs w:val="24"/>
                <w:lang w:eastAsia="en-US"/>
              </w:rPr>
              <w:t xml:space="preserve"> </w:t>
            </w:r>
            <w:r>
              <w:rPr>
                <w:rFonts w:ascii="Lato" w:hAnsi="Lato" w:cstheme="minorHAnsi"/>
                <w:bCs/>
                <w:color w:val="000000" w:themeColor="text1"/>
                <w:sz w:val="24"/>
                <w:szCs w:val="24"/>
                <w:lang w:eastAsia="en-US"/>
              </w:rPr>
              <w:t>low</w:t>
            </w:r>
            <w:r w:rsidR="00ED2116" w:rsidRPr="00ED2116">
              <w:rPr>
                <w:rFonts w:ascii="Lato" w:hAnsi="Lato" w:cstheme="minorHAnsi"/>
                <w:bCs/>
                <w:color w:val="000000" w:themeColor="text1"/>
                <w:sz w:val="24"/>
                <w:szCs w:val="24"/>
                <w:lang w:eastAsia="en-US"/>
              </w:rPr>
              <w:t xml:space="preserve"> to extremely low pasture growth over the past 12 months</w:t>
            </w:r>
            <w:r w:rsidR="00B13636" w:rsidRPr="00ED2116">
              <w:rPr>
                <w:rFonts w:ascii="Lato" w:hAnsi="Lato" w:cstheme="minorHAnsi"/>
                <w:bCs/>
                <w:color w:val="000000" w:themeColor="text1"/>
                <w:sz w:val="24"/>
                <w:szCs w:val="24"/>
                <w:lang w:eastAsia="en-US"/>
              </w:rPr>
              <w:t xml:space="preserve"> (lowest 30% of years)</w:t>
            </w:r>
            <w:r w:rsidR="00ED2116">
              <w:rPr>
                <w:rFonts w:ascii="Lato" w:hAnsi="Lato" w:cstheme="minorHAnsi"/>
                <w:bCs/>
                <w:color w:val="000000" w:themeColor="text1"/>
                <w:sz w:val="24"/>
                <w:szCs w:val="24"/>
                <w:lang w:eastAsia="en-US"/>
              </w:rPr>
              <w:t>,</w:t>
            </w:r>
            <w:r w:rsidR="00B13636" w:rsidRPr="00ED2116">
              <w:rPr>
                <w:rFonts w:ascii="Lato" w:hAnsi="Lato" w:cstheme="minorHAnsi"/>
                <w:bCs/>
                <w:color w:val="000000" w:themeColor="text1"/>
                <w:sz w:val="24"/>
                <w:szCs w:val="24"/>
                <w:lang w:eastAsia="en-US"/>
              </w:rPr>
              <w:t xml:space="preserve"> and </w:t>
            </w:r>
            <w:r w:rsidR="00FF39AB">
              <w:rPr>
                <w:rFonts w:ascii="Lato" w:hAnsi="Lato" w:cstheme="minorHAnsi"/>
                <w:bCs/>
                <w:color w:val="000000" w:themeColor="text1"/>
                <w:sz w:val="24"/>
                <w:szCs w:val="24"/>
                <w:lang w:eastAsia="en-US"/>
              </w:rPr>
              <w:t>has</w:t>
            </w:r>
            <w:r w:rsidR="00B13636" w:rsidRPr="00ED2116">
              <w:rPr>
                <w:rFonts w:ascii="Lato" w:hAnsi="Lato" w:cstheme="minorHAnsi"/>
                <w:bCs/>
                <w:color w:val="000000" w:themeColor="text1"/>
                <w:sz w:val="24"/>
                <w:szCs w:val="24"/>
                <w:lang w:eastAsia="en-US"/>
              </w:rPr>
              <w:t xml:space="preserve"> very low standing dry matter levels</w:t>
            </w:r>
          </w:p>
          <w:p w14:paraId="248AD448" w14:textId="6977EAF6" w:rsidR="00CA075C" w:rsidRPr="006C550E" w:rsidRDefault="00422FB5" w:rsidP="00CA075C">
            <w:pPr>
              <w:pStyle w:val="ListParagraph"/>
              <w:numPr>
                <w:ilvl w:val="0"/>
                <w:numId w:val="24"/>
              </w:numPr>
              <w:rPr>
                <w:rFonts w:ascii="Lato" w:hAnsi="Lato" w:cstheme="minorHAnsi"/>
                <w:bCs/>
                <w:color w:val="000000" w:themeColor="text1"/>
                <w:sz w:val="24"/>
                <w:szCs w:val="24"/>
                <w:lang w:eastAsia="en-US"/>
              </w:rPr>
            </w:pPr>
            <w:r>
              <w:rPr>
                <w:rFonts w:ascii="Lato" w:hAnsi="Lato" w:cstheme="minorHAnsi"/>
                <w:bCs/>
                <w:color w:val="000000" w:themeColor="text1"/>
                <w:sz w:val="24"/>
                <w:szCs w:val="24"/>
                <w:lang w:eastAsia="en-US"/>
              </w:rPr>
              <w:t>Less than 1</w:t>
            </w:r>
            <w:r w:rsidR="00CA075C" w:rsidRPr="006C550E">
              <w:rPr>
                <w:rFonts w:ascii="Lato" w:hAnsi="Lato" w:cstheme="minorHAnsi"/>
                <w:bCs/>
                <w:color w:val="000000" w:themeColor="text1"/>
                <w:sz w:val="24"/>
                <w:szCs w:val="24"/>
                <w:lang w:eastAsia="en-US"/>
              </w:rPr>
              <w:t xml:space="preserve">% of the district has been burnt since </w:t>
            </w:r>
            <w:r w:rsidR="00E05CE3">
              <w:rPr>
                <w:rFonts w:ascii="Lato" w:hAnsi="Lato" w:cstheme="minorHAnsi"/>
                <w:bCs/>
                <w:color w:val="000000" w:themeColor="text1"/>
                <w:sz w:val="24"/>
                <w:szCs w:val="24"/>
                <w:lang w:eastAsia="en-US"/>
              </w:rPr>
              <w:t>1 July 2018</w:t>
            </w:r>
          </w:p>
          <w:p w14:paraId="06AB843F" w14:textId="4531A505" w:rsidR="00CA075C" w:rsidRPr="006C550E" w:rsidRDefault="005F0FE2" w:rsidP="00A151A1">
            <w:pPr>
              <w:pStyle w:val="ListParagraph"/>
              <w:numPr>
                <w:ilvl w:val="0"/>
                <w:numId w:val="24"/>
              </w:numPr>
              <w:rPr>
                <w:rFonts w:ascii="Lato" w:hAnsi="Lato" w:cstheme="minorHAnsi"/>
                <w:bCs/>
                <w:color w:val="000000" w:themeColor="text1"/>
                <w:sz w:val="24"/>
                <w:szCs w:val="24"/>
                <w:lang w:eastAsia="en-US"/>
              </w:rPr>
            </w:pPr>
            <w:r>
              <w:rPr>
                <w:rFonts w:ascii="Lato" w:hAnsi="Lato" w:cstheme="minorHAnsi"/>
                <w:bCs/>
                <w:color w:val="000000" w:themeColor="text1"/>
                <w:sz w:val="24"/>
              </w:rPr>
              <w:t>67</w:t>
            </w:r>
            <w:r w:rsidR="00CA075C" w:rsidRPr="006C550E">
              <w:rPr>
                <w:rFonts w:ascii="Lato" w:hAnsi="Lato" w:cstheme="minorHAnsi"/>
                <w:bCs/>
                <w:color w:val="000000" w:themeColor="text1"/>
                <w:sz w:val="24"/>
              </w:rPr>
              <w:t xml:space="preserve">% of the district had a high fire risk as at 1 </w:t>
            </w:r>
            <w:r w:rsidR="009F099C">
              <w:rPr>
                <w:rFonts w:ascii="Lato" w:hAnsi="Lato" w:cstheme="minorHAnsi"/>
                <w:bCs/>
                <w:color w:val="000000" w:themeColor="text1"/>
                <w:sz w:val="24"/>
              </w:rPr>
              <w:t>September 2018</w:t>
            </w:r>
          </w:p>
        </w:tc>
        <w:tc>
          <w:tcPr>
            <w:tcW w:w="5376" w:type="dxa"/>
            <w:tcBorders>
              <w:top w:val="nil"/>
              <w:left w:val="nil"/>
              <w:bottom w:val="nil"/>
              <w:right w:val="nil"/>
            </w:tcBorders>
          </w:tcPr>
          <w:p w14:paraId="0778137F" w14:textId="6C5CB2B3" w:rsidR="00CA075C" w:rsidRPr="006C550E" w:rsidRDefault="00AE3BBE" w:rsidP="00CA075C">
            <w:pPr>
              <w:jc w:val="center"/>
              <w:rPr>
                <w:rFonts w:ascii="Lato" w:hAnsi="Lato" w:cstheme="minorHAnsi"/>
                <w:b/>
                <w:bCs/>
                <w:color w:val="000000" w:themeColor="text1"/>
                <w:sz w:val="24"/>
                <w:szCs w:val="24"/>
                <w:lang w:eastAsia="en-US"/>
              </w:rPr>
            </w:pPr>
            <w:r w:rsidRPr="006C550E">
              <w:rPr>
                <w:rFonts w:ascii="Lato" w:hAnsi="Lato" w:cstheme="minorHAnsi"/>
                <w:b/>
                <w:bCs/>
                <w:noProof/>
                <w:color w:val="000000" w:themeColor="text1"/>
                <w:sz w:val="24"/>
                <w:szCs w:val="24"/>
              </w:rPr>
              <mc:AlternateContent>
                <mc:Choice Requires="wps">
                  <w:drawing>
                    <wp:anchor distT="0" distB="0" distL="114300" distR="114300" simplePos="0" relativeHeight="251845119" behindDoc="0" locked="0" layoutInCell="1" allowOverlap="1" wp14:anchorId="014C6A8F" wp14:editId="316AB0B4">
                      <wp:simplePos x="0" y="0"/>
                      <wp:positionH relativeFrom="column">
                        <wp:posOffset>1565910</wp:posOffset>
                      </wp:positionH>
                      <wp:positionV relativeFrom="paragraph">
                        <wp:posOffset>174625</wp:posOffset>
                      </wp:positionV>
                      <wp:extent cx="885825" cy="266700"/>
                      <wp:effectExtent l="0" t="0" r="0" b="0"/>
                      <wp:wrapNone/>
                      <wp:docPr id="253" name="Text Box 253"/>
                      <wp:cNvGraphicFramePr/>
                      <a:graphic xmlns:a="http://schemas.openxmlformats.org/drawingml/2006/main">
                        <a:graphicData uri="http://schemas.microsoft.com/office/word/2010/wordprocessingShape">
                          <wps:wsp>
                            <wps:cNvSpPr txBox="1"/>
                            <wps:spPr>
                              <a:xfrm>
                                <a:off x="0" y="0"/>
                                <a:ext cx="885825"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DBDB5C0" w14:textId="08FF5BEB" w:rsidR="00B06810" w:rsidRPr="000E473B" w:rsidRDefault="00B06810">
                                  <w:pPr>
                                    <w:rPr>
                                      <w:rFonts w:ascii="Lato" w:hAnsi="Lato"/>
                                      <w:b/>
                                      <w:sz w:val="16"/>
                                      <w:szCs w:val="16"/>
                                    </w:rPr>
                                  </w:pPr>
                                  <w:r>
                                    <w:rPr>
                                      <w:rFonts w:ascii="Lato" w:hAnsi="Lato"/>
                                      <w:b/>
                                      <w:sz w:val="16"/>
                                      <w:szCs w:val="16"/>
                                    </w:rPr>
                                    <w:t>710</w:t>
                                  </w:r>
                                  <w:r w:rsidRPr="000E473B">
                                    <w:rPr>
                                      <w:rFonts w:ascii="Lato" w:hAnsi="Lato"/>
                                      <w:b/>
                                      <w:sz w:val="16"/>
                                      <w:szCs w:val="16"/>
                                    </w:rPr>
                                    <w:t>kg/ha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4C6A8F" id="Text Box 253" o:spid="_x0000_s1034" type="#_x0000_t202" style="position:absolute;left:0;text-align:left;margin-left:123.3pt;margin-top:13.75pt;width:69.75pt;height:21pt;z-index:2518451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" filled="f" stroked="f" strokeweight=".5pt">
                      <v:textbox>
                        <w:txbxContent>
                          <w:p w14:paraId="3DBDB5C0" w14:textId="08FF5BEB" w:rsidR="00B06810" w:rsidRPr="000E473B" w:rsidRDefault="00B06810">
                            <w:pPr>
                              <w:rPr>
                                <w:rFonts w:ascii="Lato" w:hAnsi="Lato"/>
                                <w:b/>
                                <w:sz w:val="16"/>
                                <w:szCs w:val="16"/>
                              </w:rPr>
                            </w:pPr>
                            <w:r>
                              <w:rPr>
                                <w:rFonts w:ascii="Lato" w:hAnsi="Lato"/>
                                <w:b/>
                                <w:sz w:val="16"/>
                                <w:szCs w:val="16"/>
                              </w:rPr>
                              <w:t>710</w:t>
                            </w:r>
                            <w:r w:rsidRPr="000E473B">
                              <w:rPr>
                                <w:rFonts w:ascii="Lato" w:hAnsi="Lato"/>
                                <w:b/>
                                <w:sz w:val="16"/>
                                <w:szCs w:val="16"/>
                              </w:rPr>
                              <w:t>kg/ha</w:t>
                            </w:r>
                          </w:p>
                        </w:txbxContent>
                      </v:textbox>
                    </v:shape>
                  </w:pict>
                </mc:Fallback>
              </mc:AlternateContent>
            </w:r>
            <w:r w:rsidR="000512E3">
              <w:rPr>
                <w:rFonts w:ascii="Lato" w:hAnsi="Lato" w:cstheme="minorHAnsi"/>
                <w:b/>
                <w:bCs/>
                <w:color w:val="000000" w:themeColor="text1"/>
                <w:sz w:val="24"/>
                <w:szCs w:val="24"/>
                <w:lang w:eastAsia="en-US"/>
              </w:rPr>
              <w:t>Pasture Growth (Past 12 Months)</w:t>
            </w:r>
          </w:p>
          <w:p w14:paraId="2390A9F2" w14:textId="0F0FCDF4" w:rsidR="000E473B" w:rsidRPr="006C550E" w:rsidRDefault="000E473B" w:rsidP="00CA075C">
            <w:pPr>
              <w:jc w:val="center"/>
              <w:rPr>
                <w:rFonts w:ascii="Lato" w:hAnsi="Lato" w:cstheme="minorHAnsi"/>
                <w:b/>
                <w:bCs/>
                <w:color w:val="000000" w:themeColor="text1"/>
                <w:sz w:val="24"/>
                <w:szCs w:val="24"/>
                <w:lang w:eastAsia="en-US"/>
              </w:rPr>
            </w:pPr>
          </w:p>
          <w:p w14:paraId="7FD46A79" w14:textId="41B33892" w:rsidR="000E473B" w:rsidRPr="006C550E" w:rsidRDefault="00AE3BBE" w:rsidP="00CA075C">
            <w:pPr>
              <w:jc w:val="center"/>
              <w:rPr>
                <w:rFonts w:ascii="Lato" w:hAnsi="Lato" w:cstheme="minorHAnsi"/>
                <w:b/>
                <w:bCs/>
                <w:color w:val="000000" w:themeColor="text1"/>
                <w:sz w:val="24"/>
                <w:szCs w:val="24"/>
                <w:lang w:eastAsia="en-US"/>
              </w:rPr>
            </w:pPr>
            <w:r>
              <w:rPr>
                <w:noProof/>
              </w:rPr>
              <w:drawing>
                <wp:inline distT="0" distB="0" distL="0" distR="0" wp14:anchorId="138E1E45" wp14:editId="4E2BFFC1">
                  <wp:extent cx="2674800" cy="1767106"/>
                  <wp:effectExtent l="0" t="0" r="0" b="5080"/>
                  <wp:docPr id="2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rotWithShape="1">
                          <a:blip r:embed="rId50"/>
                          <a:srcRect l="21249" t="4330" r="21048" b="34708"/>
                          <a:stretch/>
                        </pic:blipFill>
                        <pic:spPr>
                          <a:xfrm>
                            <a:off x="0" y="0"/>
                            <a:ext cx="2674800" cy="1767106"/>
                          </a:xfrm>
                          <a:prstGeom prst="rect">
                            <a:avLst/>
                          </a:prstGeom>
                        </pic:spPr>
                      </pic:pic>
                    </a:graphicData>
                  </a:graphic>
                </wp:inline>
              </w:drawing>
            </w:r>
          </w:p>
          <w:p w14:paraId="7CFD09F9" w14:textId="61042B9A" w:rsidR="00CA075C" w:rsidRPr="006C550E" w:rsidRDefault="00CA075C" w:rsidP="006C2DA6">
            <w:pPr>
              <w:tabs>
                <w:tab w:val="left" w:pos="6487"/>
              </w:tabs>
              <w:jc w:val="center"/>
              <w:rPr>
                <w:rFonts w:ascii="Lato" w:hAnsi="Lato" w:cstheme="minorHAnsi"/>
                <w:bCs/>
                <w:color w:val="000000" w:themeColor="text1"/>
                <w:sz w:val="24"/>
                <w:szCs w:val="24"/>
                <w:lang w:eastAsia="en-US"/>
              </w:rPr>
            </w:pPr>
            <w:r w:rsidRPr="006C550E">
              <w:rPr>
                <w:rFonts w:ascii="Lato" w:hAnsi="Lato" w:cstheme="minorHAnsi"/>
                <w:bCs/>
                <w:color w:val="000000" w:themeColor="text1"/>
                <w:sz w:val="24"/>
                <w:szCs w:val="24"/>
                <w:lang w:eastAsia="en-US"/>
              </w:rPr>
              <w:t xml:space="preserve">as at 1 </w:t>
            </w:r>
            <w:r w:rsidR="009F099C">
              <w:rPr>
                <w:rFonts w:ascii="Lato" w:hAnsi="Lato" w:cstheme="minorHAnsi"/>
                <w:bCs/>
                <w:color w:val="000000" w:themeColor="text1"/>
                <w:sz w:val="24"/>
                <w:szCs w:val="24"/>
                <w:lang w:eastAsia="en-US"/>
              </w:rPr>
              <w:t>September 2018</w:t>
            </w:r>
          </w:p>
        </w:tc>
      </w:tr>
    </w:tbl>
    <w:p w14:paraId="4BFCAD94" w14:textId="77777777" w:rsidR="00CA075C" w:rsidRPr="00D616E2" w:rsidRDefault="00CA075C" w:rsidP="00CA075C">
      <w:pPr>
        <w:tabs>
          <w:tab w:val="left" w:pos="6487"/>
        </w:tabs>
        <w:jc w:val="left"/>
        <w:rPr>
          <w:rFonts w:ascii="Lato" w:hAnsi="Lato" w:cstheme="minorHAnsi"/>
          <w:b/>
          <w:bCs/>
          <w:color w:val="000000" w:themeColor="text1"/>
          <w:sz w:val="24"/>
          <w:szCs w:val="24"/>
          <w:lang w:eastAsia="en-US"/>
        </w:rPr>
      </w:pPr>
    </w:p>
    <w:tbl>
      <w:tblPr>
        <w:tblStyle w:val="TableGrid"/>
        <w:tblW w:w="11055" w:type="dxa"/>
        <w:tblInd w:w="-176" w:type="dxa"/>
        <w:tblLayout w:type="fixed"/>
        <w:tblLook w:val="04A0" w:firstRow="1" w:lastRow="0" w:firstColumn="1" w:lastColumn="0" w:noHBand="0" w:noVBand="1"/>
      </w:tblPr>
      <w:tblGrid>
        <w:gridCol w:w="2209"/>
        <w:gridCol w:w="2213"/>
        <w:gridCol w:w="2211"/>
        <w:gridCol w:w="2211"/>
        <w:gridCol w:w="2211"/>
      </w:tblGrid>
      <w:tr w:rsidR="00931C8F" w:rsidRPr="009D3346" w14:paraId="53F95F47" w14:textId="77777777" w:rsidTr="00CA075C">
        <w:trPr>
          <w:trHeight w:val="387"/>
        </w:trPr>
        <w:tc>
          <w:tcPr>
            <w:tcW w:w="11055" w:type="dxa"/>
            <w:gridSpan w:val="5"/>
            <w:tcBorders>
              <w:right w:val="single" w:sz="4" w:space="0" w:color="auto"/>
            </w:tcBorders>
            <w:shd w:val="clear" w:color="auto" w:fill="CCE2E0"/>
            <w:vAlign w:val="center"/>
          </w:tcPr>
          <w:p w14:paraId="2E5D7FB7" w14:textId="25CBDA42" w:rsidR="00931C8F" w:rsidRPr="009D3346" w:rsidRDefault="00931C8F" w:rsidP="000C2FFB">
            <w:pPr>
              <w:pStyle w:val="ShellBodyText"/>
              <w:spacing w:after="0" w:line="240" w:lineRule="auto"/>
              <w:jc w:val="left"/>
              <w:rPr>
                <w:rFonts w:ascii="Lato" w:hAnsi="Lato" w:cstheme="minorHAnsi"/>
                <w:b/>
                <w:bCs/>
                <w:sz w:val="24"/>
              </w:rPr>
            </w:pPr>
            <w:r>
              <w:rPr>
                <w:rFonts w:ascii="Lato" w:hAnsi="Lato" w:cstheme="minorHAnsi"/>
                <w:b/>
                <w:bCs/>
                <w:color w:val="000000" w:themeColor="text1"/>
                <w:sz w:val="24"/>
              </w:rPr>
              <w:t xml:space="preserve">As at 1 </w:t>
            </w:r>
            <w:r w:rsidR="009F099C">
              <w:rPr>
                <w:rFonts w:ascii="Lato" w:hAnsi="Lato" w:cstheme="minorHAnsi"/>
                <w:b/>
                <w:bCs/>
                <w:color w:val="000000" w:themeColor="text1"/>
                <w:sz w:val="24"/>
              </w:rPr>
              <w:t>September 2018</w:t>
            </w:r>
          </w:p>
        </w:tc>
      </w:tr>
      <w:tr w:rsidR="00666D20" w:rsidRPr="009E3932" w14:paraId="277E5C8F" w14:textId="77777777" w:rsidTr="00CA075C">
        <w:trPr>
          <w:trHeight w:val="387"/>
        </w:trPr>
        <w:tc>
          <w:tcPr>
            <w:tcW w:w="2209" w:type="dxa"/>
            <w:tcBorders>
              <w:right w:val="single" w:sz="4" w:space="0" w:color="auto"/>
            </w:tcBorders>
            <w:shd w:val="clear" w:color="auto" w:fill="CCE2E0"/>
            <w:vAlign w:val="center"/>
          </w:tcPr>
          <w:p w14:paraId="20C911CB" w14:textId="77777777" w:rsidR="00666D20" w:rsidRPr="00B4570F" w:rsidRDefault="00666D20" w:rsidP="00666D20">
            <w:pPr>
              <w:pStyle w:val="ShellBodyText"/>
              <w:spacing w:after="0" w:line="240" w:lineRule="auto"/>
              <w:jc w:val="center"/>
              <w:rPr>
                <w:rFonts w:ascii="Lato" w:hAnsi="Lato" w:cstheme="minorHAnsi"/>
                <w:b/>
                <w:bCs/>
                <w:szCs w:val="20"/>
              </w:rPr>
            </w:pPr>
            <w:r w:rsidRPr="00B4570F">
              <w:rPr>
                <w:rFonts w:ascii="Lato" w:hAnsi="Lato" w:cstheme="minorHAnsi"/>
                <w:b/>
                <w:bCs/>
                <w:szCs w:val="20"/>
              </w:rPr>
              <w:t>(% of district)</w:t>
            </w:r>
          </w:p>
        </w:tc>
        <w:tc>
          <w:tcPr>
            <w:tcW w:w="2213" w:type="dxa"/>
            <w:tcBorders>
              <w:right w:val="single" w:sz="4" w:space="0" w:color="auto"/>
            </w:tcBorders>
            <w:shd w:val="clear" w:color="auto" w:fill="CCE2E0"/>
            <w:vAlign w:val="center"/>
          </w:tcPr>
          <w:p w14:paraId="5CBC5AE8" w14:textId="5EDF9B5A" w:rsidR="00666D20" w:rsidRPr="009E3932" w:rsidRDefault="00666D20" w:rsidP="00666D20">
            <w:pPr>
              <w:pStyle w:val="ShellBodyText"/>
              <w:spacing w:after="0" w:line="240" w:lineRule="auto"/>
              <w:jc w:val="center"/>
              <w:rPr>
                <w:rFonts w:ascii="Lato" w:hAnsi="Lato" w:cstheme="minorHAnsi"/>
                <w:b/>
                <w:bCs/>
                <w:color w:val="FF0000"/>
                <w:szCs w:val="20"/>
              </w:rPr>
            </w:pPr>
            <w:r>
              <w:rPr>
                <w:rFonts w:ascii="Lato" w:hAnsi="Lato"/>
                <w:b/>
                <w:bCs/>
                <w:color w:val="FF0000"/>
                <w:lang w:eastAsia="en-AU"/>
              </w:rPr>
              <w:t>&lt;250kg/ha</w:t>
            </w:r>
          </w:p>
        </w:tc>
        <w:tc>
          <w:tcPr>
            <w:tcW w:w="2211" w:type="dxa"/>
            <w:tcBorders>
              <w:right w:val="single" w:sz="4" w:space="0" w:color="auto"/>
            </w:tcBorders>
            <w:shd w:val="clear" w:color="auto" w:fill="CCE2E0"/>
            <w:vAlign w:val="center"/>
          </w:tcPr>
          <w:p w14:paraId="40F85F08" w14:textId="148A698A" w:rsidR="00666D20" w:rsidRPr="009E3932" w:rsidRDefault="00666D20" w:rsidP="00666D20">
            <w:pPr>
              <w:pStyle w:val="ShellBodyText"/>
              <w:spacing w:after="0" w:line="240" w:lineRule="auto"/>
              <w:jc w:val="center"/>
              <w:rPr>
                <w:rFonts w:ascii="Lato" w:hAnsi="Lato" w:cstheme="minorHAnsi"/>
                <w:b/>
                <w:bCs/>
                <w:color w:val="000000" w:themeColor="text1"/>
                <w:szCs w:val="20"/>
              </w:rPr>
            </w:pPr>
            <w:r>
              <w:rPr>
                <w:rFonts w:ascii="Lato" w:hAnsi="Lato"/>
                <w:b/>
                <w:bCs/>
                <w:color w:val="000000"/>
                <w:lang w:eastAsia="en-AU"/>
              </w:rPr>
              <w:t>250 - 500kg/ha</w:t>
            </w:r>
          </w:p>
        </w:tc>
        <w:tc>
          <w:tcPr>
            <w:tcW w:w="2211" w:type="dxa"/>
            <w:tcBorders>
              <w:right w:val="single" w:sz="4" w:space="0" w:color="auto"/>
            </w:tcBorders>
            <w:shd w:val="clear" w:color="auto" w:fill="CCE2E0"/>
            <w:vAlign w:val="center"/>
          </w:tcPr>
          <w:p w14:paraId="13628D33" w14:textId="1337B0B3" w:rsidR="00666D20" w:rsidRPr="009E3932" w:rsidRDefault="00666D20" w:rsidP="00666D20">
            <w:pPr>
              <w:pStyle w:val="ShellBodyText"/>
              <w:spacing w:after="0" w:line="240" w:lineRule="auto"/>
              <w:jc w:val="center"/>
              <w:rPr>
                <w:rFonts w:ascii="Lato" w:hAnsi="Lato" w:cstheme="minorHAnsi"/>
                <w:b/>
                <w:bCs/>
                <w:color w:val="000000" w:themeColor="text1"/>
                <w:szCs w:val="20"/>
              </w:rPr>
            </w:pPr>
            <w:r>
              <w:rPr>
                <w:rFonts w:ascii="Lato" w:hAnsi="Lato"/>
                <w:b/>
                <w:bCs/>
                <w:color w:val="000000"/>
                <w:lang w:eastAsia="en-AU"/>
              </w:rPr>
              <w:t>500 - 1,000kg/ha</w:t>
            </w:r>
          </w:p>
        </w:tc>
        <w:tc>
          <w:tcPr>
            <w:tcW w:w="2211" w:type="dxa"/>
            <w:tcBorders>
              <w:right w:val="single" w:sz="4" w:space="0" w:color="auto"/>
            </w:tcBorders>
            <w:shd w:val="clear" w:color="auto" w:fill="CCE2E0"/>
            <w:vAlign w:val="center"/>
          </w:tcPr>
          <w:p w14:paraId="46CFA875" w14:textId="59FAA52E" w:rsidR="00666D20" w:rsidRPr="009E3932" w:rsidRDefault="00666D20" w:rsidP="00666D20">
            <w:pPr>
              <w:pStyle w:val="ShellBodyText"/>
              <w:spacing w:after="0" w:line="240" w:lineRule="auto"/>
              <w:jc w:val="center"/>
              <w:rPr>
                <w:rFonts w:ascii="Lato" w:hAnsi="Lato" w:cstheme="minorHAnsi"/>
                <w:b/>
                <w:bCs/>
                <w:color w:val="0070C0"/>
                <w:szCs w:val="20"/>
              </w:rPr>
            </w:pPr>
            <w:r>
              <w:rPr>
                <w:rFonts w:ascii="Lato" w:hAnsi="Lato"/>
                <w:b/>
                <w:bCs/>
                <w:color w:val="0070C0"/>
                <w:lang w:eastAsia="en-AU"/>
              </w:rPr>
              <w:t>&gt;1,000kg/ha</w:t>
            </w:r>
          </w:p>
        </w:tc>
      </w:tr>
      <w:tr w:rsidR="00931C8F" w:rsidRPr="005E282F" w14:paraId="6ADBC4C5" w14:textId="77777777" w:rsidTr="00CA075C">
        <w:trPr>
          <w:trHeight w:val="387"/>
        </w:trPr>
        <w:tc>
          <w:tcPr>
            <w:tcW w:w="2209" w:type="dxa"/>
            <w:tcBorders>
              <w:right w:val="single" w:sz="4" w:space="0" w:color="auto"/>
            </w:tcBorders>
            <w:shd w:val="clear" w:color="auto" w:fill="auto"/>
            <w:vAlign w:val="center"/>
          </w:tcPr>
          <w:p w14:paraId="35B19B70" w14:textId="64A29FF2" w:rsidR="00931C8F" w:rsidRDefault="000512E3" w:rsidP="00931C8F">
            <w:pPr>
              <w:pStyle w:val="ShellBodyText"/>
              <w:spacing w:after="0" w:line="240" w:lineRule="auto"/>
              <w:jc w:val="center"/>
              <w:rPr>
                <w:rFonts w:ascii="Lato" w:hAnsi="Lato" w:cstheme="minorHAnsi"/>
                <w:bCs/>
                <w:szCs w:val="20"/>
              </w:rPr>
            </w:pPr>
            <w:r>
              <w:rPr>
                <w:rFonts w:ascii="Lato" w:hAnsi="Lato" w:cstheme="minorHAnsi"/>
                <w:bCs/>
                <w:szCs w:val="20"/>
              </w:rPr>
              <w:t>201</w:t>
            </w:r>
            <w:r w:rsidR="00706140">
              <w:rPr>
                <w:rFonts w:ascii="Lato" w:hAnsi="Lato" w:cstheme="minorHAnsi"/>
                <w:bCs/>
                <w:szCs w:val="20"/>
              </w:rPr>
              <w:t>8</w:t>
            </w:r>
            <w:r>
              <w:rPr>
                <w:rFonts w:ascii="Lato" w:hAnsi="Lato" w:cstheme="minorHAnsi"/>
                <w:bCs/>
                <w:szCs w:val="20"/>
              </w:rPr>
              <w:t>/19</w:t>
            </w:r>
          </w:p>
          <w:p w14:paraId="79A4E815" w14:textId="77777777" w:rsidR="00931C8F" w:rsidRPr="009A5F6E" w:rsidRDefault="00931C8F" w:rsidP="00931C8F">
            <w:pPr>
              <w:pStyle w:val="ShellBodyText"/>
              <w:spacing w:after="0" w:line="240" w:lineRule="auto"/>
              <w:jc w:val="center"/>
              <w:rPr>
                <w:rFonts w:ascii="Lato" w:hAnsi="Lato" w:cstheme="minorHAnsi"/>
                <w:bCs/>
                <w:szCs w:val="20"/>
              </w:rPr>
            </w:pPr>
            <w:r w:rsidRPr="007D6D7C">
              <w:rPr>
                <w:rFonts w:ascii="Lato" w:hAnsi="Lato" w:cstheme="minorHAnsi"/>
                <w:bCs/>
                <w:szCs w:val="20"/>
              </w:rPr>
              <w:t>Pasture Growth</w:t>
            </w:r>
          </w:p>
        </w:tc>
        <w:tc>
          <w:tcPr>
            <w:tcW w:w="2213" w:type="dxa"/>
            <w:tcBorders>
              <w:right w:val="single" w:sz="4" w:space="0" w:color="auto"/>
            </w:tcBorders>
            <w:shd w:val="clear" w:color="auto" w:fill="auto"/>
            <w:vAlign w:val="center"/>
          </w:tcPr>
          <w:p w14:paraId="46686A03" w14:textId="6545A0D4" w:rsidR="00931C8F" w:rsidRPr="005E282F" w:rsidRDefault="00A4638F" w:rsidP="00931C8F">
            <w:pPr>
              <w:pStyle w:val="ShellBodyText"/>
              <w:spacing w:after="0" w:line="240" w:lineRule="auto"/>
              <w:jc w:val="center"/>
              <w:rPr>
                <w:rFonts w:ascii="Lato" w:hAnsi="Lato" w:cstheme="minorHAnsi"/>
                <w:bCs/>
                <w:color w:val="FF0000"/>
                <w:sz w:val="24"/>
              </w:rPr>
            </w:pPr>
            <w:r>
              <w:rPr>
                <w:rFonts w:ascii="Lato" w:hAnsi="Lato" w:cstheme="minorHAnsi"/>
                <w:bCs/>
                <w:color w:val="FF0000"/>
                <w:szCs w:val="20"/>
              </w:rPr>
              <w:t>100</w:t>
            </w:r>
            <w:r w:rsidR="00931C8F" w:rsidRPr="00D536A4">
              <w:rPr>
                <w:rFonts w:ascii="Lato" w:hAnsi="Lato" w:cstheme="minorHAnsi"/>
                <w:bCs/>
                <w:color w:val="FF0000"/>
                <w:szCs w:val="20"/>
              </w:rPr>
              <w:t>%</w:t>
            </w:r>
          </w:p>
        </w:tc>
        <w:tc>
          <w:tcPr>
            <w:tcW w:w="2211" w:type="dxa"/>
            <w:tcBorders>
              <w:right w:val="single" w:sz="4" w:space="0" w:color="auto"/>
            </w:tcBorders>
            <w:shd w:val="clear" w:color="auto" w:fill="auto"/>
            <w:vAlign w:val="center"/>
          </w:tcPr>
          <w:p w14:paraId="2EB7BCA6" w14:textId="7FA3C026" w:rsidR="00931C8F" w:rsidRPr="005E282F" w:rsidRDefault="00A4638F" w:rsidP="00931C8F">
            <w:pPr>
              <w:pStyle w:val="ShellBodyText"/>
              <w:spacing w:after="0" w:line="240" w:lineRule="auto"/>
              <w:jc w:val="center"/>
              <w:rPr>
                <w:rFonts w:ascii="Lato" w:hAnsi="Lato" w:cstheme="minorHAnsi"/>
                <w:bCs/>
                <w:color w:val="000000" w:themeColor="text1"/>
                <w:sz w:val="24"/>
              </w:rPr>
            </w:pPr>
            <w:r>
              <w:rPr>
                <w:rFonts w:ascii="Lato" w:hAnsi="Lato" w:cstheme="minorHAnsi"/>
                <w:bCs/>
                <w:color w:val="000000" w:themeColor="text1"/>
                <w:szCs w:val="20"/>
              </w:rPr>
              <w:t>0</w:t>
            </w:r>
            <w:r w:rsidR="00931C8F" w:rsidRPr="00D536A4">
              <w:rPr>
                <w:rFonts w:ascii="Lato" w:hAnsi="Lato" w:cstheme="minorHAnsi"/>
                <w:bCs/>
                <w:color w:val="000000" w:themeColor="text1"/>
                <w:szCs w:val="20"/>
              </w:rPr>
              <w:t>%</w:t>
            </w:r>
          </w:p>
        </w:tc>
        <w:tc>
          <w:tcPr>
            <w:tcW w:w="2211" w:type="dxa"/>
            <w:tcBorders>
              <w:right w:val="single" w:sz="4" w:space="0" w:color="auto"/>
            </w:tcBorders>
            <w:shd w:val="clear" w:color="auto" w:fill="auto"/>
            <w:vAlign w:val="center"/>
          </w:tcPr>
          <w:p w14:paraId="59CCF1B0" w14:textId="6E35EECA" w:rsidR="00931C8F" w:rsidRPr="005E282F" w:rsidRDefault="00A4638F" w:rsidP="00931C8F">
            <w:pPr>
              <w:pStyle w:val="ShellBodyText"/>
              <w:spacing w:after="0" w:line="240" w:lineRule="auto"/>
              <w:jc w:val="center"/>
              <w:rPr>
                <w:rFonts w:ascii="Lato" w:hAnsi="Lato" w:cstheme="minorHAnsi"/>
                <w:bCs/>
                <w:color w:val="000000" w:themeColor="text1"/>
                <w:sz w:val="24"/>
              </w:rPr>
            </w:pPr>
            <w:r>
              <w:rPr>
                <w:rFonts w:ascii="Lato" w:hAnsi="Lato" w:cstheme="minorHAnsi"/>
                <w:bCs/>
                <w:color w:val="000000" w:themeColor="text1"/>
                <w:szCs w:val="20"/>
              </w:rPr>
              <w:t>0</w:t>
            </w:r>
            <w:r w:rsidR="00931C8F" w:rsidRPr="00D536A4">
              <w:rPr>
                <w:rFonts w:ascii="Lato" w:hAnsi="Lato" w:cstheme="minorHAnsi"/>
                <w:bCs/>
                <w:color w:val="000000" w:themeColor="text1"/>
                <w:szCs w:val="20"/>
              </w:rPr>
              <w:t>%</w:t>
            </w:r>
          </w:p>
        </w:tc>
        <w:tc>
          <w:tcPr>
            <w:tcW w:w="2211" w:type="dxa"/>
            <w:tcBorders>
              <w:right w:val="single" w:sz="4" w:space="0" w:color="auto"/>
            </w:tcBorders>
            <w:shd w:val="clear" w:color="auto" w:fill="auto"/>
            <w:vAlign w:val="center"/>
          </w:tcPr>
          <w:p w14:paraId="2660CE6C" w14:textId="0B390096" w:rsidR="00931C8F" w:rsidRPr="005E282F" w:rsidRDefault="00A4638F" w:rsidP="00931C8F">
            <w:pPr>
              <w:pStyle w:val="ShellBodyText"/>
              <w:spacing w:after="0" w:line="240" w:lineRule="auto"/>
              <w:jc w:val="center"/>
              <w:rPr>
                <w:rFonts w:ascii="Lato" w:hAnsi="Lato" w:cstheme="minorHAnsi"/>
                <w:bCs/>
                <w:color w:val="0070C0"/>
                <w:sz w:val="24"/>
              </w:rPr>
            </w:pPr>
            <w:r>
              <w:rPr>
                <w:rFonts w:ascii="Lato" w:hAnsi="Lato" w:cstheme="minorHAnsi"/>
                <w:bCs/>
                <w:color w:val="0070C0"/>
                <w:szCs w:val="20"/>
              </w:rPr>
              <w:t>0</w:t>
            </w:r>
            <w:r w:rsidR="00931C8F" w:rsidRPr="00D536A4">
              <w:rPr>
                <w:rFonts w:ascii="Lato" w:hAnsi="Lato" w:cstheme="minorHAnsi"/>
                <w:bCs/>
                <w:color w:val="0070C0"/>
                <w:szCs w:val="20"/>
              </w:rPr>
              <w:t>%</w:t>
            </w:r>
          </w:p>
        </w:tc>
      </w:tr>
      <w:tr w:rsidR="00931C8F" w:rsidRPr="00DF5726" w14:paraId="0E9A8221" w14:textId="77777777" w:rsidTr="00CA075C">
        <w:trPr>
          <w:trHeight w:val="387"/>
        </w:trPr>
        <w:tc>
          <w:tcPr>
            <w:tcW w:w="2209" w:type="dxa"/>
            <w:tcBorders>
              <w:right w:val="single" w:sz="4" w:space="0" w:color="auto"/>
            </w:tcBorders>
            <w:shd w:val="clear" w:color="auto" w:fill="auto"/>
            <w:vAlign w:val="center"/>
          </w:tcPr>
          <w:p w14:paraId="0C18BAF9" w14:textId="77777777" w:rsidR="00931C8F" w:rsidRPr="009A5F6E" w:rsidRDefault="00931C8F" w:rsidP="00931C8F">
            <w:pPr>
              <w:pStyle w:val="ShellBodyText"/>
              <w:spacing w:after="0" w:line="240" w:lineRule="auto"/>
              <w:jc w:val="center"/>
              <w:rPr>
                <w:rFonts w:ascii="Lato" w:hAnsi="Lato" w:cstheme="minorHAnsi"/>
                <w:bCs/>
                <w:szCs w:val="20"/>
              </w:rPr>
            </w:pPr>
            <w:r>
              <w:rPr>
                <w:rFonts w:ascii="Lato" w:hAnsi="Lato" w:cstheme="minorHAnsi"/>
                <w:bCs/>
                <w:szCs w:val="20"/>
              </w:rPr>
              <w:t>Total Standing Dry Matter</w:t>
            </w:r>
          </w:p>
        </w:tc>
        <w:tc>
          <w:tcPr>
            <w:tcW w:w="2213" w:type="dxa"/>
            <w:tcBorders>
              <w:right w:val="single" w:sz="4" w:space="0" w:color="auto"/>
            </w:tcBorders>
            <w:shd w:val="clear" w:color="auto" w:fill="auto"/>
            <w:vAlign w:val="center"/>
          </w:tcPr>
          <w:p w14:paraId="2BC98A3F" w14:textId="57FADA5F" w:rsidR="00931C8F" w:rsidRPr="00DF5726" w:rsidRDefault="00422FB5" w:rsidP="00931C8F">
            <w:pPr>
              <w:pStyle w:val="ShellBodyText"/>
              <w:spacing w:after="0" w:line="240" w:lineRule="auto"/>
              <w:jc w:val="center"/>
              <w:rPr>
                <w:rFonts w:ascii="Lato" w:hAnsi="Lato" w:cstheme="minorHAnsi"/>
                <w:bCs/>
                <w:color w:val="FF0000"/>
                <w:sz w:val="24"/>
              </w:rPr>
            </w:pPr>
            <w:r>
              <w:rPr>
                <w:rFonts w:ascii="Lato" w:hAnsi="Lato" w:cstheme="minorHAnsi"/>
                <w:bCs/>
                <w:color w:val="FF0000"/>
                <w:szCs w:val="20"/>
              </w:rPr>
              <w:t>11</w:t>
            </w:r>
            <w:r w:rsidR="00931C8F" w:rsidRPr="00DF5726">
              <w:rPr>
                <w:rFonts w:ascii="Lato" w:hAnsi="Lato" w:cstheme="minorHAnsi"/>
                <w:bCs/>
                <w:color w:val="FF0000"/>
                <w:szCs w:val="20"/>
              </w:rPr>
              <w:t>%</w:t>
            </w:r>
          </w:p>
        </w:tc>
        <w:tc>
          <w:tcPr>
            <w:tcW w:w="2211" w:type="dxa"/>
            <w:tcBorders>
              <w:right w:val="single" w:sz="4" w:space="0" w:color="auto"/>
            </w:tcBorders>
            <w:shd w:val="clear" w:color="auto" w:fill="auto"/>
            <w:vAlign w:val="center"/>
          </w:tcPr>
          <w:p w14:paraId="6DC957AB" w14:textId="4B7AFCE6" w:rsidR="00931C8F" w:rsidRPr="00DF5726" w:rsidRDefault="00422FB5" w:rsidP="00931C8F">
            <w:pPr>
              <w:pStyle w:val="ShellBodyText"/>
              <w:spacing w:after="0" w:line="240" w:lineRule="auto"/>
              <w:jc w:val="center"/>
              <w:rPr>
                <w:rFonts w:ascii="Lato" w:hAnsi="Lato" w:cstheme="minorHAnsi"/>
                <w:bCs/>
                <w:color w:val="000000" w:themeColor="text1"/>
                <w:sz w:val="24"/>
              </w:rPr>
            </w:pPr>
            <w:r>
              <w:rPr>
                <w:rFonts w:ascii="Lato" w:hAnsi="Lato" w:cstheme="minorHAnsi"/>
                <w:bCs/>
                <w:color w:val="000000" w:themeColor="text1"/>
                <w:szCs w:val="20"/>
              </w:rPr>
              <w:t>22</w:t>
            </w:r>
            <w:r w:rsidR="00931C8F">
              <w:rPr>
                <w:rFonts w:ascii="Lato" w:hAnsi="Lato" w:cstheme="minorHAnsi"/>
                <w:bCs/>
                <w:color w:val="000000" w:themeColor="text1"/>
                <w:szCs w:val="20"/>
              </w:rPr>
              <w:t>%</w:t>
            </w:r>
          </w:p>
        </w:tc>
        <w:tc>
          <w:tcPr>
            <w:tcW w:w="2211" w:type="dxa"/>
            <w:tcBorders>
              <w:right w:val="single" w:sz="4" w:space="0" w:color="auto"/>
            </w:tcBorders>
            <w:shd w:val="clear" w:color="auto" w:fill="auto"/>
            <w:vAlign w:val="center"/>
          </w:tcPr>
          <w:p w14:paraId="60353195" w14:textId="7FE8C2F9" w:rsidR="00931C8F" w:rsidRPr="00DF5726" w:rsidRDefault="00AF6A43" w:rsidP="00422FB5">
            <w:pPr>
              <w:pStyle w:val="ShellBodyText"/>
              <w:spacing w:after="0" w:line="240" w:lineRule="auto"/>
              <w:jc w:val="center"/>
              <w:rPr>
                <w:rFonts w:ascii="Lato" w:hAnsi="Lato" w:cstheme="minorHAnsi"/>
                <w:bCs/>
                <w:color w:val="000000" w:themeColor="text1"/>
                <w:sz w:val="24"/>
              </w:rPr>
            </w:pPr>
            <w:r>
              <w:rPr>
                <w:rFonts w:ascii="Lato" w:hAnsi="Lato" w:cstheme="minorHAnsi"/>
                <w:bCs/>
                <w:color w:val="000000" w:themeColor="text1"/>
                <w:szCs w:val="20"/>
              </w:rPr>
              <w:t>3</w:t>
            </w:r>
            <w:r w:rsidR="00422FB5">
              <w:rPr>
                <w:rFonts w:ascii="Lato" w:hAnsi="Lato" w:cstheme="minorHAnsi"/>
                <w:bCs/>
                <w:color w:val="000000" w:themeColor="text1"/>
                <w:szCs w:val="20"/>
              </w:rPr>
              <w:t>2</w:t>
            </w:r>
            <w:r w:rsidR="00931C8F">
              <w:rPr>
                <w:rFonts w:ascii="Lato" w:hAnsi="Lato" w:cstheme="minorHAnsi"/>
                <w:bCs/>
                <w:color w:val="000000" w:themeColor="text1"/>
                <w:szCs w:val="20"/>
              </w:rPr>
              <w:t>%</w:t>
            </w:r>
          </w:p>
        </w:tc>
        <w:tc>
          <w:tcPr>
            <w:tcW w:w="2211" w:type="dxa"/>
            <w:tcBorders>
              <w:right w:val="single" w:sz="4" w:space="0" w:color="auto"/>
            </w:tcBorders>
            <w:shd w:val="clear" w:color="auto" w:fill="auto"/>
            <w:vAlign w:val="center"/>
          </w:tcPr>
          <w:p w14:paraId="73BC01B5" w14:textId="4C9E0A16" w:rsidR="00931C8F" w:rsidRPr="00DF5726" w:rsidRDefault="00422FB5" w:rsidP="00931C8F">
            <w:pPr>
              <w:pStyle w:val="ShellBodyText"/>
              <w:spacing w:after="0" w:line="240" w:lineRule="auto"/>
              <w:jc w:val="center"/>
              <w:rPr>
                <w:rFonts w:ascii="Lato" w:hAnsi="Lato" w:cstheme="minorHAnsi"/>
                <w:bCs/>
                <w:color w:val="0070C0"/>
                <w:sz w:val="24"/>
              </w:rPr>
            </w:pPr>
            <w:r>
              <w:rPr>
                <w:rFonts w:ascii="Lato" w:hAnsi="Lato" w:cstheme="minorHAnsi"/>
                <w:bCs/>
                <w:color w:val="0070C0"/>
                <w:szCs w:val="20"/>
              </w:rPr>
              <w:t>35</w:t>
            </w:r>
            <w:r w:rsidR="00931C8F" w:rsidRPr="00DF5726">
              <w:rPr>
                <w:rFonts w:ascii="Lato" w:hAnsi="Lato" w:cstheme="minorHAnsi"/>
                <w:bCs/>
                <w:color w:val="0070C0"/>
                <w:szCs w:val="20"/>
              </w:rPr>
              <w:t>%</w:t>
            </w:r>
          </w:p>
        </w:tc>
      </w:tr>
    </w:tbl>
    <w:p w14:paraId="1FC28398" w14:textId="77777777" w:rsidR="00D3507C" w:rsidRDefault="00D3507C"/>
    <w:tbl>
      <w:tblPr>
        <w:tblStyle w:val="TableGrid"/>
        <w:tblW w:w="11055" w:type="dxa"/>
        <w:tblInd w:w="-176" w:type="dxa"/>
        <w:tblLayout w:type="fixed"/>
        <w:tblLook w:val="04A0" w:firstRow="1" w:lastRow="0" w:firstColumn="1" w:lastColumn="0" w:noHBand="0" w:noVBand="1"/>
      </w:tblPr>
      <w:tblGrid>
        <w:gridCol w:w="4423"/>
        <w:gridCol w:w="6632"/>
      </w:tblGrid>
      <w:tr w:rsidR="00D3507C" w:rsidRPr="00B4570F" w14:paraId="2BE5A459" w14:textId="77777777" w:rsidTr="00603628">
        <w:trPr>
          <w:trHeight w:val="711"/>
        </w:trPr>
        <w:tc>
          <w:tcPr>
            <w:tcW w:w="4423" w:type="dxa"/>
            <w:tcBorders>
              <w:right w:val="single" w:sz="4" w:space="0" w:color="auto"/>
            </w:tcBorders>
            <w:shd w:val="clear" w:color="auto" w:fill="CCE2E0"/>
            <w:vAlign w:val="center"/>
          </w:tcPr>
          <w:p w14:paraId="34B0432F" w14:textId="71161F33" w:rsidR="00D3507C" w:rsidRPr="00F545E5" w:rsidRDefault="009F099C" w:rsidP="000C2FFB">
            <w:pPr>
              <w:jc w:val="center"/>
              <w:rPr>
                <w:rFonts w:ascii="Lato" w:hAnsi="Lato"/>
                <w:b/>
                <w:sz w:val="22"/>
                <w:szCs w:val="22"/>
              </w:rPr>
            </w:pPr>
            <w:r>
              <w:rPr>
                <w:rFonts w:ascii="Lato" w:hAnsi="Lato"/>
                <w:b/>
                <w:sz w:val="22"/>
                <w:szCs w:val="22"/>
              </w:rPr>
              <w:t>Median Pasture Growth (kg/ha)</w:t>
            </w:r>
          </w:p>
          <w:p w14:paraId="2273F4FE" w14:textId="77777777" w:rsidR="00D3507C" w:rsidRPr="00B4570F" w:rsidRDefault="00D3507C" w:rsidP="000C2FFB">
            <w:pPr>
              <w:pStyle w:val="ShellBodyText"/>
              <w:spacing w:after="0" w:line="240" w:lineRule="auto"/>
              <w:jc w:val="center"/>
              <w:rPr>
                <w:rFonts w:ascii="Lato" w:hAnsi="Lato" w:cstheme="minorHAnsi"/>
                <w:bCs/>
                <w:color w:val="000000" w:themeColor="text1"/>
                <w:szCs w:val="20"/>
              </w:rPr>
            </w:pPr>
            <w:r w:rsidRPr="00F545E5">
              <w:rPr>
                <w:rFonts w:ascii="Lato" w:hAnsi="Lato"/>
                <w:b/>
                <w:sz w:val="22"/>
                <w:szCs w:val="22"/>
              </w:rPr>
              <w:t>(Running Total)</w:t>
            </w:r>
          </w:p>
        </w:tc>
        <w:tc>
          <w:tcPr>
            <w:tcW w:w="6632" w:type="dxa"/>
            <w:tcBorders>
              <w:right w:val="single" w:sz="4" w:space="0" w:color="auto"/>
            </w:tcBorders>
            <w:shd w:val="clear" w:color="auto" w:fill="CCE2E0"/>
            <w:vAlign w:val="center"/>
          </w:tcPr>
          <w:p w14:paraId="004FF0C2" w14:textId="708B1365" w:rsidR="00D3507C" w:rsidRPr="00A26A0B" w:rsidRDefault="00D3507C" w:rsidP="00277F00">
            <w:pPr>
              <w:jc w:val="center"/>
              <w:rPr>
                <w:rFonts w:ascii="Lato" w:hAnsi="Lato"/>
                <w:b/>
                <w:sz w:val="22"/>
                <w:szCs w:val="22"/>
              </w:rPr>
            </w:pPr>
            <w:r w:rsidRPr="00A26A0B">
              <w:rPr>
                <w:rFonts w:ascii="Lato" w:hAnsi="Lato"/>
                <w:b/>
                <w:sz w:val="22"/>
                <w:szCs w:val="22"/>
              </w:rPr>
              <w:t>Current Estimated</w:t>
            </w:r>
          </w:p>
          <w:p w14:paraId="725116D3" w14:textId="15D3F73B" w:rsidR="00D3507C" w:rsidRPr="00B4570F" w:rsidRDefault="00D3507C" w:rsidP="00277F00">
            <w:pPr>
              <w:pStyle w:val="ShellBodyText"/>
              <w:spacing w:after="0" w:line="240" w:lineRule="auto"/>
              <w:jc w:val="center"/>
              <w:rPr>
                <w:rFonts w:ascii="Lato" w:hAnsi="Lato" w:cstheme="minorHAnsi"/>
                <w:bCs/>
                <w:color w:val="000000" w:themeColor="text1"/>
                <w:szCs w:val="20"/>
              </w:rPr>
            </w:pPr>
            <w:r w:rsidRPr="00A26A0B">
              <w:rPr>
                <w:rFonts w:ascii="Lato" w:hAnsi="Lato"/>
                <w:b/>
                <w:sz w:val="22"/>
                <w:szCs w:val="22"/>
              </w:rPr>
              <w:t>Total Standing Dry Matter</w:t>
            </w:r>
          </w:p>
        </w:tc>
      </w:tr>
      <w:tr w:rsidR="00F06800" w:rsidRPr="00B4570F" w14:paraId="03E5EB99" w14:textId="77777777" w:rsidTr="00E87BC6">
        <w:trPr>
          <w:trHeight w:hRule="exact" w:val="3119"/>
        </w:trPr>
        <w:tc>
          <w:tcPr>
            <w:tcW w:w="4423" w:type="dxa"/>
            <w:tcBorders>
              <w:right w:val="single" w:sz="4" w:space="0" w:color="auto"/>
            </w:tcBorders>
            <w:shd w:val="clear" w:color="auto" w:fill="auto"/>
            <w:vAlign w:val="center"/>
          </w:tcPr>
          <w:p w14:paraId="23DEC260" w14:textId="55E9DE4B" w:rsidR="00F06800" w:rsidRPr="00B4570F" w:rsidRDefault="00B01D3F" w:rsidP="000C2FFB">
            <w:pPr>
              <w:pStyle w:val="ShellBodyText"/>
              <w:spacing w:after="0" w:line="240" w:lineRule="auto"/>
              <w:jc w:val="center"/>
              <w:rPr>
                <w:rFonts w:ascii="Lato" w:hAnsi="Lato" w:cstheme="minorHAnsi"/>
                <w:bCs/>
                <w:color w:val="000000" w:themeColor="text1"/>
                <w:szCs w:val="20"/>
              </w:rPr>
            </w:pPr>
            <w:r>
              <w:rPr>
                <w:rFonts w:ascii="Lato" w:hAnsi="Lato" w:cstheme="minorHAnsi"/>
                <w:bCs/>
                <w:noProof/>
                <w:color w:val="000000" w:themeColor="text1"/>
                <w:szCs w:val="20"/>
                <w:lang w:eastAsia="en-AU"/>
              </w:rPr>
              <w:drawing>
                <wp:inline distT="0" distB="0" distL="0" distR="0" wp14:anchorId="5EC37420" wp14:editId="46DE36D2">
                  <wp:extent cx="2707005" cy="19507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707005" cy="1950720"/>
                          </a:xfrm>
                          <a:prstGeom prst="rect">
                            <a:avLst/>
                          </a:prstGeom>
                          <a:noFill/>
                        </pic:spPr>
                      </pic:pic>
                    </a:graphicData>
                  </a:graphic>
                </wp:inline>
              </w:drawing>
            </w:r>
          </w:p>
        </w:tc>
        <w:tc>
          <w:tcPr>
            <w:tcW w:w="6632" w:type="dxa"/>
            <w:tcBorders>
              <w:right w:val="single" w:sz="4" w:space="0" w:color="auto"/>
            </w:tcBorders>
            <w:shd w:val="clear" w:color="auto" w:fill="auto"/>
            <w:vAlign w:val="center"/>
          </w:tcPr>
          <w:p w14:paraId="58CB220B" w14:textId="54D58387" w:rsidR="00F06800" w:rsidRPr="00B4570F" w:rsidRDefault="00F06800" w:rsidP="000C2FFB">
            <w:pPr>
              <w:pStyle w:val="ShellBodyText"/>
              <w:spacing w:after="0" w:line="240" w:lineRule="auto"/>
              <w:jc w:val="center"/>
              <w:rPr>
                <w:rFonts w:ascii="Lato" w:hAnsi="Lato" w:cstheme="minorHAnsi"/>
                <w:bCs/>
                <w:color w:val="000000" w:themeColor="text1"/>
                <w:szCs w:val="20"/>
              </w:rPr>
            </w:pPr>
            <w:r>
              <w:rPr>
                <w:rFonts w:ascii="Lato" w:hAnsi="Lato" w:cstheme="minorHAnsi"/>
                <w:bCs/>
                <w:noProof/>
                <w:color w:val="000000" w:themeColor="text1"/>
                <w:szCs w:val="20"/>
                <w:lang w:eastAsia="en-AU"/>
              </w:rPr>
              <w:drawing>
                <wp:inline distT="0" distB="0" distL="0" distR="0" wp14:anchorId="1E23A79D" wp14:editId="01FB8A79">
                  <wp:extent cx="4074795" cy="1916509"/>
                  <wp:effectExtent l="0" t="0" r="1905" b="762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BAR TSDM.png"/>
                          <pic:cNvPicPr/>
                        </pic:nvPicPr>
                        <pic:blipFill>
                          <a:blip r:embed="rId59">
                            <a:extLst>
                              <a:ext uri="{28A0092B-C50C-407E-A947-70E740481C1C}">
                                <a14:useLocalDpi xmlns:a14="http://schemas.microsoft.com/office/drawing/2010/main" val="0"/>
                              </a:ext>
                            </a:extLst>
                          </a:blip>
                          <a:stretch>
                            <a:fillRect/>
                          </a:stretch>
                        </pic:blipFill>
                        <pic:spPr>
                          <a:xfrm>
                            <a:off x="0" y="0"/>
                            <a:ext cx="4074795" cy="1916509"/>
                          </a:xfrm>
                          <a:prstGeom prst="rect">
                            <a:avLst/>
                          </a:prstGeom>
                        </pic:spPr>
                      </pic:pic>
                    </a:graphicData>
                  </a:graphic>
                </wp:inline>
              </w:drawing>
            </w:r>
          </w:p>
        </w:tc>
      </w:tr>
    </w:tbl>
    <w:p w14:paraId="126E420C" w14:textId="77777777" w:rsidR="007B24C2" w:rsidRDefault="007B24C2"/>
    <w:tbl>
      <w:tblPr>
        <w:tblStyle w:val="TableGrid"/>
        <w:tblW w:w="11055" w:type="dxa"/>
        <w:tblInd w:w="-176" w:type="dxa"/>
        <w:tblLayout w:type="fixed"/>
        <w:tblLook w:val="04A0" w:firstRow="1" w:lastRow="0" w:firstColumn="1" w:lastColumn="0" w:noHBand="0" w:noVBand="1"/>
      </w:tblPr>
      <w:tblGrid>
        <w:gridCol w:w="5527"/>
        <w:gridCol w:w="5528"/>
      </w:tblGrid>
      <w:tr w:rsidR="00D3507C" w:rsidRPr="00B4570F" w14:paraId="74A712BF" w14:textId="77777777" w:rsidTr="00D3507C">
        <w:trPr>
          <w:trHeight w:val="709"/>
        </w:trPr>
        <w:tc>
          <w:tcPr>
            <w:tcW w:w="5527" w:type="dxa"/>
            <w:tcBorders>
              <w:right w:val="nil"/>
            </w:tcBorders>
            <w:shd w:val="clear" w:color="auto" w:fill="CCE2E0"/>
            <w:vAlign w:val="center"/>
          </w:tcPr>
          <w:p w14:paraId="187105EA" w14:textId="3848BA81" w:rsidR="00D3507C" w:rsidRPr="00F545E5" w:rsidRDefault="00530548" w:rsidP="00D3507C">
            <w:pPr>
              <w:jc w:val="center"/>
              <w:rPr>
                <w:rFonts w:ascii="Lato" w:hAnsi="Lato"/>
                <w:b/>
                <w:sz w:val="22"/>
                <w:szCs w:val="22"/>
              </w:rPr>
            </w:pPr>
            <w:r>
              <w:rPr>
                <w:rFonts w:ascii="Lato" w:hAnsi="Lato"/>
                <w:b/>
                <w:sz w:val="22"/>
                <w:szCs w:val="22"/>
              </w:rPr>
              <w:t>Growth Relative to Long Term</w:t>
            </w:r>
          </w:p>
          <w:p w14:paraId="429EEC7F" w14:textId="6B03EE74" w:rsidR="00D3507C" w:rsidRDefault="00E06E84" w:rsidP="006C550E">
            <w:pPr>
              <w:jc w:val="center"/>
              <w:rPr>
                <w:rFonts w:ascii="Lato" w:hAnsi="Lato"/>
                <w:b/>
                <w:sz w:val="22"/>
                <w:szCs w:val="22"/>
              </w:rPr>
            </w:pPr>
            <w:r>
              <w:rPr>
                <w:rFonts w:ascii="Lato" w:hAnsi="Lato"/>
                <w:b/>
                <w:sz w:val="22"/>
                <w:szCs w:val="22"/>
              </w:rPr>
              <w:t>(September 2017 – September 2018)</w:t>
            </w:r>
          </w:p>
        </w:tc>
        <w:tc>
          <w:tcPr>
            <w:tcW w:w="5528" w:type="dxa"/>
            <w:tcBorders>
              <w:left w:val="nil"/>
              <w:right w:val="single" w:sz="4" w:space="0" w:color="auto"/>
            </w:tcBorders>
            <w:shd w:val="clear" w:color="auto" w:fill="CCE2E0"/>
            <w:vAlign w:val="center"/>
          </w:tcPr>
          <w:p w14:paraId="3023579F" w14:textId="15C77358" w:rsidR="00D3507C" w:rsidRDefault="00EB0B05" w:rsidP="00D3507C">
            <w:pPr>
              <w:pStyle w:val="ShellBodyText"/>
              <w:spacing w:after="0" w:line="240" w:lineRule="auto"/>
              <w:jc w:val="center"/>
              <w:rPr>
                <w:rFonts w:ascii="Lato" w:hAnsi="Lato"/>
                <w:b/>
                <w:sz w:val="22"/>
                <w:szCs w:val="22"/>
              </w:rPr>
            </w:pPr>
            <w:r>
              <w:rPr>
                <w:rFonts w:ascii="Lato" w:hAnsi="Lato"/>
                <w:b/>
                <w:sz w:val="22"/>
                <w:szCs w:val="22"/>
              </w:rPr>
              <w:t>Chance of E</w:t>
            </w:r>
            <w:r w:rsidR="00D3507C">
              <w:rPr>
                <w:rFonts w:ascii="Lato" w:hAnsi="Lato"/>
                <w:b/>
                <w:sz w:val="22"/>
                <w:szCs w:val="22"/>
              </w:rPr>
              <w:t>xceeding</w:t>
            </w:r>
          </w:p>
          <w:p w14:paraId="56E53245" w14:textId="77777777" w:rsidR="00D3507C" w:rsidRPr="00A26A0B" w:rsidRDefault="00D3507C" w:rsidP="00D3507C">
            <w:pPr>
              <w:jc w:val="center"/>
              <w:rPr>
                <w:rFonts w:ascii="Lato" w:hAnsi="Lato"/>
                <w:b/>
                <w:sz w:val="22"/>
                <w:szCs w:val="22"/>
              </w:rPr>
            </w:pPr>
            <w:r w:rsidRPr="00A26A0B">
              <w:rPr>
                <w:rFonts w:ascii="Lato" w:hAnsi="Lato"/>
                <w:b/>
                <w:sz w:val="22"/>
                <w:szCs w:val="22"/>
              </w:rPr>
              <w:t>Median Pasture Growth</w:t>
            </w:r>
          </w:p>
          <w:p w14:paraId="313FB8F3" w14:textId="34F5C585" w:rsidR="00D3507C" w:rsidRPr="00B4570F" w:rsidRDefault="009F099C" w:rsidP="00D3507C">
            <w:pPr>
              <w:pStyle w:val="ShellBodyText"/>
              <w:spacing w:after="0" w:line="240" w:lineRule="auto"/>
              <w:jc w:val="center"/>
              <w:rPr>
                <w:rFonts w:ascii="Lato" w:hAnsi="Lato" w:cstheme="minorHAnsi"/>
                <w:bCs/>
                <w:color w:val="000000" w:themeColor="text1"/>
                <w:szCs w:val="20"/>
              </w:rPr>
            </w:pPr>
            <w:r>
              <w:rPr>
                <w:rFonts w:ascii="Lato" w:hAnsi="Lato"/>
                <w:b/>
                <w:sz w:val="22"/>
                <w:szCs w:val="22"/>
              </w:rPr>
              <w:t>(</w:t>
            </w:r>
            <w:r w:rsidR="003A59B3">
              <w:rPr>
                <w:rFonts w:ascii="Lato" w:hAnsi="Lato"/>
                <w:b/>
                <w:sz w:val="22"/>
                <w:szCs w:val="22"/>
              </w:rPr>
              <w:t>September 2018 – November 2018</w:t>
            </w:r>
            <w:r>
              <w:rPr>
                <w:rFonts w:ascii="Lato" w:hAnsi="Lato"/>
                <w:b/>
                <w:sz w:val="22"/>
                <w:szCs w:val="22"/>
              </w:rPr>
              <w:t>)</w:t>
            </w:r>
          </w:p>
        </w:tc>
      </w:tr>
      <w:tr w:rsidR="00F06800" w:rsidRPr="00B4570F" w14:paraId="2D8F95F5" w14:textId="77777777" w:rsidTr="00055558">
        <w:trPr>
          <w:trHeight w:hRule="exact" w:val="3119"/>
        </w:trPr>
        <w:tc>
          <w:tcPr>
            <w:tcW w:w="11055" w:type="dxa"/>
            <w:gridSpan w:val="2"/>
            <w:tcBorders>
              <w:right w:val="single" w:sz="4" w:space="0" w:color="auto"/>
            </w:tcBorders>
            <w:shd w:val="clear" w:color="auto" w:fill="auto"/>
            <w:vAlign w:val="center"/>
          </w:tcPr>
          <w:p w14:paraId="23E1EEB7" w14:textId="49DDA346" w:rsidR="00F06800" w:rsidRPr="00B4570F" w:rsidRDefault="002667DB" w:rsidP="000C2FFB">
            <w:pPr>
              <w:pStyle w:val="ShellBodyText"/>
              <w:spacing w:after="0" w:line="240" w:lineRule="auto"/>
              <w:jc w:val="center"/>
              <w:rPr>
                <w:rFonts w:ascii="Lato" w:hAnsi="Lato" w:cstheme="minorHAnsi"/>
                <w:bCs/>
                <w:color w:val="000000" w:themeColor="text1"/>
                <w:szCs w:val="20"/>
              </w:rPr>
            </w:pPr>
            <w:r>
              <w:rPr>
                <w:rFonts w:ascii="Lato" w:hAnsi="Lato" w:cstheme="minorHAnsi"/>
                <w:bCs/>
                <w:noProof/>
                <w:color w:val="000000" w:themeColor="text1"/>
                <w:szCs w:val="20"/>
                <w:lang w:eastAsia="en-AU"/>
              </w:rPr>
              <w:drawing>
                <wp:inline distT="0" distB="0" distL="0" distR="0" wp14:anchorId="56CD7E28" wp14:editId="7A428FCF">
                  <wp:extent cx="6882292" cy="1941619"/>
                  <wp:effectExtent l="0" t="0" r="0" b="190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BAR GP AND PG.png"/>
                          <pic:cNvPicPr/>
                        </pic:nvPicPr>
                        <pic:blipFill>
                          <a:blip r:embed="rId60">
                            <a:extLst>
                              <a:ext uri="{28A0092B-C50C-407E-A947-70E740481C1C}">
                                <a14:useLocalDpi xmlns:a14="http://schemas.microsoft.com/office/drawing/2010/main" val="0"/>
                              </a:ext>
                            </a:extLst>
                          </a:blip>
                          <a:stretch>
                            <a:fillRect/>
                          </a:stretch>
                        </pic:blipFill>
                        <pic:spPr>
                          <a:xfrm>
                            <a:off x="0" y="0"/>
                            <a:ext cx="6882292" cy="1941619"/>
                          </a:xfrm>
                          <a:prstGeom prst="rect">
                            <a:avLst/>
                          </a:prstGeom>
                        </pic:spPr>
                      </pic:pic>
                    </a:graphicData>
                  </a:graphic>
                </wp:inline>
              </w:drawing>
            </w:r>
          </w:p>
        </w:tc>
      </w:tr>
    </w:tbl>
    <w:p w14:paraId="106F4942" w14:textId="77777777" w:rsidR="0035023D" w:rsidRDefault="0035023D" w:rsidP="0035023D">
      <w:pPr>
        <w:jc w:val="left"/>
        <w:rPr>
          <w:rFonts w:ascii="Lato" w:hAnsi="Lato"/>
          <w:bCs/>
          <w:color w:val="000000" w:themeColor="text1"/>
          <w:sz w:val="18"/>
          <w:szCs w:val="18"/>
          <w:highlight w:val="lightGray"/>
          <w:lang w:eastAsia="en-US"/>
        </w:rPr>
      </w:pPr>
    </w:p>
    <w:p w14:paraId="6CB19E0A" w14:textId="77777777" w:rsidR="00E713F2" w:rsidRPr="009D3346" w:rsidRDefault="00E713F2" w:rsidP="0035023D">
      <w:pPr>
        <w:jc w:val="left"/>
        <w:rPr>
          <w:rFonts w:ascii="Lato" w:hAnsi="Lato"/>
          <w:bCs/>
          <w:color w:val="000000" w:themeColor="text1"/>
          <w:sz w:val="18"/>
          <w:szCs w:val="18"/>
          <w:highlight w:val="lightGray"/>
          <w:lang w:eastAsia="en-US"/>
        </w:rPr>
        <w:sectPr w:rsidR="00E713F2" w:rsidRPr="009D3346" w:rsidSect="00C93BFB">
          <w:pgSz w:w="11906" w:h="16838" w:code="9"/>
          <w:pgMar w:top="826" w:right="425" w:bottom="720" w:left="720" w:header="426" w:footer="437" w:gutter="0"/>
          <w:cols w:space="720"/>
          <w:docGrid w:linePitch="272"/>
        </w:sectPr>
      </w:pPr>
    </w:p>
    <w:p w14:paraId="185A358E" w14:textId="77777777" w:rsidR="00E67202" w:rsidRDefault="00E67202" w:rsidP="00D1324D">
      <w:pPr>
        <w:pStyle w:val="Heading1"/>
        <w:spacing w:after="120"/>
      </w:pPr>
      <w:bookmarkStart w:id="16" w:name="_Tennant_Creek_District_1"/>
      <w:bookmarkEnd w:id="16"/>
      <w:r>
        <w:lastRenderedPageBreak/>
        <w:t>Tennant Creek District</w:t>
      </w:r>
    </w:p>
    <w:tbl>
      <w:tblPr>
        <w:tblStyle w:val="TableGrid"/>
        <w:tblW w:w="0" w:type="auto"/>
        <w:tblInd w:w="1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29"/>
        <w:gridCol w:w="5325"/>
      </w:tblGrid>
      <w:tr w:rsidR="00CA075C" w14:paraId="3C9BE65B" w14:textId="77777777" w:rsidTr="00AE3BBE">
        <w:tc>
          <w:tcPr>
            <w:tcW w:w="5329" w:type="dxa"/>
            <w:vAlign w:val="center"/>
          </w:tcPr>
          <w:p w14:paraId="474F0942" w14:textId="4303ACEA" w:rsidR="00ED2116" w:rsidRPr="00ED2116" w:rsidRDefault="00043F0F" w:rsidP="00ED2116">
            <w:pPr>
              <w:pStyle w:val="ListParagraph"/>
              <w:numPr>
                <w:ilvl w:val="0"/>
                <w:numId w:val="24"/>
              </w:numPr>
              <w:rPr>
                <w:rFonts w:ascii="Lato" w:hAnsi="Lato" w:cstheme="minorHAnsi"/>
                <w:bCs/>
                <w:color w:val="000000" w:themeColor="text1"/>
                <w:sz w:val="24"/>
                <w:szCs w:val="24"/>
                <w:lang w:eastAsia="en-US"/>
              </w:rPr>
            </w:pPr>
            <w:r w:rsidRPr="00ED2116">
              <w:rPr>
                <w:rFonts w:ascii="Lato" w:hAnsi="Lato" w:cstheme="minorHAnsi"/>
                <w:bCs/>
                <w:color w:val="000000" w:themeColor="text1"/>
                <w:sz w:val="24"/>
                <w:szCs w:val="24"/>
                <w:lang w:eastAsia="en-US"/>
              </w:rPr>
              <w:t xml:space="preserve">2017/18 </w:t>
            </w:r>
            <w:r w:rsidR="006C550E" w:rsidRPr="00ED2116">
              <w:rPr>
                <w:rFonts w:ascii="Lato" w:hAnsi="Lato" w:cstheme="minorHAnsi"/>
                <w:bCs/>
                <w:color w:val="000000" w:themeColor="text1"/>
                <w:sz w:val="24"/>
                <w:szCs w:val="24"/>
                <w:lang w:eastAsia="en-US"/>
              </w:rPr>
              <w:t>pasture growth</w:t>
            </w:r>
            <w:r w:rsidRPr="00ED2116">
              <w:rPr>
                <w:rFonts w:ascii="Lato" w:hAnsi="Lato" w:cstheme="minorHAnsi"/>
                <w:bCs/>
                <w:color w:val="000000" w:themeColor="text1"/>
                <w:sz w:val="24"/>
                <w:szCs w:val="24"/>
                <w:lang w:eastAsia="en-US"/>
              </w:rPr>
              <w:t xml:space="preserve"> </w:t>
            </w:r>
            <w:r w:rsidR="00ED2116" w:rsidRPr="00ED2116">
              <w:rPr>
                <w:rFonts w:ascii="Lato" w:hAnsi="Lato" w:cstheme="minorHAnsi"/>
                <w:bCs/>
                <w:color w:val="000000" w:themeColor="text1"/>
                <w:sz w:val="24"/>
                <w:szCs w:val="24"/>
                <w:lang w:eastAsia="en-US"/>
              </w:rPr>
              <w:t>was</w:t>
            </w:r>
            <w:r w:rsidRPr="00ED2116">
              <w:rPr>
                <w:rFonts w:ascii="Lato" w:hAnsi="Lato" w:cstheme="minorHAnsi"/>
                <w:bCs/>
                <w:color w:val="000000" w:themeColor="text1"/>
                <w:sz w:val="24"/>
                <w:szCs w:val="24"/>
                <w:lang w:eastAsia="en-US"/>
              </w:rPr>
              <w:t xml:space="preserve"> </w:t>
            </w:r>
            <w:r w:rsidR="00105841">
              <w:rPr>
                <w:rFonts w:ascii="Lato" w:hAnsi="Lato" w:cstheme="minorHAnsi"/>
                <w:bCs/>
                <w:color w:val="000000" w:themeColor="text1"/>
                <w:sz w:val="24"/>
                <w:szCs w:val="24"/>
                <w:lang w:eastAsia="en-US"/>
              </w:rPr>
              <w:t>similar to</w:t>
            </w:r>
            <w:r w:rsidR="00CA729F" w:rsidRPr="00ED2116">
              <w:rPr>
                <w:rFonts w:ascii="Lato" w:hAnsi="Lato" w:cstheme="minorHAnsi"/>
                <w:bCs/>
                <w:color w:val="000000" w:themeColor="text1"/>
                <w:sz w:val="24"/>
                <w:szCs w:val="24"/>
                <w:lang w:eastAsia="en-US"/>
              </w:rPr>
              <w:t xml:space="preserve"> </w:t>
            </w:r>
            <w:r w:rsidR="00C478E1" w:rsidRPr="00ED2116">
              <w:rPr>
                <w:rFonts w:ascii="Lato" w:hAnsi="Lato" w:cstheme="minorHAnsi"/>
                <w:bCs/>
                <w:color w:val="000000" w:themeColor="text1"/>
                <w:sz w:val="24"/>
                <w:szCs w:val="24"/>
                <w:lang w:eastAsia="en-US"/>
              </w:rPr>
              <w:t xml:space="preserve">the </w:t>
            </w:r>
            <w:r w:rsidR="00E50EAD" w:rsidRPr="00ED2116">
              <w:rPr>
                <w:rFonts w:ascii="Lato" w:hAnsi="Lato" w:cstheme="minorHAnsi"/>
                <w:bCs/>
                <w:color w:val="000000" w:themeColor="text1"/>
                <w:sz w:val="24"/>
                <w:szCs w:val="24"/>
                <w:lang w:eastAsia="en-US"/>
              </w:rPr>
              <w:t xml:space="preserve">long-term </w:t>
            </w:r>
            <w:r w:rsidR="00CA729F" w:rsidRPr="00ED2116">
              <w:rPr>
                <w:rFonts w:ascii="Lato" w:hAnsi="Lato" w:cstheme="minorHAnsi"/>
                <w:bCs/>
                <w:color w:val="000000" w:themeColor="text1"/>
                <w:sz w:val="24"/>
                <w:szCs w:val="24"/>
                <w:lang w:eastAsia="en-US"/>
              </w:rPr>
              <w:t>median</w:t>
            </w:r>
            <w:r w:rsidR="00105841">
              <w:rPr>
                <w:rFonts w:ascii="Lato" w:hAnsi="Lato" w:cstheme="minorHAnsi"/>
                <w:bCs/>
                <w:color w:val="000000" w:themeColor="text1"/>
                <w:sz w:val="24"/>
                <w:szCs w:val="24"/>
                <w:lang w:eastAsia="en-US"/>
              </w:rPr>
              <w:t xml:space="preserve"> but much lower than 2016/17</w:t>
            </w:r>
          </w:p>
          <w:p w14:paraId="7B6D996C" w14:textId="69C6682B" w:rsidR="00043F0F" w:rsidRPr="00ED2116" w:rsidRDefault="00ED2116" w:rsidP="00ED2116">
            <w:pPr>
              <w:pStyle w:val="ListParagraph"/>
              <w:numPr>
                <w:ilvl w:val="0"/>
                <w:numId w:val="24"/>
              </w:numPr>
              <w:rPr>
                <w:rFonts w:ascii="Lato" w:hAnsi="Lato" w:cstheme="minorHAnsi"/>
                <w:bCs/>
                <w:color w:val="000000" w:themeColor="text1"/>
                <w:sz w:val="24"/>
                <w:szCs w:val="24"/>
                <w:lang w:eastAsia="en-US"/>
              </w:rPr>
            </w:pPr>
            <w:r w:rsidRPr="007F0C01">
              <w:rPr>
                <w:rFonts w:ascii="Lato" w:hAnsi="Lato" w:cstheme="minorHAnsi"/>
                <w:bCs/>
                <w:color w:val="000000" w:themeColor="text1"/>
                <w:sz w:val="24"/>
                <w:szCs w:val="24"/>
                <w:lang w:eastAsia="en-US"/>
              </w:rPr>
              <w:t xml:space="preserve">Very little winter pasture growth has </w:t>
            </w:r>
            <w:r w:rsidR="00B87885">
              <w:rPr>
                <w:rFonts w:ascii="Lato" w:hAnsi="Lato" w:cstheme="minorHAnsi"/>
                <w:bCs/>
                <w:color w:val="000000" w:themeColor="text1"/>
                <w:sz w:val="24"/>
                <w:szCs w:val="24"/>
                <w:lang w:eastAsia="en-US"/>
              </w:rPr>
              <w:t>occurred</w:t>
            </w:r>
            <w:r w:rsidRPr="007F0C01">
              <w:rPr>
                <w:rFonts w:ascii="Lato" w:hAnsi="Lato" w:cstheme="minorHAnsi"/>
                <w:bCs/>
                <w:color w:val="000000" w:themeColor="text1"/>
                <w:sz w:val="24"/>
                <w:szCs w:val="24"/>
                <w:lang w:eastAsia="en-US"/>
              </w:rPr>
              <w:t xml:space="preserve"> </w:t>
            </w:r>
            <w:r>
              <w:rPr>
                <w:rFonts w:ascii="Lato" w:hAnsi="Lato" w:cstheme="minorHAnsi"/>
                <w:bCs/>
                <w:color w:val="000000" w:themeColor="text1"/>
                <w:sz w:val="24"/>
                <w:szCs w:val="24"/>
                <w:lang w:eastAsia="en-US"/>
              </w:rPr>
              <w:t>and the south-eastern area of the distric</w:t>
            </w:r>
            <w:r w:rsidR="00105841">
              <w:rPr>
                <w:rFonts w:ascii="Lato" w:hAnsi="Lato" w:cstheme="minorHAnsi"/>
                <w:bCs/>
                <w:color w:val="000000" w:themeColor="text1"/>
                <w:sz w:val="24"/>
                <w:szCs w:val="24"/>
                <w:lang w:eastAsia="en-US"/>
              </w:rPr>
              <w:t>t is now starting to show below-</w:t>
            </w:r>
            <w:r>
              <w:rPr>
                <w:rFonts w:ascii="Lato" w:hAnsi="Lato" w:cstheme="minorHAnsi"/>
                <w:bCs/>
                <w:color w:val="000000" w:themeColor="text1"/>
                <w:sz w:val="24"/>
                <w:szCs w:val="24"/>
                <w:lang w:eastAsia="en-US"/>
              </w:rPr>
              <w:t xml:space="preserve">average growth over the past 12 months </w:t>
            </w:r>
            <w:r w:rsidRPr="007F0C01">
              <w:rPr>
                <w:rFonts w:ascii="Lato" w:hAnsi="Lato" w:cstheme="minorHAnsi"/>
                <w:bCs/>
                <w:color w:val="000000" w:themeColor="text1"/>
                <w:sz w:val="24"/>
                <w:szCs w:val="24"/>
                <w:lang w:eastAsia="en-US"/>
              </w:rPr>
              <w:t xml:space="preserve">(lowest </w:t>
            </w:r>
            <w:r>
              <w:rPr>
                <w:rFonts w:ascii="Lato" w:hAnsi="Lato" w:cstheme="minorHAnsi"/>
                <w:bCs/>
                <w:color w:val="000000" w:themeColor="text1"/>
                <w:sz w:val="24"/>
                <w:szCs w:val="24"/>
                <w:lang w:eastAsia="en-US"/>
              </w:rPr>
              <w:t>20-</w:t>
            </w:r>
            <w:r w:rsidRPr="007F0C01">
              <w:rPr>
                <w:rFonts w:ascii="Lato" w:hAnsi="Lato" w:cstheme="minorHAnsi"/>
                <w:bCs/>
                <w:color w:val="000000" w:themeColor="text1"/>
                <w:sz w:val="24"/>
                <w:szCs w:val="24"/>
                <w:lang w:eastAsia="en-US"/>
              </w:rPr>
              <w:t>30% of years)</w:t>
            </w:r>
            <w:r w:rsidR="00D04FA9">
              <w:rPr>
                <w:rFonts w:ascii="Lato" w:hAnsi="Lato" w:cstheme="minorHAnsi"/>
                <w:bCs/>
                <w:color w:val="000000" w:themeColor="text1"/>
                <w:sz w:val="24"/>
                <w:szCs w:val="24"/>
                <w:lang w:eastAsia="en-US"/>
              </w:rPr>
              <w:t>, which is dragging the arrow i</w:t>
            </w:r>
            <w:r w:rsidR="00631887">
              <w:rPr>
                <w:rFonts w:ascii="Lato" w:hAnsi="Lato" w:cstheme="minorHAnsi"/>
                <w:bCs/>
                <w:color w:val="000000" w:themeColor="text1"/>
                <w:sz w:val="24"/>
                <w:szCs w:val="24"/>
                <w:lang w:eastAsia="en-US"/>
              </w:rPr>
              <w:t>n the figure to the right lower</w:t>
            </w:r>
          </w:p>
          <w:p w14:paraId="1C592253" w14:textId="1FDE547F" w:rsidR="00CA075C" w:rsidRPr="006C550E" w:rsidRDefault="00B7386C" w:rsidP="00CA075C">
            <w:pPr>
              <w:pStyle w:val="ListParagraph"/>
              <w:numPr>
                <w:ilvl w:val="0"/>
                <w:numId w:val="24"/>
              </w:numPr>
              <w:rPr>
                <w:rFonts w:ascii="Lato" w:hAnsi="Lato" w:cstheme="minorHAnsi"/>
                <w:bCs/>
                <w:color w:val="000000" w:themeColor="text1"/>
                <w:sz w:val="24"/>
                <w:szCs w:val="24"/>
                <w:lang w:eastAsia="en-US"/>
              </w:rPr>
            </w:pPr>
            <w:r>
              <w:rPr>
                <w:rFonts w:ascii="Lato" w:hAnsi="Lato" w:cstheme="minorHAnsi"/>
                <w:bCs/>
                <w:color w:val="000000" w:themeColor="text1"/>
                <w:sz w:val="24"/>
                <w:szCs w:val="24"/>
                <w:lang w:eastAsia="en-US"/>
              </w:rPr>
              <w:t>Less than 1</w:t>
            </w:r>
            <w:r w:rsidR="00CA075C" w:rsidRPr="006C550E">
              <w:rPr>
                <w:rFonts w:ascii="Lato" w:hAnsi="Lato" w:cstheme="minorHAnsi"/>
                <w:bCs/>
                <w:color w:val="000000" w:themeColor="text1"/>
                <w:sz w:val="24"/>
                <w:szCs w:val="24"/>
                <w:lang w:eastAsia="en-US"/>
              </w:rPr>
              <w:t xml:space="preserve">% of the district has been burnt since </w:t>
            </w:r>
            <w:r w:rsidR="00E05CE3">
              <w:rPr>
                <w:rFonts w:ascii="Lato" w:hAnsi="Lato" w:cstheme="minorHAnsi"/>
                <w:bCs/>
                <w:color w:val="000000" w:themeColor="text1"/>
                <w:sz w:val="24"/>
                <w:szCs w:val="24"/>
                <w:lang w:eastAsia="en-US"/>
              </w:rPr>
              <w:t>1 July 2018</w:t>
            </w:r>
          </w:p>
          <w:p w14:paraId="34342646" w14:textId="5127B642" w:rsidR="00CA075C" w:rsidRPr="006C550E" w:rsidRDefault="00B7386C" w:rsidP="00A151A1">
            <w:pPr>
              <w:pStyle w:val="ListParagraph"/>
              <w:numPr>
                <w:ilvl w:val="0"/>
                <w:numId w:val="24"/>
              </w:numPr>
              <w:rPr>
                <w:rFonts w:ascii="Lato" w:hAnsi="Lato" w:cstheme="minorHAnsi"/>
                <w:bCs/>
                <w:color w:val="000000" w:themeColor="text1"/>
                <w:sz w:val="24"/>
                <w:szCs w:val="24"/>
                <w:lang w:eastAsia="en-US"/>
              </w:rPr>
            </w:pPr>
            <w:r>
              <w:rPr>
                <w:rFonts w:ascii="Lato" w:hAnsi="Lato" w:cstheme="minorHAnsi"/>
                <w:bCs/>
                <w:color w:val="000000" w:themeColor="text1"/>
                <w:sz w:val="24"/>
              </w:rPr>
              <w:t>87</w:t>
            </w:r>
            <w:r w:rsidR="00CA075C" w:rsidRPr="006C550E">
              <w:rPr>
                <w:rFonts w:ascii="Lato" w:hAnsi="Lato" w:cstheme="minorHAnsi"/>
                <w:bCs/>
                <w:color w:val="000000" w:themeColor="text1"/>
                <w:sz w:val="24"/>
              </w:rPr>
              <w:t xml:space="preserve">% of the district had a high fire risk as at 1 </w:t>
            </w:r>
            <w:r w:rsidR="009F099C">
              <w:rPr>
                <w:rFonts w:ascii="Lato" w:hAnsi="Lato" w:cstheme="minorHAnsi"/>
                <w:bCs/>
                <w:color w:val="000000" w:themeColor="text1"/>
                <w:sz w:val="24"/>
              </w:rPr>
              <w:t>September 2018</w:t>
            </w:r>
          </w:p>
        </w:tc>
        <w:tc>
          <w:tcPr>
            <w:tcW w:w="5325" w:type="dxa"/>
          </w:tcPr>
          <w:p w14:paraId="3350A958" w14:textId="61F1F938" w:rsidR="00CA075C" w:rsidRPr="006C550E" w:rsidRDefault="000512E3" w:rsidP="00CA075C">
            <w:pPr>
              <w:jc w:val="center"/>
              <w:rPr>
                <w:rFonts w:ascii="Lato" w:hAnsi="Lato" w:cstheme="minorHAnsi"/>
                <w:b/>
                <w:bCs/>
                <w:color w:val="000000" w:themeColor="text1"/>
                <w:sz w:val="24"/>
                <w:szCs w:val="24"/>
                <w:lang w:eastAsia="en-US"/>
              </w:rPr>
            </w:pPr>
            <w:r>
              <w:rPr>
                <w:rFonts w:ascii="Lato" w:hAnsi="Lato" w:cstheme="minorHAnsi"/>
                <w:b/>
                <w:bCs/>
                <w:color w:val="000000" w:themeColor="text1"/>
                <w:sz w:val="24"/>
                <w:szCs w:val="24"/>
                <w:lang w:eastAsia="en-US"/>
              </w:rPr>
              <w:t>Pasture Growth (Past 12 Months)</w:t>
            </w:r>
          </w:p>
          <w:p w14:paraId="1C380C86" w14:textId="1AF2BBBA" w:rsidR="004238AA" w:rsidRPr="006C550E" w:rsidRDefault="00721F43" w:rsidP="00CA075C">
            <w:pPr>
              <w:jc w:val="center"/>
              <w:rPr>
                <w:rFonts w:ascii="Lato" w:hAnsi="Lato" w:cstheme="minorHAnsi"/>
                <w:b/>
                <w:bCs/>
                <w:color w:val="000000" w:themeColor="text1"/>
                <w:sz w:val="24"/>
                <w:szCs w:val="24"/>
                <w:lang w:eastAsia="en-US"/>
              </w:rPr>
            </w:pPr>
            <w:r w:rsidRPr="006C550E">
              <w:rPr>
                <w:rFonts w:ascii="Lato" w:hAnsi="Lato" w:cstheme="minorHAnsi"/>
                <w:b/>
                <w:bCs/>
                <w:noProof/>
                <w:color w:val="000000" w:themeColor="text1"/>
                <w:sz w:val="24"/>
                <w:szCs w:val="24"/>
              </w:rPr>
              <mc:AlternateContent>
                <mc:Choice Requires="wps">
                  <w:drawing>
                    <wp:anchor distT="0" distB="0" distL="114300" distR="114300" simplePos="0" relativeHeight="251846143" behindDoc="0" locked="0" layoutInCell="1" allowOverlap="1" wp14:anchorId="3FD1550D" wp14:editId="570DB3C4">
                      <wp:simplePos x="0" y="0"/>
                      <wp:positionH relativeFrom="column">
                        <wp:posOffset>1052195</wp:posOffset>
                      </wp:positionH>
                      <wp:positionV relativeFrom="paragraph">
                        <wp:posOffset>10796</wp:posOffset>
                      </wp:positionV>
                      <wp:extent cx="857250" cy="228600"/>
                      <wp:effectExtent l="0" t="0" r="0" b="0"/>
                      <wp:wrapNone/>
                      <wp:docPr id="34" name="Text Box 34"/>
                      <wp:cNvGraphicFramePr/>
                      <a:graphic xmlns:a="http://schemas.openxmlformats.org/drawingml/2006/main">
                        <a:graphicData uri="http://schemas.microsoft.com/office/word/2010/wordprocessingShape">
                          <wps:wsp>
                            <wps:cNvSpPr txBox="1"/>
                            <wps:spPr>
                              <a:xfrm>
                                <a:off x="0" y="0"/>
                                <a:ext cx="857250"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495FC84" w14:textId="3D3E56D3" w:rsidR="00B06810" w:rsidRPr="004238AA" w:rsidRDefault="00B06810">
                                  <w:pPr>
                                    <w:rPr>
                                      <w:rFonts w:ascii="Lato" w:hAnsi="Lato"/>
                                      <w:b/>
                                      <w:sz w:val="16"/>
                                      <w:szCs w:val="16"/>
                                    </w:rPr>
                                  </w:pPr>
                                  <w:r>
                                    <w:rPr>
                                      <w:rFonts w:ascii="Lato" w:hAnsi="Lato"/>
                                      <w:b/>
                                      <w:sz w:val="16"/>
                                      <w:szCs w:val="16"/>
                                    </w:rPr>
                                    <w:t>292</w:t>
                                  </w:r>
                                  <w:r w:rsidRPr="004238AA">
                                    <w:rPr>
                                      <w:rFonts w:ascii="Lato" w:hAnsi="Lato"/>
                                      <w:b/>
                                      <w:sz w:val="16"/>
                                      <w:szCs w:val="16"/>
                                    </w:rPr>
                                    <w:t>kg/ha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D1550D" id="Text Box 34" o:spid="_x0000_s1035" type="#_x0000_t202" style="position:absolute;left:0;text-align:left;margin-left:82.85pt;margin-top:.85pt;width:67.5pt;height:18pt;z-index:2518461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" filled="f" stroked="f" strokeweight=".5pt">
                      <v:textbox>
                        <w:txbxContent>
                          <w:p w14:paraId="7495FC84" w14:textId="3D3E56D3" w:rsidR="00B06810" w:rsidRPr="004238AA" w:rsidRDefault="00B06810">
                            <w:pPr>
                              <w:rPr>
                                <w:rFonts w:ascii="Lato" w:hAnsi="Lato"/>
                                <w:b/>
                                <w:sz w:val="16"/>
                                <w:szCs w:val="16"/>
                              </w:rPr>
                            </w:pPr>
                            <w:r>
                              <w:rPr>
                                <w:rFonts w:ascii="Lato" w:hAnsi="Lato"/>
                                <w:b/>
                                <w:sz w:val="16"/>
                                <w:szCs w:val="16"/>
                              </w:rPr>
                              <w:t>292</w:t>
                            </w:r>
                            <w:r w:rsidRPr="004238AA">
                              <w:rPr>
                                <w:rFonts w:ascii="Lato" w:hAnsi="Lato"/>
                                <w:b/>
                                <w:sz w:val="16"/>
                                <w:szCs w:val="16"/>
                              </w:rPr>
                              <w:t>kg/ha</w:t>
                            </w:r>
                          </w:p>
                        </w:txbxContent>
                      </v:textbox>
                    </v:shape>
                  </w:pict>
                </mc:Fallback>
              </mc:AlternateContent>
            </w:r>
          </w:p>
          <w:p w14:paraId="2D45304C" w14:textId="3E08BC04" w:rsidR="004238AA" w:rsidRPr="006C550E" w:rsidRDefault="00AE3BBE" w:rsidP="00CA075C">
            <w:pPr>
              <w:jc w:val="center"/>
              <w:rPr>
                <w:rFonts w:ascii="Lato" w:hAnsi="Lato" w:cstheme="minorHAnsi"/>
                <w:b/>
                <w:bCs/>
                <w:color w:val="000000" w:themeColor="text1"/>
                <w:sz w:val="24"/>
                <w:szCs w:val="24"/>
                <w:lang w:eastAsia="en-US"/>
              </w:rPr>
            </w:pPr>
            <w:r>
              <w:rPr>
                <w:noProof/>
              </w:rPr>
              <w:drawing>
                <wp:inline distT="0" distB="0" distL="0" distR="0" wp14:anchorId="7021C835" wp14:editId="5B0A8287">
                  <wp:extent cx="2674800" cy="1731885"/>
                  <wp:effectExtent l="0" t="0" r="0" b="1905"/>
                  <wp:docPr id="2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rotWithShape="1">
                          <a:blip r:embed="rId61"/>
                          <a:srcRect l="21248" t="4664" r="20840" b="35374"/>
                          <a:stretch/>
                        </pic:blipFill>
                        <pic:spPr>
                          <a:xfrm>
                            <a:off x="0" y="0"/>
                            <a:ext cx="2674800" cy="1731885"/>
                          </a:xfrm>
                          <a:prstGeom prst="rect">
                            <a:avLst/>
                          </a:prstGeom>
                        </pic:spPr>
                      </pic:pic>
                    </a:graphicData>
                  </a:graphic>
                </wp:inline>
              </w:drawing>
            </w:r>
          </w:p>
          <w:p w14:paraId="4FAD0B6B" w14:textId="7BA1ABF8" w:rsidR="00CA075C" w:rsidRPr="006C550E" w:rsidRDefault="00CA075C" w:rsidP="007E709E">
            <w:pPr>
              <w:tabs>
                <w:tab w:val="left" w:pos="6487"/>
              </w:tabs>
              <w:jc w:val="center"/>
              <w:rPr>
                <w:rFonts w:ascii="Lato" w:hAnsi="Lato" w:cstheme="minorHAnsi"/>
                <w:bCs/>
                <w:color w:val="000000" w:themeColor="text1"/>
                <w:sz w:val="24"/>
                <w:szCs w:val="24"/>
                <w:lang w:eastAsia="en-US"/>
              </w:rPr>
            </w:pPr>
            <w:r w:rsidRPr="006C550E">
              <w:rPr>
                <w:rFonts w:ascii="Lato" w:hAnsi="Lato" w:cstheme="minorHAnsi"/>
                <w:bCs/>
                <w:color w:val="000000" w:themeColor="text1"/>
                <w:sz w:val="24"/>
                <w:szCs w:val="24"/>
                <w:lang w:eastAsia="en-US"/>
              </w:rPr>
              <w:t xml:space="preserve">as at 1 </w:t>
            </w:r>
            <w:r w:rsidR="009F099C">
              <w:rPr>
                <w:rFonts w:ascii="Lato" w:hAnsi="Lato" w:cstheme="minorHAnsi"/>
                <w:bCs/>
                <w:color w:val="000000" w:themeColor="text1"/>
                <w:sz w:val="24"/>
                <w:szCs w:val="24"/>
                <w:lang w:eastAsia="en-US"/>
              </w:rPr>
              <w:t>September 2018</w:t>
            </w:r>
          </w:p>
        </w:tc>
      </w:tr>
    </w:tbl>
    <w:p w14:paraId="110F2210" w14:textId="77777777" w:rsidR="00CA075C" w:rsidRPr="00D616E2" w:rsidRDefault="00CA075C" w:rsidP="00CA075C">
      <w:pPr>
        <w:tabs>
          <w:tab w:val="left" w:pos="6487"/>
        </w:tabs>
        <w:jc w:val="left"/>
        <w:rPr>
          <w:rFonts w:ascii="Lato" w:hAnsi="Lato" w:cstheme="minorHAnsi"/>
          <w:b/>
          <w:bCs/>
          <w:color w:val="000000" w:themeColor="text1"/>
          <w:sz w:val="24"/>
          <w:szCs w:val="24"/>
          <w:lang w:eastAsia="en-US"/>
        </w:rPr>
      </w:pPr>
    </w:p>
    <w:tbl>
      <w:tblPr>
        <w:tblStyle w:val="TableGrid"/>
        <w:tblW w:w="11055" w:type="dxa"/>
        <w:tblInd w:w="-176" w:type="dxa"/>
        <w:tblLayout w:type="fixed"/>
        <w:tblLook w:val="04A0" w:firstRow="1" w:lastRow="0" w:firstColumn="1" w:lastColumn="0" w:noHBand="0" w:noVBand="1"/>
      </w:tblPr>
      <w:tblGrid>
        <w:gridCol w:w="2209"/>
        <w:gridCol w:w="2213"/>
        <w:gridCol w:w="2211"/>
        <w:gridCol w:w="2211"/>
        <w:gridCol w:w="2211"/>
      </w:tblGrid>
      <w:tr w:rsidR="00C718B6" w:rsidRPr="009D3346" w14:paraId="7EAECEF6" w14:textId="77777777" w:rsidTr="00CA075C">
        <w:trPr>
          <w:trHeight w:val="387"/>
        </w:trPr>
        <w:tc>
          <w:tcPr>
            <w:tcW w:w="11055" w:type="dxa"/>
            <w:gridSpan w:val="5"/>
            <w:tcBorders>
              <w:right w:val="single" w:sz="4" w:space="0" w:color="auto"/>
            </w:tcBorders>
            <w:shd w:val="clear" w:color="auto" w:fill="CCE2E0"/>
            <w:vAlign w:val="center"/>
          </w:tcPr>
          <w:p w14:paraId="0C5D9F24" w14:textId="6F68899D" w:rsidR="00C718B6" w:rsidRPr="009D3346" w:rsidRDefault="00C718B6" w:rsidP="000C2FFB">
            <w:pPr>
              <w:pStyle w:val="ShellBodyText"/>
              <w:spacing w:after="0" w:line="240" w:lineRule="auto"/>
              <w:jc w:val="left"/>
              <w:rPr>
                <w:rFonts w:ascii="Lato" w:hAnsi="Lato" w:cstheme="minorHAnsi"/>
                <w:b/>
                <w:bCs/>
                <w:sz w:val="24"/>
              </w:rPr>
            </w:pPr>
            <w:r>
              <w:rPr>
                <w:rFonts w:ascii="Lato" w:hAnsi="Lato" w:cstheme="minorHAnsi"/>
                <w:b/>
                <w:bCs/>
                <w:color w:val="000000" w:themeColor="text1"/>
                <w:sz w:val="24"/>
              </w:rPr>
              <w:t xml:space="preserve">As at 1 </w:t>
            </w:r>
            <w:r w:rsidR="009F099C">
              <w:rPr>
                <w:rFonts w:ascii="Lato" w:hAnsi="Lato" w:cstheme="minorHAnsi"/>
                <w:b/>
                <w:bCs/>
                <w:color w:val="000000" w:themeColor="text1"/>
                <w:sz w:val="24"/>
              </w:rPr>
              <w:t>September 2018</w:t>
            </w:r>
          </w:p>
        </w:tc>
      </w:tr>
      <w:tr w:rsidR="00666D20" w:rsidRPr="009E3932" w14:paraId="1DB36DE8" w14:textId="77777777" w:rsidTr="00CA075C">
        <w:trPr>
          <w:trHeight w:val="387"/>
        </w:trPr>
        <w:tc>
          <w:tcPr>
            <w:tcW w:w="2209" w:type="dxa"/>
            <w:tcBorders>
              <w:right w:val="single" w:sz="4" w:space="0" w:color="auto"/>
            </w:tcBorders>
            <w:shd w:val="clear" w:color="auto" w:fill="CCE2E0"/>
            <w:vAlign w:val="center"/>
          </w:tcPr>
          <w:p w14:paraId="1346BDFD" w14:textId="77777777" w:rsidR="00666D20" w:rsidRPr="00B4570F" w:rsidRDefault="00666D20" w:rsidP="00666D20">
            <w:pPr>
              <w:pStyle w:val="ShellBodyText"/>
              <w:spacing w:after="0" w:line="240" w:lineRule="auto"/>
              <w:jc w:val="center"/>
              <w:rPr>
                <w:rFonts w:ascii="Lato" w:hAnsi="Lato" w:cstheme="minorHAnsi"/>
                <w:b/>
                <w:bCs/>
                <w:szCs w:val="20"/>
              </w:rPr>
            </w:pPr>
            <w:r w:rsidRPr="00B4570F">
              <w:rPr>
                <w:rFonts w:ascii="Lato" w:hAnsi="Lato" w:cstheme="minorHAnsi"/>
                <w:b/>
                <w:bCs/>
                <w:szCs w:val="20"/>
              </w:rPr>
              <w:t>(% of district)</w:t>
            </w:r>
          </w:p>
        </w:tc>
        <w:tc>
          <w:tcPr>
            <w:tcW w:w="2213" w:type="dxa"/>
            <w:tcBorders>
              <w:right w:val="single" w:sz="4" w:space="0" w:color="auto"/>
            </w:tcBorders>
            <w:shd w:val="clear" w:color="auto" w:fill="CCE2E0"/>
            <w:vAlign w:val="center"/>
          </w:tcPr>
          <w:p w14:paraId="1BF347E3" w14:textId="425FD0C4" w:rsidR="00666D20" w:rsidRPr="009E3932" w:rsidRDefault="00666D20" w:rsidP="00666D20">
            <w:pPr>
              <w:pStyle w:val="ShellBodyText"/>
              <w:spacing w:after="0" w:line="240" w:lineRule="auto"/>
              <w:jc w:val="center"/>
              <w:rPr>
                <w:rFonts w:ascii="Lato" w:hAnsi="Lato" w:cstheme="minorHAnsi"/>
                <w:b/>
                <w:bCs/>
                <w:color w:val="FF0000"/>
                <w:szCs w:val="20"/>
              </w:rPr>
            </w:pPr>
            <w:r>
              <w:rPr>
                <w:rFonts w:ascii="Lato" w:hAnsi="Lato"/>
                <w:b/>
                <w:bCs/>
                <w:color w:val="FF0000"/>
                <w:lang w:eastAsia="en-AU"/>
              </w:rPr>
              <w:t>&lt;250kg/ha</w:t>
            </w:r>
          </w:p>
        </w:tc>
        <w:tc>
          <w:tcPr>
            <w:tcW w:w="2211" w:type="dxa"/>
            <w:tcBorders>
              <w:right w:val="single" w:sz="4" w:space="0" w:color="auto"/>
            </w:tcBorders>
            <w:shd w:val="clear" w:color="auto" w:fill="CCE2E0"/>
            <w:vAlign w:val="center"/>
          </w:tcPr>
          <w:p w14:paraId="5F19930C" w14:textId="473E0153" w:rsidR="00666D20" w:rsidRPr="009E3932" w:rsidRDefault="00666D20" w:rsidP="00666D20">
            <w:pPr>
              <w:pStyle w:val="ShellBodyText"/>
              <w:spacing w:after="0" w:line="240" w:lineRule="auto"/>
              <w:jc w:val="center"/>
              <w:rPr>
                <w:rFonts w:ascii="Lato" w:hAnsi="Lato" w:cstheme="minorHAnsi"/>
                <w:b/>
                <w:bCs/>
                <w:color w:val="000000" w:themeColor="text1"/>
                <w:szCs w:val="20"/>
              </w:rPr>
            </w:pPr>
            <w:r>
              <w:rPr>
                <w:rFonts w:ascii="Lato" w:hAnsi="Lato"/>
                <w:b/>
                <w:bCs/>
                <w:color w:val="000000"/>
                <w:lang w:eastAsia="en-AU"/>
              </w:rPr>
              <w:t>250 - 500kg/ha</w:t>
            </w:r>
          </w:p>
        </w:tc>
        <w:tc>
          <w:tcPr>
            <w:tcW w:w="2211" w:type="dxa"/>
            <w:tcBorders>
              <w:right w:val="single" w:sz="4" w:space="0" w:color="auto"/>
            </w:tcBorders>
            <w:shd w:val="clear" w:color="auto" w:fill="CCE2E0"/>
            <w:vAlign w:val="center"/>
          </w:tcPr>
          <w:p w14:paraId="732B2D6A" w14:textId="28D53942" w:rsidR="00666D20" w:rsidRPr="009E3932" w:rsidRDefault="00666D20" w:rsidP="00666D20">
            <w:pPr>
              <w:pStyle w:val="ShellBodyText"/>
              <w:spacing w:after="0" w:line="240" w:lineRule="auto"/>
              <w:jc w:val="center"/>
              <w:rPr>
                <w:rFonts w:ascii="Lato" w:hAnsi="Lato" w:cstheme="minorHAnsi"/>
                <w:b/>
                <w:bCs/>
                <w:color w:val="000000" w:themeColor="text1"/>
                <w:szCs w:val="20"/>
              </w:rPr>
            </w:pPr>
            <w:r>
              <w:rPr>
                <w:rFonts w:ascii="Lato" w:hAnsi="Lato"/>
                <w:b/>
                <w:bCs/>
                <w:color w:val="000000"/>
                <w:lang w:eastAsia="en-AU"/>
              </w:rPr>
              <w:t>500 - 1,000kg/ha</w:t>
            </w:r>
          </w:p>
        </w:tc>
        <w:tc>
          <w:tcPr>
            <w:tcW w:w="2211" w:type="dxa"/>
            <w:tcBorders>
              <w:right w:val="single" w:sz="4" w:space="0" w:color="auto"/>
            </w:tcBorders>
            <w:shd w:val="clear" w:color="auto" w:fill="CCE2E0"/>
            <w:vAlign w:val="center"/>
          </w:tcPr>
          <w:p w14:paraId="5A7A3796" w14:textId="52635FF6" w:rsidR="00666D20" w:rsidRPr="009E3932" w:rsidRDefault="00666D20" w:rsidP="00666D20">
            <w:pPr>
              <w:pStyle w:val="ShellBodyText"/>
              <w:spacing w:after="0" w:line="240" w:lineRule="auto"/>
              <w:jc w:val="center"/>
              <w:rPr>
                <w:rFonts w:ascii="Lato" w:hAnsi="Lato" w:cstheme="minorHAnsi"/>
                <w:b/>
                <w:bCs/>
                <w:color w:val="0070C0"/>
                <w:szCs w:val="20"/>
              </w:rPr>
            </w:pPr>
            <w:r>
              <w:rPr>
                <w:rFonts w:ascii="Lato" w:hAnsi="Lato"/>
                <w:b/>
                <w:bCs/>
                <w:color w:val="0070C0"/>
                <w:lang w:eastAsia="en-AU"/>
              </w:rPr>
              <w:t>&gt;1,000kg/ha</w:t>
            </w:r>
          </w:p>
        </w:tc>
      </w:tr>
      <w:tr w:rsidR="00C718B6" w:rsidRPr="005E282F" w14:paraId="079C8315" w14:textId="77777777" w:rsidTr="00CA075C">
        <w:trPr>
          <w:trHeight w:val="387"/>
        </w:trPr>
        <w:tc>
          <w:tcPr>
            <w:tcW w:w="2209" w:type="dxa"/>
            <w:tcBorders>
              <w:right w:val="single" w:sz="4" w:space="0" w:color="auto"/>
            </w:tcBorders>
            <w:shd w:val="clear" w:color="auto" w:fill="auto"/>
            <w:vAlign w:val="center"/>
          </w:tcPr>
          <w:p w14:paraId="078C0CCA" w14:textId="7F29A6B0" w:rsidR="00C718B6" w:rsidRDefault="000512E3" w:rsidP="00C718B6">
            <w:pPr>
              <w:pStyle w:val="ShellBodyText"/>
              <w:spacing w:after="0" w:line="240" w:lineRule="auto"/>
              <w:jc w:val="center"/>
              <w:rPr>
                <w:rFonts w:ascii="Lato" w:hAnsi="Lato" w:cstheme="minorHAnsi"/>
                <w:bCs/>
                <w:szCs w:val="20"/>
              </w:rPr>
            </w:pPr>
            <w:r>
              <w:rPr>
                <w:rFonts w:ascii="Lato" w:hAnsi="Lato" w:cstheme="minorHAnsi"/>
                <w:bCs/>
                <w:szCs w:val="20"/>
              </w:rPr>
              <w:t>201</w:t>
            </w:r>
            <w:r w:rsidR="00706140">
              <w:rPr>
                <w:rFonts w:ascii="Lato" w:hAnsi="Lato" w:cstheme="minorHAnsi"/>
                <w:bCs/>
                <w:szCs w:val="20"/>
              </w:rPr>
              <w:t>8</w:t>
            </w:r>
            <w:r>
              <w:rPr>
                <w:rFonts w:ascii="Lato" w:hAnsi="Lato" w:cstheme="minorHAnsi"/>
                <w:bCs/>
                <w:szCs w:val="20"/>
              </w:rPr>
              <w:t>/19</w:t>
            </w:r>
          </w:p>
          <w:p w14:paraId="22D35B01" w14:textId="77777777" w:rsidR="00C718B6" w:rsidRPr="009A5F6E" w:rsidRDefault="00C718B6" w:rsidP="00C718B6">
            <w:pPr>
              <w:pStyle w:val="ShellBodyText"/>
              <w:spacing w:after="0" w:line="240" w:lineRule="auto"/>
              <w:jc w:val="center"/>
              <w:rPr>
                <w:rFonts w:ascii="Lato" w:hAnsi="Lato" w:cstheme="minorHAnsi"/>
                <w:bCs/>
                <w:szCs w:val="20"/>
              </w:rPr>
            </w:pPr>
            <w:r w:rsidRPr="007D6D7C">
              <w:rPr>
                <w:rFonts w:ascii="Lato" w:hAnsi="Lato" w:cstheme="minorHAnsi"/>
                <w:bCs/>
                <w:szCs w:val="20"/>
              </w:rPr>
              <w:t>Pasture Growth</w:t>
            </w:r>
          </w:p>
        </w:tc>
        <w:tc>
          <w:tcPr>
            <w:tcW w:w="2213" w:type="dxa"/>
            <w:tcBorders>
              <w:right w:val="single" w:sz="4" w:space="0" w:color="auto"/>
            </w:tcBorders>
            <w:shd w:val="clear" w:color="auto" w:fill="auto"/>
            <w:vAlign w:val="center"/>
          </w:tcPr>
          <w:p w14:paraId="215702FE" w14:textId="0F6157EA" w:rsidR="00C718B6" w:rsidRPr="005E282F" w:rsidRDefault="00A4638F" w:rsidP="00C718B6">
            <w:pPr>
              <w:pStyle w:val="ShellBodyText"/>
              <w:spacing w:after="0" w:line="240" w:lineRule="auto"/>
              <w:jc w:val="center"/>
              <w:rPr>
                <w:rFonts w:ascii="Lato" w:hAnsi="Lato" w:cstheme="minorHAnsi"/>
                <w:bCs/>
                <w:color w:val="FF0000"/>
                <w:sz w:val="24"/>
              </w:rPr>
            </w:pPr>
            <w:r>
              <w:rPr>
                <w:rFonts w:ascii="Lato" w:hAnsi="Lato" w:cstheme="minorHAnsi"/>
                <w:bCs/>
                <w:color w:val="FF0000"/>
                <w:szCs w:val="20"/>
              </w:rPr>
              <w:t>100</w:t>
            </w:r>
            <w:r w:rsidR="00C718B6" w:rsidRPr="00B32A69">
              <w:rPr>
                <w:rFonts w:ascii="Lato" w:hAnsi="Lato" w:cstheme="minorHAnsi"/>
                <w:bCs/>
                <w:color w:val="FF0000"/>
                <w:szCs w:val="20"/>
              </w:rPr>
              <w:t>%</w:t>
            </w:r>
          </w:p>
        </w:tc>
        <w:tc>
          <w:tcPr>
            <w:tcW w:w="2211" w:type="dxa"/>
            <w:tcBorders>
              <w:right w:val="single" w:sz="4" w:space="0" w:color="auto"/>
            </w:tcBorders>
            <w:shd w:val="clear" w:color="auto" w:fill="auto"/>
            <w:vAlign w:val="center"/>
          </w:tcPr>
          <w:p w14:paraId="221A84A5" w14:textId="4A7DBD2D" w:rsidR="00C718B6" w:rsidRPr="005E282F" w:rsidRDefault="00A4638F" w:rsidP="00C718B6">
            <w:pPr>
              <w:pStyle w:val="ShellBodyText"/>
              <w:spacing w:after="0" w:line="240" w:lineRule="auto"/>
              <w:jc w:val="center"/>
              <w:rPr>
                <w:rFonts w:ascii="Lato" w:hAnsi="Lato" w:cstheme="minorHAnsi"/>
                <w:bCs/>
                <w:color w:val="000000" w:themeColor="text1"/>
                <w:sz w:val="24"/>
              </w:rPr>
            </w:pPr>
            <w:r>
              <w:rPr>
                <w:rFonts w:ascii="Lato" w:hAnsi="Lato" w:cstheme="minorHAnsi"/>
                <w:bCs/>
                <w:color w:val="000000" w:themeColor="text1"/>
                <w:szCs w:val="20"/>
              </w:rPr>
              <w:t>0</w:t>
            </w:r>
            <w:r w:rsidR="00C718B6" w:rsidRPr="00666D20">
              <w:rPr>
                <w:rFonts w:ascii="Lato" w:hAnsi="Lato" w:cstheme="minorHAnsi"/>
                <w:bCs/>
                <w:color w:val="000000" w:themeColor="text1"/>
                <w:szCs w:val="20"/>
              </w:rPr>
              <w:t>%</w:t>
            </w:r>
          </w:p>
        </w:tc>
        <w:tc>
          <w:tcPr>
            <w:tcW w:w="2211" w:type="dxa"/>
            <w:tcBorders>
              <w:right w:val="single" w:sz="4" w:space="0" w:color="auto"/>
            </w:tcBorders>
            <w:shd w:val="clear" w:color="auto" w:fill="auto"/>
            <w:vAlign w:val="center"/>
          </w:tcPr>
          <w:p w14:paraId="6E5F7485" w14:textId="4750686B" w:rsidR="00C718B6" w:rsidRPr="005E282F" w:rsidRDefault="00A4638F" w:rsidP="00532EAE">
            <w:pPr>
              <w:pStyle w:val="ShellBodyText"/>
              <w:spacing w:after="0" w:line="240" w:lineRule="auto"/>
              <w:jc w:val="center"/>
              <w:rPr>
                <w:rFonts w:ascii="Lato" w:hAnsi="Lato" w:cstheme="minorHAnsi"/>
                <w:bCs/>
                <w:color w:val="000000" w:themeColor="text1"/>
                <w:sz w:val="24"/>
              </w:rPr>
            </w:pPr>
            <w:r>
              <w:rPr>
                <w:rFonts w:ascii="Lato" w:hAnsi="Lato" w:cstheme="minorHAnsi"/>
                <w:bCs/>
                <w:color w:val="000000" w:themeColor="text1"/>
                <w:szCs w:val="20"/>
              </w:rPr>
              <w:t>0</w:t>
            </w:r>
            <w:r w:rsidR="00C718B6" w:rsidRPr="009D3346">
              <w:rPr>
                <w:rFonts w:ascii="Lato" w:hAnsi="Lato" w:cstheme="minorHAnsi"/>
                <w:bCs/>
                <w:color w:val="000000" w:themeColor="text1"/>
                <w:szCs w:val="20"/>
              </w:rPr>
              <w:t>%</w:t>
            </w:r>
          </w:p>
        </w:tc>
        <w:tc>
          <w:tcPr>
            <w:tcW w:w="2211" w:type="dxa"/>
            <w:tcBorders>
              <w:right w:val="single" w:sz="4" w:space="0" w:color="auto"/>
            </w:tcBorders>
            <w:shd w:val="clear" w:color="auto" w:fill="auto"/>
            <w:vAlign w:val="center"/>
          </w:tcPr>
          <w:p w14:paraId="5F061690" w14:textId="069B6209" w:rsidR="00C718B6" w:rsidRPr="005E282F" w:rsidRDefault="00A4638F" w:rsidP="00C718B6">
            <w:pPr>
              <w:pStyle w:val="ShellBodyText"/>
              <w:spacing w:after="0" w:line="240" w:lineRule="auto"/>
              <w:jc w:val="center"/>
              <w:rPr>
                <w:rFonts w:ascii="Lato" w:hAnsi="Lato" w:cstheme="minorHAnsi"/>
                <w:bCs/>
                <w:color w:val="0070C0"/>
                <w:sz w:val="24"/>
              </w:rPr>
            </w:pPr>
            <w:r>
              <w:rPr>
                <w:rFonts w:ascii="Lato" w:hAnsi="Lato" w:cstheme="minorHAnsi"/>
                <w:bCs/>
                <w:color w:val="0070C0"/>
                <w:szCs w:val="20"/>
              </w:rPr>
              <w:t>0</w:t>
            </w:r>
            <w:r w:rsidR="00C718B6" w:rsidRPr="00BA6E08">
              <w:rPr>
                <w:rFonts w:ascii="Lato" w:hAnsi="Lato" w:cstheme="minorHAnsi"/>
                <w:bCs/>
                <w:color w:val="0070C0"/>
                <w:szCs w:val="20"/>
              </w:rPr>
              <w:t>%</w:t>
            </w:r>
          </w:p>
        </w:tc>
      </w:tr>
      <w:tr w:rsidR="00C718B6" w:rsidRPr="00DF5726" w14:paraId="6509F751" w14:textId="77777777" w:rsidTr="00CA075C">
        <w:trPr>
          <w:trHeight w:val="387"/>
        </w:trPr>
        <w:tc>
          <w:tcPr>
            <w:tcW w:w="2209" w:type="dxa"/>
            <w:tcBorders>
              <w:right w:val="single" w:sz="4" w:space="0" w:color="auto"/>
            </w:tcBorders>
            <w:shd w:val="clear" w:color="auto" w:fill="auto"/>
            <w:vAlign w:val="center"/>
          </w:tcPr>
          <w:p w14:paraId="1A5D7E45" w14:textId="77777777" w:rsidR="00C718B6" w:rsidRPr="009A5F6E" w:rsidRDefault="00C718B6" w:rsidP="00C718B6">
            <w:pPr>
              <w:pStyle w:val="ShellBodyText"/>
              <w:spacing w:after="0" w:line="240" w:lineRule="auto"/>
              <w:jc w:val="center"/>
              <w:rPr>
                <w:rFonts w:ascii="Lato" w:hAnsi="Lato" w:cstheme="minorHAnsi"/>
                <w:bCs/>
                <w:szCs w:val="20"/>
              </w:rPr>
            </w:pPr>
            <w:r>
              <w:rPr>
                <w:rFonts w:ascii="Lato" w:hAnsi="Lato" w:cstheme="minorHAnsi"/>
                <w:bCs/>
                <w:szCs w:val="20"/>
              </w:rPr>
              <w:t>Total Standing Dry Matter</w:t>
            </w:r>
          </w:p>
        </w:tc>
        <w:tc>
          <w:tcPr>
            <w:tcW w:w="2213" w:type="dxa"/>
            <w:tcBorders>
              <w:right w:val="single" w:sz="4" w:space="0" w:color="auto"/>
            </w:tcBorders>
            <w:shd w:val="clear" w:color="auto" w:fill="auto"/>
            <w:vAlign w:val="center"/>
          </w:tcPr>
          <w:p w14:paraId="0FC1D50B" w14:textId="5E9FBEEE" w:rsidR="00C718B6" w:rsidRPr="00DF5726" w:rsidRDefault="00B7386C" w:rsidP="00C718B6">
            <w:pPr>
              <w:pStyle w:val="ShellBodyText"/>
              <w:spacing w:after="0" w:line="240" w:lineRule="auto"/>
              <w:jc w:val="center"/>
              <w:rPr>
                <w:rFonts w:ascii="Lato" w:hAnsi="Lato" w:cstheme="minorHAnsi"/>
                <w:bCs/>
                <w:color w:val="FF0000"/>
                <w:sz w:val="24"/>
              </w:rPr>
            </w:pPr>
            <w:r>
              <w:rPr>
                <w:rFonts w:ascii="Lato" w:hAnsi="Lato" w:cstheme="minorHAnsi"/>
                <w:bCs/>
                <w:color w:val="FF0000"/>
                <w:szCs w:val="20"/>
              </w:rPr>
              <w:t>8</w:t>
            </w:r>
            <w:r w:rsidR="00C718B6" w:rsidRPr="00DF5726">
              <w:rPr>
                <w:rFonts w:ascii="Lato" w:hAnsi="Lato" w:cstheme="minorHAnsi"/>
                <w:bCs/>
                <w:color w:val="FF0000"/>
                <w:szCs w:val="20"/>
              </w:rPr>
              <w:t>%</w:t>
            </w:r>
          </w:p>
        </w:tc>
        <w:tc>
          <w:tcPr>
            <w:tcW w:w="2211" w:type="dxa"/>
            <w:tcBorders>
              <w:right w:val="single" w:sz="4" w:space="0" w:color="auto"/>
            </w:tcBorders>
            <w:shd w:val="clear" w:color="auto" w:fill="auto"/>
            <w:vAlign w:val="center"/>
          </w:tcPr>
          <w:p w14:paraId="1A16AE69" w14:textId="737D5BA2" w:rsidR="00C718B6" w:rsidRPr="00DF5726" w:rsidRDefault="00F23C6C" w:rsidP="00C718B6">
            <w:pPr>
              <w:pStyle w:val="ShellBodyText"/>
              <w:spacing w:after="0" w:line="240" w:lineRule="auto"/>
              <w:jc w:val="center"/>
              <w:rPr>
                <w:rFonts w:ascii="Lato" w:hAnsi="Lato" w:cstheme="minorHAnsi"/>
                <w:bCs/>
                <w:color w:val="000000" w:themeColor="text1"/>
                <w:sz w:val="24"/>
              </w:rPr>
            </w:pPr>
            <w:r>
              <w:rPr>
                <w:rFonts w:ascii="Lato" w:hAnsi="Lato" w:cstheme="minorHAnsi"/>
                <w:bCs/>
                <w:color w:val="000000" w:themeColor="text1"/>
                <w:szCs w:val="20"/>
              </w:rPr>
              <w:t>8</w:t>
            </w:r>
            <w:r w:rsidR="00C718B6" w:rsidRPr="00DF5726">
              <w:rPr>
                <w:rFonts w:ascii="Lato" w:hAnsi="Lato" w:cstheme="minorHAnsi"/>
                <w:bCs/>
                <w:color w:val="000000" w:themeColor="text1"/>
                <w:szCs w:val="20"/>
              </w:rPr>
              <w:t>%</w:t>
            </w:r>
          </w:p>
        </w:tc>
        <w:tc>
          <w:tcPr>
            <w:tcW w:w="2211" w:type="dxa"/>
            <w:tcBorders>
              <w:right w:val="single" w:sz="4" w:space="0" w:color="auto"/>
            </w:tcBorders>
            <w:shd w:val="clear" w:color="auto" w:fill="auto"/>
            <w:vAlign w:val="center"/>
          </w:tcPr>
          <w:p w14:paraId="732DBA73" w14:textId="05C910EA" w:rsidR="00C718B6" w:rsidRPr="00DF5726" w:rsidRDefault="00B7386C" w:rsidP="00C718B6">
            <w:pPr>
              <w:pStyle w:val="ShellBodyText"/>
              <w:spacing w:after="0" w:line="240" w:lineRule="auto"/>
              <w:jc w:val="center"/>
              <w:rPr>
                <w:rFonts w:ascii="Lato" w:hAnsi="Lato" w:cstheme="minorHAnsi"/>
                <w:bCs/>
                <w:color w:val="000000" w:themeColor="text1"/>
                <w:sz w:val="24"/>
              </w:rPr>
            </w:pPr>
            <w:r>
              <w:rPr>
                <w:rFonts w:ascii="Lato" w:hAnsi="Lato" w:cstheme="minorHAnsi"/>
                <w:bCs/>
                <w:color w:val="000000" w:themeColor="text1"/>
                <w:szCs w:val="20"/>
              </w:rPr>
              <w:t>16</w:t>
            </w:r>
            <w:r w:rsidR="00C718B6" w:rsidRPr="00DF5726">
              <w:rPr>
                <w:rFonts w:ascii="Lato" w:hAnsi="Lato" w:cstheme="minorHAnsi"/>
                <w:bCs/>
                <w:color w:val="000000" w:themeColor="text1"/>
                <w:szCs w:val="20"/>
              </w:rPr>
              <w:t>%</w:t>
            </w:r>
          </w:p>
        </w:tc>
        <w:tc>
          <w:tcPr>
            <w:tcW w:w="2211" w:type="dxa"/>
            <w:tcBorders>
              <w:right w:val="single" w:sz="4" w:space="0" w:color="auto"/>
            </w:tcBorders>
            <w:shd w:val="clear" w:color="auto" w:fill="auto"/>
            <w:vAlign w:val="center"/>
          </w:tcPr>
          <w:p w14:paraId="3C56B27B" w14:textId="56FFE728" w:rsidR="00C718B6" w:rsidRPr="00DF5726" w:rsidRDefault="00B7386C" w:rsidP="00C718B6">
            <w:pPr>
              <w:pStyle w:val="ShellBodyText"/>
              <w:spacing w:after="0" w:line="240" w:lineRule="auto"/>
              <w:jc w:val="center"/>
              <w:rPr>
                <w:rFonts w:ascii="Lato" w:hAnsi="Lato" w:cstheme="minorHAnsi"/>
                <w:bCs/>
                <w:color w:val="0070C0"/>
                <w:sz w:val="24"/>
              </w:rPr>
            </w:pPr>
            <w:r>
              <w:rPr>
                <w:rFonts w:ascii="Lato" w:hAnsi="Lato" w:cstheme="minorHAnsi"/>
                <w:bCs/>
                <w:color w:val="0070C0"/>
                <w:szCs w:val="20"/>
              </w:rPr>
              <w:t>68</w:t>
            </w:r>
            <w:r w:rsidR="00C718B6" w:rsidRPr="00DF5726">
              <w:rPr>
                <w:rFonts w:ascii="Lato" w:hAnsi="Lato" w:cstheme="minorHAnsi"/>
                <w:bCs/>
                <w:color w:val="0070C0"/>
                <w:szCs w:val="20"/>
              </w:rPr>
              <w:t>%</w:t>
            </w:r>
          </w:p>
        </w:tc>
      </w:tr>
    </w:tbl>
    <w:p w14:paraId="794069DE" w14:textId="77777777" w:rsidR="00D3507C" w:rsidRDefault="00D3507C"/>
    <w:tbl>
      <w:tblPr>
        <w:tblStyle w:val="TableGrid"/>
        <w:tblW w:w="11055" w:type="dxa"/>
        <w:tblInd w:w="-176" w:type="dxa"/>
        <w:tblLayout w:type="fixed"/>
        <w:tblLook w:val="04A0" w:firstRow="1" w:lastRow="0" w:firstColumn="1" w:lastColumn="0" w:noHBand="0" w:noVBand="1"/>
      </w:tblPr>
      <w:tblGrid>
        <w:gridCol w:w="4422"/>
        <w:gridCol w:w="6633"/>
      </w:tblGrid>
      <w:tr w:rsidR="004B6731" w:rsidRPr="00B4570F" w14:paraId="3283A77A" w14:textId="77777777" w:rsidTr="00B27D64">
        <w:trPr>
          <w:trHeight w:val="711"/>
        </w:trPr>
        <w:tc>
          <w:tcPr>
            <w:tcW w:w="4422" w:type="dxa"/>
            <w:tcBorders>
              <w:right w:val="single" w:sz="4" w:space="0" w:color="auto"/>
            </w:tcBorders>
            <w:shd w:val="clear" w:color="auto" w:fill="CCE2E0"/>
            <w:vAlign w:val="center"/>
          </w:tcPr>
          <w:p w14:paraId="4A61C813" w14:textId="78B7DD76" w:rsidR="004B6731" w:rsidRPr="00F545E5" w:rsidRDefault="009F099C" w:rsidP="000C2FFB">
            <w:pPr>
              <w:jc w:val="center"/>
              <w:rPr>
                <w:rFonts w:ascii="Lato" w:hAnsi="Lato"/>
                <w:b/>
                <w:sz w:val="22"/>
                <w:szCs w:val="22"/>
              </w:rPr>
            </w:pPr>
            <w:r>
              <w:rPr>
                <w:rFonts w:ascii="Lato" w:hAnsi="Lato"/>
                <w:b/>
                <w:sz w:val="22"/>
                <w:szCs w:val="22"/>
              </w:rPr>
              <w:t>Median Pasture Growth (kg/ha)</w:t>
            </w:r>
          </w:p>
          <w:p w14:paraId="24455F17" w14:textId="77777777" w:rsidR="004B6731" w:rsidRPr="00B4570F" w:rsidRDefault="004B6731" w:rsidP="000C2FFB">
            <w:pPr>
              <w:pStyle w:val="ShellBodyText"/>
              <w:spacing w:after="0" w:line="240" w:lineRule="auto"/>
              <w:jc w:val="center"/>
              <w:rPr>
                <w:rFonts w:ascii="Lato" w:hAnsi="Lato" w:cstheme="minorHAnsi"/>
                <w:bCs/>
                <w:color w:val="000000" w:themeColor="text1"/>
                <w:szCs w:val="20"/>
              </w:rPr>
            </w:pPr>
            <w:r w:rsidRPr="00F545E5">
              <w:rPr>
                <w:rFonts w:ascii="Lato" w:hAnsi="Lato"/>
                <w:b/>
                <w:sz w:val="22"/>
                <w:szCs w:val="22"/>
              </w:rPr>
              <w:t>(Running Total)</w:t>
            </w:r>
          </w:p>
        </w:tc>
        <w:tc>
          <w:tcPr>
            <w:tcW w:w="6633" w:type="dxa"/>
            <w:tcBorders>
              <w:bottom w:val="single" w:sz="4" w:space="0" w:color="auto"/>
              <w:right w:val="single" w:sz="4" w:space="0" w:color="auto"/>
            </w:tcBorders>
            <w:shd w:val="clear" w:color="auto" w:fill="CCE2E0"/>
            <w:vAlign w:val="center"/>
          </w:tcPr>
          <w:p w14:paraId="73BB2F74" w14:textId="77777777" w:rsidR="004B6731" w:rsidRPr="00A26A0B" w:rsidRDefault="004B6731" w:rsidP="00252A6D">
            <w:pPr>
              <w:jc w:val="center"/>
              <w:rPr>
                <w:rFonts w:ascii="Lato" w:hAnsi="Lato"/>
                <w:b/>
                <w:sz w:val="22"/>
                <w:szCs w:val="22"/>
              </w:rPr>
            </w:pPr>
            <w:r w:rsidRPr="00A26A0B">
              <w:rPr>
                <w:rFonts w:ascii="Lato" w:hAnsi="Lato"/>
                <w:b/>
                <w:sz w:val="22"/>
                <w:szCs w:val="22"/>
              </w:rPr>
              <w:t>Current Estimated</w:t>
            </w:r>
          </w:p>
          <w:p w14:paraId="2BA6A138" w14:textId="6F187C9C" w:rsidR="004B6731" w:rsidRPr="00B4570F" w:rsidRDefault="004B6731" w:rsidP="00252A6D">
            <w:pPr>
              <w:pStyle w:val="ShellBodyText"/>
              <w:spacing w:after="0" w:line="240" w:lineRule="auto"/>
              <w:jc w:val="center"/>
              <w:rPr>
                <w:rFonts w:ascii="Lato" w:hAnsi="Lato" w:cstheme="minorHAnsi"/>
                <w:bCs/>
                <w:color w:val="000000" w:themeColor="text1"/>
                <w:szCs w:val="20"/>
              </w:rPr>
            </w:pPr>
            <w:r w:rsidRPr="00A26A0B">
              <w:rPr>
                <w:rFonts w:ascii="Lato" w:hAnsi="Lato"/>
                <w:b/>
                <w:sz w:val="22"/>
                <w:szCs w:val="22"/>
              </w:rPr>
              <w:t>Total Standing Dry Matter</w:t>
            </w:r>
          </w:p>
        </w:tc>
      </w:tr>
      <w:tr w:rsidR="00213918" w:rsidRPr="00B4570F" w14:paraId="745886C3" w14:textId="77777777" w:rsidTr="009D6C25">
        <w:trPr>
          <w:trHeight w:hRule="exact" w:val="3119"/>
        </w:trPr>
        <w:tc>
          <w:tcPr>
            <w:tcW w:w="4422" w:type="dxa"/>
            <w:tcBorders>
              <w:right w:val="single" w:sz="4" w:space="0" w:color="auto"/>
            </w:tcBorders>
            <w:shd w:val="clear" w:color="auto" w:fill="auto"/>
            <w:vAlign w:val="center"/>
          </w:tcPr>
          <w:p w14:paraId="7FBCCDC1" w14:textId="738FBF63" w:rsidR="00213918" w:rsidRPr="00B4570F" w:rsidRDefault="00FF6780" w:rsidP="000C2FFB">
            <w:pPr>
              <w:pStyle w:val="ShellBodyText"/>
              <w:spacing w:after="0" w:line="240" w:lineRule="auto"/>
              <w:jc w:val="center"/>
              <w:rPr>
                <w:rFonts w:ascii="Lato" w:hAnsi="Lato" w:cstheme="minorHAnsi"/>
                <w:bCs/>
                <w:color w:val="000000" w:themeColor="text1"/>
                <w:szCs w:val="20"/>
              </w:rPr>
            </w:pPr>
            <w:r>
              <w:rPr>
                <w:rFonts w:ascii="Lato" w:hAnsi="Lato" w:cstheme="minorHAnsi"/>
                <w:bCs/>
                <w:noProof/>
                <w:color w:val="000000" w:themeColor="text1"/>
                <w:szCs w:val="20"/>
                <w:lang w:eastAsia="en-AU"/>
              </w:rPr>
              <w:drawing>
                <wp:inline distT="0" distB="0" distL="0" distR="0" wp14:anchorId="4790EE24" wp14:editId="3A33E2C7">
                  <wp:extent cx="2707005" cy="1950720"/>
                  <wp:effectExtent l="0" t="0" r="0"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707005" cy="1950720"/>
                          </a:xfrm>
                          <a:prstGeom prst="rect">
                            <a:avLst/>
                          </a:prstGeom>
                          <a:noFill/>
                        </pic:spPr>
                      </pic:pic>
                    </a:graphicData>
                  </a:graphic>
                </wp:inline>
              </w:drawing>
            </w:r>
          </w:p>
        </w:tc>
        <w:tc>
          <w:tcPr>
            <w:tcW w:w="6633" w:type="dxa"/>
            <w:tcBorders>
              <w:right w:val="single" w:sz="4" w:space="0" w:color="auto"/>
            </w:tcBorders>
            <w:shd w:val="clear" w:color="auto" w:fill="auto"/>
            <w:vAlign w:val="center"/>
          </w:tcPr>
          <w:p w14:paraId="55533657" w14:textId="5A14C618" w:rsidR="00213918" w:rsidRPr="00B4570F" w:rsidRDefault="00213918" w:rsidP="000C2FFB">
            <w:pPr>
              <w:pStyle w:val="ShellBodyText"/>
              <w:spacing w:after="0" w:line="240" w:lineRule="auto"/>
              <w:jc w:val="center"/>
              <w:rPr>
                <w:rFonts w:ascii="Lato" w:hAnsi="Lato" w:cstheme="minorHAnsi"/>
                <w:bCs/>
                <w:color w:val="000000" w:themeColor="text1"/>
                <w:szCs w:val="20"/>
              </w:rPr>
            </w:pPr>
            <w:r>
              <w:rPr>
                <w:rFonts w:ascii="Lato" w:hAnsi="Lato" w:cstheme="minorHAnsi"/>
                <w:bCs/>
                <w:noProof/>
                <w:color w:val="000000" w:themeColor="text1"/>
                <w:szCs w:val="20"/>
                <w:lang w:eastAsia="en-AU"/>
              </w:rPr>
              <w:drawing>
                <wp:inline distT="0" distB="0" distL="0" distR="0" wp14:anchorId="6A00735D" wp14:editId="13A8DC93">
                  <wp:extent cx="4074795" cy="1916509"/>
                  <wp:effectExtent l="0" t="0" r="1905" b="762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TCK TSDM.png"/>
                          <pic:cNvPicPr/>
                        </pic:nvPicPr>
                        <pic:blipFill>
                          <a:blip r:embed="rId63">
                            <a:extLst>
                              <a:ext uri="{28A0092B-C50C-407E-A947-70E740481C1C}">
                                <a14:useLocalDpi xmlns:a14="http://schemas.microsoft.com/office/drawing/2010/main" val="0"/>
                              </a:ext>
                            </a:extLst>
                          </a:blip>
                          <a:stretch>
                            <a:fillRect/>
                          </a:stretch>
                        </pic:blipFill>
                        <pic:spPr>
                          <a:xfrm>
                            <a:off x="0" y="0"/>
                            <a:ext cx="4074795" cy="1916509"/>
                          </a:xfrm>
                          <a:prstGeom prst="rect">
                            <a:avLst/>
                          </a:prstGeom>
                        </pic:spPr>
                      </pic:pic>
                    </a:graphicData>
                  </a:graphic>
                </wp:inline>
              </w:drawing>
            </w:r>
          </w:p>
        </w:tc>
      </w:tr>
    </w:tbl>
    <w:p w14:paraId="05787580" w14:textId="77777777" w:rsidR="00D3507C" w:rsidRDefault="00D3507C"/>
    <w:tbl>
      <w:tblPr>
        <w:tblStyle w:val="TableGrid"/>
        <w:tblW w:w="11055" w:type="dxa"/>
        <w:tblInd w:w="-176" w:type="dxa"/>
        <w:tblLayout w:type="fixed"/>
        <w:tblLook w:val="04A0" w:firstRow="1" w:lastRow="0" w:firstColumn="1" w:lastColumn="0" w:noHBand="0" w:noVBand="1"/>
      </w:tblPr>
      <w:tblGrid>
        <w:gridCol w:w="5527"/>
        <w:gridCol w:w="5528"/>
      </w:tblGrid>
      <w:tr w:rsidR="00D3507C" w:rsidRPr="00B4570F" w14:paraId="71B16B25" w14:textId="77777777" w:rsidTr="00D3507C">
        <w:trPr>
          <w:trHeight w:val="709"/>
        </w:trPr>
        <w:tc>
          <w:tcPr>
            <w:tcW w:w="5527" w:type="dxa"/>
            <w:tcBorders>
              <w:right w:val="nil"/>
            </w:tcBorders>
            <w:shd w:val="clear" w:color="auto" w:fill="CCE2E0"/>
            <w:vAlign w:val="center"/>
          </w:tcPr>
          <w:p w14:paraId="157E4211" w14:textId="653829A3" w:rsidR="00D3507C" w:rsidRPr="00F545E5" w:rsidRDefault="00530548" w:rsidP="00D3507C">
            <w:pPr>
              <w:jc w:val="center"/>
              <w:rPr>
                <w:rFonts w:ascii="Lato" w:hAnsi="Lato"/>
                <w:b/>
                <w:sz w:val="22"/>
                <w:szCs w:val="22"/>
              </w:rPr>
            </w:pPr>
            <w:r>
              <w:rPr>
                <w:rFonts w:ascii="Lato" w:hAnsi="Lato"/>
                <w:b/>
                <w:sz w:val="22"/>
                <w:szCs w:val="22"/>
              </w:rPr>
              <w:t>Growth Relative to Long Term</w:t>
            </w:r>
          </w:p>
          <w:p w14:paraId="6B804CE0" w14:textId="74173556" w:rsidR="00D3507C" w:rsidRDefault="00E06E84" w:rsidP="006C550E">
            <w:pPr>
              <w:jc w:val="center"/>
              <w:rPr>
                <w:rFonts w:ascii="Lato" w:hAnsi="Lato"/>
                <w:b/>
                <w:sz w:val="22"/>
                <w:szCs w:val="22"/>
              </w:rPr>
            </w:pPr>
            <w:r>
              <w:rPr>
                <w:rFonts w:ascii="Lato" w:hAnsi="Lato"/>
                <w:b/>
                <w:sz w:val="22"/>
                <w:szCs w:val="22"/>
              </w:rPr>
              <w:t>(September 2017 – September 2018)</w:t>
            </w:r>
          </w:p>
        </w:tc>
        <w:tc>
          <w:tcPr>
            <w:tcW w:w="5528" w:type="dxa"/>
            <w:tcBorders>
              <w:left w:val="nil"/>
              <w:right w:val="single" w:sz="4" w:space="0" w:color="auto"/>
            </w:tcBorders>
            <w:shd w:val="clear" w:color="auto" w:fill="CCE2E0"/>
            <w:vAlign w:val="center"/>
          </w:tcPr>
          <w:p w14:paraId="61789A2F" w14:textId="71A669DC" w:rsidR="00D3507C" w:rsidRDefault="00EB0B05" w:rsidP="00D3507C">
            <w:pPr>
              <w:pStyle w:val="ShellBodyText"/>
              <w:spacing w:after="0" w:line="240" w:lineRule="auto"/>
              <w:jc w:val="center"/>
              <w:rPr>
                <w:rFonts w:ascii="Lato" w:hAnsi="Lato"/>
                <w:b/>
                <w:sz w:val="22"/>
                <w:szCs w:val="22"/>
              </w:rPr>
            </w:pPr>
            <w:r>
              <w:rPr>
                <w:rFonts w:ascii="Lato" w:hAnsi="Lato"/>
                <w:b/>
                <w:sz w:val="22"/>
                <w:szCs w:val="22"/>
              </w:rPr>
              <w:t>Chance of E</w:t>
            </w:r>
            <w:r w:rsidR="00D3507C">
              <w:rPr>
                <w:rFonts w:ascii="Lato" w:hAnsi="Lato"/>
                <w:b/>
                <w:sz w:val="22"/>
                <w:szCs w:val="22"/>
              </w:rPr>
              <w:t>xceeding</w:t>
            </w:r>
          </w:p>
          <w:p w14:paraId="6ABFD676" w14:textId="77777777" w:rsidR="00D3507C" w:rsidRPr="00A26A0B" w:rsidRDefault="00D3507C" w:rsidP="00D3507C">
            <w:pPr>
              <w:jc w:val="center"/>
              <w:rPr>
                <w:rFonts w:ascii="Lato" w:hAnsi="Lato"/>
                <w:b/>
                <w:sz w:val="22"/>
                <w:szCs w:val="22"/>
              </w:rPr>
            </w:pPr>
            <w:r w:rsidRPr="00A26A0B">
              <w:rPr>
                <w:rFonts w:ascii="Lato" w:hAnsi="Lato"/>
                <w:b/>
                <w:sz w:val="22"/>
                <w:szCs w:val="22"/>
              </w:rPr>
              <w:t>Median Pasture Growth</w:t>
            </w:r>
          </w:p>
          <w:p w14:paraId="1AF2DA67" w14:textId="53A75436" w:rsidR="00D3507C" w:rsidRPr="00B4570F" w:rsidRDefault="009F099C" w:rsidP="00D3507C">
            <w:pPr>
              <w:pStyle w:val="ShellBodyText"/>
              <w:spacing w:after="0" w:line="240" w:lineRule="auto"/>
              <w:jc w:val="center"/>
              <w:rPr>
                <w:rFonts w:ascii="Lato" w:hAnsi="Lato" w:cstheme="minorHAnsi"/>
                <w:bCs/>
                <w:color w:val="000000" w:themeColor="text1"/>
                <w:szCs w:val="20"/>
              </w:rPr>
            </w:pPr>
            <w:r>
              <w:rPr>
                <w:rFonts w:ascii="Lato" w:hAnsi="Lato"/>
                <w:b/>
                <w:sz w:val="22"/>
                <w:szCs w:val="22"/>
              </w:rPr>
              <w:t>(</w:t>
            </w:r>
            <w:r w:rsidR="003A59B3">
              <w:rPr>
                <w:rFonts w:ascii="Lato" w:hAnsi="Lato"/>
                <w:b/>
                <w:sz w:val="22"/>
                <w:szCs w:val="22"/>
              </w:rPr>
              <w:t>September 2018 – November 2018</w:t>
            </w:r>
            <w:r>
              <w:rPr>
                <w:rFonts w:ascii="Lato" w:hAnsi="Lato"/>
                <w:b/>
                <w:sz w:val="22"/>
                <w:szCs w:val="22"/>
              </w:rPr>
              <w:t>)</w:t>
            </w:r>
          </w:p>
        </w:tc>
      </w:tr>
      <w:tr w:rsidR="002667DB" w:rsidRPr="00B4570F" w14:paraId="71430722" w14:textId="77777777" w:rsidTr="00055558">
        <w:trPr>
          <w:trHeight w:hRule="exact" w:val="3119"/>
        </w:trPr>
        <w:tc>
          <w:tcPr>
            <w:tcW w:w="11055" w:type="dxa"/>
            <w:gridSpan w:val="2"/>
            <w:tcBorders>
              <w:right w:val="single" w:sz="4" w:space="0" w:color="auto"/>
            </w:tcBorders>
            <w:shd w:val="clear" w:color="auto" w:fill="auto"/>
            <w:vAlign w:val="center"/>
          </w:tcPr>
          <w:p w14:paraId="2141B82B" w14:textId="1D8D6A4C" w:rsidR="002667DB" w:rsidRPr="00B4570F" w:rsidRDefault="002667DB" w:rsidP="000C2FFB">
            <w:pPr>
              <w:pStyle w:val="ShellBodyText"/>
              <w:spacing w:after="0" w:line="240" w:lineRule="auto"/>
              <w:jc w:val="center"/>
              <w:rPr>
                <w:rFonts w:ascii="Lato" w:hAnsi="Lato" w:cstheme="minorHAnsi"/>
                <w:bCs/>
                <w:color w:val="000000" w:themeColor="text1"/>
                <w:szCs w:val="20"/>
              </w:rPr>
            </w:pPr>
            <w:r>
              <w:rPr>
                <w:rFonts w:ascii="Lato" w:hAnsi="Lato" w:cstheme="minorHAnsi"/>
                <w:bCs/>
                <w:noProof/>
                <w:color w:val="000000" w:themeColor="text1"/>
                <w:szCs w:val="20"/>
                <w:lang w:eastAsia="en-AU"/>
              </w:rPr>
              <w:lastRenderedPageBreak/>
              <w:drawing>
                <wp:inline distT="0" distB="0" distL="0" distR="0" wp14:anchorId="55339F14" wp14:editId="3C40B7C4">
                  <wp:extent cx="6882296" cy="1941620"/>
                  <wp:effectExtent l="0" t="0" r="0" b="190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TCK GP AND PG.png"/>
                          <pic:cNvPicPr/>
                        </pic:nvPicPr>
                        <pic:blipFill>
                          <a:blip r:embed="rId64">
                            <a:extLst>
                              <a:ext uri="{28A0092B-C50C-407E-A947-70E740481C1C}">
                                <a14:useLocalDpi xmlns:a14="http://schemas.microsoft.com/office/drawing/2010/main" val="0"/>
                              </a:ext>
                            </a:extLst>
                          </a:blip>
                          <a:stretch>
                            <a:fillRect/>
                          </a:stretch>
                        </pic:blipFill>
                        <pic:spPr>
                          <a:xfrm>
                            <a:off x="0" y="0"/>
                            <a:ext cx="6882296" cy="1941620"/>
                          </a:xfrm>
                          <a:prstGeom prst="rect">
                            <a:avLst/>
                          </a:prstGeom>
                        </pic:spPr>
                      </pic:pic>
                    </a:graphicData>
                  </a:graphic>
                </wp:inline>
              </w:drawing>
            </w:r>
          </w:p>
        </w:tc>
      </w:tr>
    </w:tbl>
    <w:p w14:paraId="14282475" w14:textId="77777777" w:rsidR="00E67202" w:rsidRDefault="00E67202" w:rsidP="00E67202">
      <w:pPr>
        <w:jc w:val="left"/>
        <w:rPr>
          <w:rFonts w:ascii="Lato" w:hAnsi="Lato"/>
          <w:bCs/>
          <w:color w:val="000000" w:themeColor="text1"/>
          <w:sz w:val="18"/>
          <w:szCs w:val="18"/>
          <w:highlight w:val="lightGray"/>
          <w:lang w:eastAsia="en-US"/>
        </w:rPr>
      </w:pPr>
    </w:p>
    <w:p w14:paraId="6355885D" w14:textId="77777777" w:rsidR="00C718B6" w:rsidRPr="009D3346" w:rsidRDefault="00C718B6" w:rsidP="00E67202">
      <w:pPr>
        <w:jc w:val="left"/>
        <w:rPr>
          <w:rFonts w:ascii="Lato" w:hAnsi="Lato"/>
          <w:bCs/>
          <w:color w:val="000000" w:themeColor="text1"/>
          <w:sz w:val="18"/>
          <w:szCs w:val="18"/>
          <w:highlight w:val="lightGray"/>
          <w:lang w:eastAsia="en-US"/>
        </w:rPr>
        <w:sectPr w:rsidR="00C718B6" w:rsidRPr="009D3346" w:rsidSect="00C93BFB">
          <w:pgSz w:w="11906" w:h="16838" w:code="9"/>
          <w:pgMar w:top="826" w:right="425" w:bottom="720" w:left="720" w:header="426" w:footer="437" w:gutter="0"/>
          <w:cols w:space="720"/>
          <w:docGrid w:linePitch="272"/>
        </w:sectPr>
      </w:pPr>
    </w:p>
    <w:p w14:paraId="630B62EF" w14:textId="77777777" w:rsidR="00386BCE" w:rsidRDefault="00386BCE" w:rsidP="00102F20">
      <w:pPr>
        <w:pStyle w:val="Heading1"/>
        <w:spacing w:after="120"/>
      </w:pPr>
      <w:bookmarkStart w:id="17" w:name="_Northern_Alice_Springs_1"/>
      <w:bookmarkEnd w:id="17"/>
      <w:r>
        <w:lastRenderedPageBreak/>
        <w:t>Northern Alice Springs District</w:t>
      </w:r>
    </w:p>
    <w:tbl>
      <w:tblPr>
        <w:tblStyle w:val="TableGrid"/>
        <w:tblW w:w="11055" w:type="dxa"/>
        <w:tblInd w:w="-1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8"/>
        <w:gridCol w:w="1931"/>
        <w:gridCol w:w="2213"/>
        <w:gridCol w:w="1154"/>
        <w:gridCol w:w="1057"/>
        <w:gridCol w:w="2211"/>
        <w:gridCol w:w="2088"/>
        <w:gridCol w:w="123"/>
      </w:tblGrid>
      <w:tr w:rsidR="00D15DB7" w:rsidRPr="00CA729F" w14:paraId="0D225333" w14:textId="77777777" w:rsidTr="00AE3BBE">
        <w:trPr>
          <w:gridBefore w:val="1"/>
          <w:gridAfter w:val="1"/>
          <w:wBefore w:w="278" w:type="dxa"/>
          <w:wAfter w:w="123" w:type="dxa"/>
        </w:trPr>
        <w:tc>
          <w:tcPr>
            <w:tcW w:w="5298" w:type="dxa"/>
            <w:gridSpan w:val="3"/>
            <w:vAlign w:val="center"/>
          </w:tcPr>
          <w:p w14:paraId="2D8E4A95" w14:textId="39C573AE" w:rsidR="00D15DB7" w:rsidRDefault="00D15DB7" w:rsidP="00D15DB7">
            <w:pPr>
              <w:pStyle w:val="ListParagraph"/>
              <w:numPr>
                <w:ilvl w:val="0"/>
                <w:numId w:val="24"/>
              </w:numPr>
              <w:rPr>
                <w:rFonts w:ascii="Lato" w:hAnsi="Lato" w:cstheme="minorHAnsi"/>
                <w:bCs/>
                <w:color w:val="000000" w:themeColor="text1"/>
                <w:sz w:val="24"/>
                <w:szCs w:val="24"/>
                <w:lang w:eastAsia="en-US"/>
              </w:rPr>
            </w:pPr>
            <w:r w:rsidRPr="00DF62C8">
              <w:rPr>
                <w:rFonts w:ascii="Lato" w:hAnsi="Lato" w:cstheme="minorHAnsi"/>
                <w:bCs/>
                <w:color w:val="000000" w:themeColor="text1"/>
                <w:sz w:val="24"/>
                <w:szCs w:val="24"/>
                <w:lang w:eastAsia="en-US"/>
              </w:rPr>
              <w:t xml:space="preserve">2017/18 pasture growth </w:t>
            </w:r>
            <w:r w:rsidR="00DF62C8" w:rsidRPr="00DF62C8">
              <w:rPr>
                <w:rFonts w:ascii="Lato" w:hAnsi="Lato" w:cstheme="minorHAnsi"/>
                <w:bCs/>
                <w:color w:val="000000" w:themeColor="text1"/>
                <w:sz w:val="24"/>
                <w:szCs w:val="24"/>
                <w:lang w:eastAsia="en-US"/>
              </w:rPr>
              <w:t>was</w:t>
            </w:r>
            <w:r w:rsidRPr="00DF62C8">
              <w:rPr>
                <w:rFonts w:ascii="Lato" w:hAnsi="Lato" w:cstheme="minorHAnsi"/>
                <w:bCs/>
                <w:color w:val="000000" w:themeColor="text1"/>
                <w:sz w:val="24"/>
                <w:szCs w:val="24"/>
                <w:lang w:eastAsia="en-US"/>
              </w:rPr>
              <w:t xml:space="preserve"> slightly lower than the long-term median</w:t>
            </w:r>
            <w:r w:rsidR="00105841">
              <w:rPr>
                <w:rFonts w:ascii="Lato" w:hAnsi="Lato" w:cstheme="minorHAnsi"/>
                <w:bCs/>
                <w:color w:val="000000" w:themeColor="text1"/>
                <w:sz w:val="24"/>
                <w:szCs w:val="24"/>
                <w:lang w:eastAsia="en-US"/>
              </w:rPr>
              <w:t xml:space="preserve"> and very much lower than 2016/17</w:t>
            </w:r>
          </w:p>
          <w:p w14:paraId="0C5F8B27" w14:textId="71B21AEB" w:rsidR="00DF62C8" w:rsidRPr="00ED2116" w:rsidRDefault="00DF62C8" w:rsidP="00ED2116">
            <w:pPr>
              <w:pStyle w:val="ListParagraph"/>
              <w:numPr>
                <w:ilvl w:val="0"/>
                <w:numId w:val="24"/>
              </w:numPr>
              <w:rPr>
                <w:rFonts w:ascii="Lato" w:hAnsi="Lato" w:cstheme="minorHAnsi"/>
                <w:bCs/>
                <w:color w:val="000000" w:themeColor="text1"/>
                <w:sz w:val="24"/>
                <w:szCs w:val="24"/>
                <w:lang w:eastAsia="en-US"/>
              </w:rPr>
            </w:pPr>
            <w:r w:rsidRPr="007F0C01">
              <w:rPr>
                <w:rFonts w:ascii="Lato" w:hAnsi="Lato" w:cstheme="minorHAnsi"/>
                <w:bCs/>
                <w:color w:val="000000" w:themeColor="text1"/>
                <w:sz w:val="24"/>
                <w:szCs w:val="24"/>
                <w:lang w:eastAsia="en-US"/>
              </w:rPr>
              <w:t xml:space="preserve">Very little winter pasture growth </w:t>
            </w:r>
            <w:r w:rsidR="00CB20F8">
              <w:rPr>
                <w:rFonts w:ascii="Lato" w:hAnsi="Lato" w:cstheme="minorHAnsi"/>
                <w:bCs/>
                <w:color w:val="000000" w:themeColor="text1"/>
                <w:sz w:val="24"/>
                <w:szCs w:val="24"/>
                <w:lang w:eastAsia="en-US"/>
              </w:rPr>
              <w:t>has occurred in</w:t>
            </w:r>
            <w:r w:rsidRPr="007F0C01">
              <w:rPr>
                <w:rFonts w:ascii="Lato" w:hAnsi="Lato" w:cstheme="minorHAnsi"/>
                <w:bCs/>
                <w:color w:val="000000" w:themeColor="text1"/>
                <w:sz w:val="24"/>
                <w:szCs w:val="24"/>
                <w:lang w:eastAsia="en-US"/>
              </w:rPr>
              <w:t xml:space="preserve"> the </w:t>
            </w:r>
            <w:r>
              <w:rPr>
                <w:rFonts w:ascii="Lato" w:hAnsi="Lato" w:cstheme="minorHAnsi"/>
                <w:bCs/>
                <w:color w:val="000000" w:themeColor="text1"/>
                <w:sz w:val="24"/>
                <w:szCs w:val="24"/>
                <w:lang w:eastAsia="en-US"/>
              </w:rPr>
              <w:t>district</w:t>
            </w:r>
            <w:r w:rsidRPr="007F0C01">
              <w:rPr>
                <w:rFonts w:ascii="Lato" w:hAnsi="Lato" w:cstheme="minorHAnsi"/>
                <w:bCs/>
                <w:color w:val="000000" w:themeColor="text1"/>
                <w:sz w:val="24"/>
                <w:szCs w:val="24"/>
                <w:lang w:eastAsia="en-US"/>
              </w:rPr>
              <w:t xml:space="preserve"> </w:t>
            </w:r>
            <w:r>
              <w:rPr>
                <w:rFonts w:ascii="Lato" w:hAnsi="Lato" w:cstheme="minorHAnsi"/>
                <w:bCs/>
                <w:color w:val="000000" w:themeColor="text1"/>
                <w:sz w:val="24"/>
                <w:szCs w:val="24"/>
                <w:lang w:eastAsia="en-US"/>
              </w:rPr>
              <w:t xml:space="preserve">and </w:t>
            </w:r>
            <w:r w:rsidR="00046570">
              <w:rPr>
                <w:rFonts w:ascii="Lato" w:hAnsi="Lato" w:cstheme="minorHAnsi"/>
                <w:bCs/>
                <w:color w:val="000000" w:themeColor="text1"/>
                <w:sz w:val="24"/>
                <w:szCs w:val="24"/>
                <w:lang w:eastAsia="en-US"/>
              </w:rPr>
              <w:t xml:space="preserve">now there are </w:t>
            </w:r>
            <w:r w:rsidR="00ED2116">
              <w:rPr>
                <w:rFonts w:ascii="Lato" w:hAnsi="Lato" w:cstheme="minorHAnsi"/>
                <w:bCs/>
                <w:color w:val="000000" w:themeColor="text1"/>
                <w:sz w:val="24"/>
                <w:szCs w:val="24"/>
                <w:lang w:eastAsia="en-US"/>
              </w:rPr>
              <w:t>areas</w:t>
            </w:r>
            <w:r w:rsidR="00046570">
              <w:rPr>
                <w:rFonts w:ascii="Lato" w:hAnsi="Lato" w:cstheme="minorHAnsi"/>
                <w:bCs/>
                <w:color w:val="000000" w:themeColor="text1"/>
                <w:sz w:val="24"/>
                <w:szCs w:val="24"/>
                <w:lang w:eastAsia="en-US"/>
              </w:rPr>
              <w:t xml:space="preserve"> that are showing </w:t>
            </w:r>
            <w:r w:rsidR="00631887">
              <w:rPr>
                <w:rFonts w:ascii="Lato" w:hAnsi="Lato" w:cstheme="minorHAnsi"/>
                <w:bCs/>
                <w:color w:val="000000" w:themeColor="text1"/>
                <w:sz w:val="24"/>
                <w:szCs w:val="24"/>
                <w:lang w:eastAsia="en-US"/>
              </w:rPr>
              <w:t>below-</w:t>
            </w:r>
            <w:r>
              <w:rPr>
                <w:rFonts w:ascii="Lato" w:hAnsi="Lato" w:cstheme="minorHAnsi"/>
                <w:bCs/>
                <w:color w:val="000000" w:themeColor="text1"/>
                <w:sz w:val="24"/>
                <w:szCs w:val="24"/>
                <w:lang w:eastAsia="en-US"/>
              </w:rPr>
              <w:t xml:space="preserve">average growth over the past 12 months </w:t>
            </w:r>
            <w:r w:rsidRPr="007F0C01">
              <w:rPr>
                <w:rFonts w:ascii="Lato" w:hAnsi="Lato" w:cstheme="minorHAnsi"/>
                <w:bCs/>
                <w:color w:val="000000" w:themeColor="text1"/>
                <w:sz w:val="24"/>
                <w:szCs w:val="24"/>
                <w:lang w:eastAsia="en-US"/>
              </w:rPr>
              <w:t xml:space="preserve">(lowest </w:t>
            </w:r>
            <w:r w:rsidR="00ED2116">
              <w:rPr>
                <w:rFonts w:ascii="Lato" w:hAnsi="Lato" w:cstheme="minorHAnsi"/>
                <w:bCs/>
                <w:color w:val="000000" w:themeColor="text1"/>
                <w:sz w:val="24"/>
                <w:szCs w:val="24"/>
                <w:lang w:eastAsia="en-US"/>
              </w:rPr>
              <w:t>2</w:t>
            </w:r>
            <w:r>
              <w:rPr>
                <w:rFonts w:ascii="Lato" w:hAnsi="Lato" w:cstheme="minorHAnsi"/>
                <w:bCs/>
                <w:color w:val="000000" w:themeColor="text1"/>
                <w:sz w:val="24"/>
                <w:szCs w:val="24"/>
                <w:lang w:eastAsia="en-US"/>
              </w:rPr>
              <w:t>0-</w:t>
            </w:r>
            <w:r w:rsidRPr="007F0C01">
              <w:rPr>
                <w:rFonts w:ascii="Lato" w:hAnsi="Lato" w:cstheme="minorHAnsi"/>
                <w:bCs/>
                <w:color w:val="000000" w:themeColor="text1"/>
                <w:sz w:val="24"/>
                <w:szCs w:val="24"/>
                <w:lang w:eastAsia="en-US"/>
              </w:rPr>
              <w:t>30% of years)</w:t>
            </w:r>
          </w:p>
          <w:p w14:paraId="46CFEED9" w14:textId="5150B159" w:rsidR="00D15DB7" w:rsidRPr="00CA729F" w:rsidRDefault="00D15DB7" w:rsidP="00D15DB7">
            <w:pPr>
              <w:pStyle w:val="ListParagraph"/>
              <w:numPr>
                <w:ilvl w:val="0"/>
                <w:numId w:val="24"/>
              </w:numPr>
              <w:rPr>
                <w:rFonts w:ascii="Lato" w:hAnsi="Lato" w:cstheme="minorHAnsi"/>
                <w:bCs/>
                <w:color w:val="000000" w:themeColor="text1"/>
                <w:sz w:val="24"/>
                <w:szCs w:val="24"/>
                <w:lang w:eastAsia="en-US"/>
              </w:rPr>
            </w:pPr>
            <w:r>
              <w:rPr>
                <w:rFonts w:ascii="Lato" w:hAnsi="Lato" w:cstheme="minorHAnsi"/>
                <w:bCs/>
                <w:color w:val="000000" w:themeColor="text1"/>
                <w:sz w:val="24"/>
                <w:szCs w:val="24"/>
                <w:lang w:eastAsia="en-US"/>
              </w:rPr>
              <w:t>Less than 1</w:t>
            </w:r>
            <w:r w:rsidRPr="00CA729F">
              <w:rPr>
                <w:rFonts w:ascii="Lato" w:hAnsi="Lato" w:cstheme="minorHAnsi"/>
                <w:bCs/>
                <w:color w:val="000000" w:themeColor="text1"/>
                <w:sz w:val="24"/>
                <w:szCs w:val="24"/>
                <w:lang w:eastAsia="en-US"/>
              </w:rPr>
              <w:t xml:space="preserve">% of the district has been burnt since </w:t>
            </w:r>
            <w:r>
              <w:rPr>
                <w:rFonts w:ascii="Lato" w:hAnsi="Lato" w:cstheme="minorHAnsi"/>
                <w:bCs/>
                <w:color w:val="000000" w:themeColor="text1"/>
                <w:sz w:val="24"/>
                <w:szCs w:val="24"/>
                <w:lang w:eastAsia="en-US"/>
              </w:rPr>
              <w:t>1 July 2018</w:t>
            </w:r>
          </w:p>
          <w:p w14:paraId="09B7B929" w14:textId="77777777" w:rsidR="00D15DB7" w:rsidRPr="00D15DB7" w:rsidRDefault="00D15DB7" w:rsidP="00D15DB7">
            <w:pPr>
              <w:pStyle w:val="ListParagraph"/>
              <w:numPr>
                <w:ilvl w:val="0"/>
                <w:numId w:val="24"/>
              </w:numPr>
              <w:rPr>
                <w:rFonts w:ascii="Lato" w:hAnsi="Lato" w:cstheme="minorHAnsi"/>
                <w:bCs/>
                <w:color w:val="000000" w:themeColor="text1"/>
                <w:sz w:val="24"/>
                <w:szCs w:val="24"/>
                <w:lang w:eastAsia="en-US"/>
              </w:rPr>
            </w:pPr>
            <w:r w:rsidRPr="00CA729F">
              <w:rPr>
                <w:rFonts w:ascii="Lato" w:hAnsi="Lato" w:cstheme="minorHAnsi"/>
                <w:bCs/>
                <w:color w:val="000000" w:themeColor="text1"/>
                <w:sz w:val="24"/>
              </w:rPr>
              <w:t xml:space="preserve">99% of the district had a high fire risk as at 1 </w:t>
            </w:r>
            <w:r>
              <w:rPr>
                <w:rFonts w:ascii="Lato" w:hAnsi="Lato" w:cstheme="minorHAnsi"/>
                <w:bCs/>
                <w:color w:val="000000" w:themeColor="text1"/>
                <w:sz w:val="24"/>
              </w:rPr>
              <w:t>September 2018</w:t>
            </w:r>
          </w:p>
          <w:p w14:paraId="320AE7EE" w14:textId="77777777" w:rsidR="00D15DB7" w:rsidRPr="00CA729F" w:rsidRDefault="00D15DB7" w:rsidP="00D15DB7">
            <w:pPr>
              <w:pStyle w:val="ListParagraph"/>
              <w:ind w:left="360"/>
              <w:rPr>
                <w:rFonts w:ascii="Lato" w:hAnsi="Lato" w:cstheme="minorHAnsi"/>
                <w:bCs/>
                <w:color w:val="000000" w:themeColor="text1"/>
                <w:sz w:val="24"/>
                <w:szCs w:val="24"/>
                <w:lang w:eastAsia="en-US"/>
              </w:rPr>
            </w:pPr>
          </w:p>
        </w:tc>
        <w:tc>
          <w:tcPr>
            <w:tcW w:w="5356" w:type="dxa"/>
            <w:gridSpan w:val="3"/>
          </w:tcPr>
          <w:p w14:paraId="67705AEB" w14:textId="77777777" w:rsidR="00D15DB7" w:rsidRPr="00CA729F" w:rsidRDefault="00D15DB7" w:rsidP="00247247">
            <w:pPr>
              <w:jc w:val="center"/>
              <w:rPr>
                <w:rFonts w:ascii="Lato" w:hAnsi="Lato" w:cstheme="minorHAnsi"/>
                <w:b/>
                <w:bCs/>
                <w:color w:val="000000" w:themeColor="text1"/>
                <w:sz w:val="24"/>
                <w:szCs w:val="24"/>
                <w:lang w:eastAsia="en-US"/>
              </w:rPr>
            </w:pPr>
            <w:r>
              <w:rPr>
                <w:rFonts w:ascii="Lato" w:hAnsi="Lato" w:cstheme="minorHAnsi"/>
                <w:b/>
                <w:bCs/>
                <w:color w:val="000000" w:themeColor="text1"/>
                <w:sz w:val="24"/>
                <w:szCs w:val="24"/>
                <w:lang w:eastAsia="en-US"/>
              </w:rPr>
              <w:t>Pasture Growth (Past 12 Months)</w:t>
            </w:r>
          </w:p>
          <w:p w14:paraId="5C5CD1D2" w14:textId="12880EFA" w:rsidR="00D15DB7" w:rsidRPr="00CA729F" w:rsidRDefault="00242CA7" w:rsidP="00247247">
            <w:pPr>
              <w:jc w:val="center"/>
              <w:rPr>
                <w:rFonts w:ascii="Lato" w:hAnsi="Lato" w:cstheme="minorHAnsi"/>
                <w:bCs/>
                <w:color w:val="000000" w:themeColor="text1"/>
                <w:sz w:val="24"/>
                <w:szCs w:val="24"/>
                <w:lang w:eastAsia="en-US"/>
              </w:rPr>
            </w:pPr>
            <w:r w:rsidRPr="00CA729F">
              <w:rPr>
                <w:rFonts w:ascii="Lato" w:hAnsi="Lato" w:cstheme="minorHAnsi"/>
                <w:bCs/>
                <w:noProof/>
                <w:color w:val="000000" w:themeColor="text1"/>
                <w:sz w:val="24"/>
                <w:szCs w:val="24"/>
              </w:rPr>
              <mc:AlternateContent>
                <mc:Choice Requires="wps">
                  <w:drawing>
                    <wp:anchor distT="0" distB="0" distL="114300" distR="114300" simplePos="0" relativeHeight="251863551" behindDoc="0" locked="0" layoutInCell="1" allowOverlap="1" wp14:anchorId="78DE74BC" wp14:editId="793322A8">
                      <wp:simplePos x="0" y="0"/>
                      <wp:positionH relativeFrom="column">
                        <wp:posOffset>852170</wp:posOffset>
                      </wp:positionH>
                      <wp:positionV relativeFrom="paragraph">
                        <wp:posOffset>48895</wp:posOffset>
                      </wp:positionV>
                      <wp:extent cx="838200" cy="247650"/>
                      <wp:effectExtent l="0" t="0" r="0" b="0"/>
                      <wp:wrapNone/>
                      <wp:docPr id="38" name="Text Box 38"/>
                      <wp:cNvGraphicFramePr/>
                      <a:graphic xmlns:a="http://schemas.openxmlformats.org/drawingml/2006/main">
                        <a:graphicData uri="http://schemas.microsoft.com/office/word/2010/wordprocessingShape">
                          <wps:wsp>
                            <wps:cNvSpPr txBox="1"/>
                            <wps:spPr>
                              <a:xfrm>
                                <a:off x="0" y="0"/>
                                <a:ext cx="838200" cy="247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7A484FA" w14:textId="3CD294C8" w:rsidR="00B06810" w:rsidRPr="00585202" w:rsidRDefault="00B06810" w:rsidP="00D15DB7">
                                  <w:pPr>
                                    <w:rPr>
                                      <w:rFonts w:ascii="Lato" w:hAnsi="Lato"/>
                                      <w:b/>
                                      <w:sz w:val="16"/>
                                      <w:szCs w:val="16"/>
                                    </w:rPr>
                                  </w:pPr>
                                  <w:r>
                                    <w:rPr>
                                      <w:rFonts w:ascii="Lato" w:hAnsi="Lato"/>
                                      <w:b/>
                                      <w:sz w:val="16"/>
                                      <w:szCs w:val="16"/>
                                    </w:rPr>
                                    <w:t>380</w:t>
                                  </w:r>
                                  <w:r w:rsidRPr="00585202">
                                    <w:rPr>
                                      <w:rFonts w:ascii="Lato" w:hAnsi="Lato"/>
                                      <w:b/>
                                      <w:sz w:val="16"/>
                                      <w:szCs w:val="16"/>
                                    </w:rPr>
                                    <w:t>kg/ha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8DE74BC" id="Text Box 38" o:spid="_x0000_s1036" type="#_x0000_t202" style="position:absolute;left:0;text-align:left;margin-left:67.1pt;margin-top:3.85pt;width:66pt;height:19.5pt;z-index:25186355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" filled="f" stroked="f" strokeweight=".5pt">
                      <v:textbox>
                        <w:txbxContent>
                          <w:p w14:paraId="67A484FA" w14:textId="3CD294C8" w:rsidR="00B06810" w:rsidRPr="00585202" w:rsidRDefault="00B06810" w:rsidP="00D15DB7">
                            <w:pPr>
                              <w:rPr>
                                <w:rFonts w:ascii="Lato" w:hAnsi="Lato"/>
                                <w:b/>
                                <w:sz w:val="16"/>
                                <w:szCs w:val="16"/>
                              </w:rPr>
                            </w:pPr>
                            <w:r>
                              <w:rPr>
                                <w:rFonts w:ascii="Lato" w:hAnsi="Lato"/>
                                <w:b/>
                                <w:sz w:val="16"/>
                                <w:szCs w:val="16"/>
                              </w:rPr>
                              <w:t>380</w:t>
                            </w:r>
                            <w:r w:rsidRPr="00585202">
                              <w:rPr>
                                <w:rFonts w:ascii="Lato" w:hAnsi="Lato"/>
                                <w:b/>
                                <w:sz w:val="16"/>
                                <w:szCs w:val="16"/>
                              </w:rPr>
                              <w:t>kg/ha</w:t>
                            </w:r>
                          </w:p>
                        </w:txbxContent>
                      </v:textbox>
                    </v:shape>
                  </w:pict>
                </mc:Fallback>
              </mc:AlternateContent>
            </w:r>
          </w:p>
          <w:p w14:paraId="6FEA4711" w14:textId="65D23720" w:rsidR="00D15DB7" w:rsidRPr="00CA729F" w:rsidRDefault="00AE3BBE" w:rsidP="00247247">
            <w:pPr>
              <w:jc w:val="center"/>
              <w:rPr>
                <w:rFonts w:ascii="Lato" w:hAnsi="Lato" w:cstheme="minorHAnsi"/>
                <w:bCs/>
                <w:color w:val="000000" w:themeColor="text1"/>
                <w:sz w:val="24"/>
                <w:szCs w:val="24"/>
                <w:lang w:eastAsia="en-US"/>
              </w:rPr>
            </w:pPr>
            <w:r>
              <w:rPr>
                <w:noProof/>
              </w:rPr>
              <w:drawing>
                <wp:inline distT="0" distB="0" distL="0" distR="0" wp14:anchorId="4C99B36C" wp14:editId="3F85062F">
                  <wp:extent cx="2638425" cy="1743075"/>
                  <wp:effectExtent l="0" t="0" r="9525" b="9525"/>
                  <wp:docPr id="2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rotWithShape="1">
                          <a:blip r:embed="rId65"/>
                          <a:srcRect l="21456" t="4330" r="20840" b="34708"/>
                          <a:stretch/>
                        </pic:blipFill>
                        <pic:spPr>
                          <a:xfrm>
                            <a:off x="0" y="0"/>
                            <a:ext cx="2638425" cy="1743075"/>
                          </a:xfrm>
                          <a:prstGeom prst="rect">
                            <a:avLst/>
                          </a:prstGeom>
                        </pic:spPr>
                      </pic:pic>
                    </a:graphicData>
                  </a:graphic>
                </wp:inline>
              </w:drawing>
            </w:r>
          </w:p>
          <w:p w14:paraId="684712B0" w14:textId="77777777" w:rsidR="00D15DB7" w:rsidRDefault="00D15DB7" w:rsidP="00247247">
            <w:pPr>
              <w:jc w:val="center"/>
              <w:rPr>
                <w:rFonts w:ascii="Lato" w:hAnsi="Lato" w:cstheme="minorHAnsi"/>
                <w:bCs/>
                <w:color w:val="000000" w:themeColor="text1"/>
                <w:sz w:val="24"/>
                <w:szCs w:val="24"/>
                <w:lang w:eastAsia="en-US"/>
              </w:rPr>
            </w:pPr>
            <w:r w:rsidRPr="00CA729F">
              <w:rPr>
                <w:rFonts w:ascii="Lato" w:hAnsi="Lato" w:cstheme="minorHAnsi"/>
                <w:bCs/>
                <w:color w:val="000000" w:themeColor="text1"/>
                <w:sz w:val="24"/>
                <w:szCs w:val="24"/>
                <w:lang w:eastAsia="en-US"/>
              </w:rPr>
              <w:t xml:space="preserve">as at 1 </w:t>
            </w:r>
            <w:r>
              <w:rPr>
                <w:rFonts w:ascii="Lato" w:hAnsi="Lato" w:cstheme="minorHAnsi"/>
                <w:bCs/>
                <w:color w:val="000000" w:themeColor="text1"/>
                <w:sz w:val="24"/>
                <w:szCs w:val="24"/>
                <w:lang w:eastAsia="en-US"/>
              </w:rPr>
              <w:t>September 2018</w:t>
            </w:r>
          </w:p>
          <w:p w14:paraId="09B558F5" w14:textId="77777777" w:rsidR="00D15DB7" w:rsidRPr="00CA729F" w:rsidRDefault="00D15DB7" w:rsidP="00247247">
            <w:pPr>
              <w:jc w:val="center"/>
              <w:rPr>
                <w:rFonts w:ascii="Lato" w:hAnsi="Lato" w:cstheme="minorHAnsi"/>
                <w:bCs/>
                <w:color w:val="000000" w:themeColor="text1"/>
                <w:sz w:val="24"/>
                <w:szCs w:val="24"/>
                <w:lang w:eastAsia="en-US"/>
              </w:rPr>
            </w:pPr>
          </w:p>
        </w:tc>
      </w:tr>
      <w:tr w:rsidR="00D1324D" w:rsidRPr="009D3346" w14:paraId="228F483A" w14:textId="77777777" w:rsidTr="00D15DB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87"/>
        </w:trPr>
        <w:tc>
          <w:tcPr>
            <w:tcW w:w="11055" w:type="dxa"/>
            <w:gridSpan w:val="8"/>
            <w:tcBorders>
              <w:right w:val="single" w:sz="4" w:space="0" w:color="auto"/>
            </w:tcBorders>
            <w:shd w:val="clear" w:color="auto" w:fill="CCE2E0"/>
            <w:vAlign w:val="center"/>
          </w:tcPr>
          <w:p w14:paraId="76F4A5F3" w14:textId="6D1CEFE2" w:rsidR="00D1324D" w:rsidRPr="009D3346" w:rsidRDefault="00D1324D" w:rsidP="000C2FFB">
            <w:pPr>
              <w:pStyle w:val="ShellBodyText"/>
              <w:spacing w:after="0" w:line="240" w:lineRule="auto"/>
              <w:jc w:val="left"/>
              <w:rPr>
                <w:rFonts w:ascii="Lato" w:hAnsi="Lato" w:cstheme="minorHAnsi"/>
                <w:b/>
                <w:bCs/>
                <w:sz w:val="24"/>
              </w:rPr>
            </w:pPr>
            <w:r>
              <w:rPr>
                <w:rFonts w:ascii="Lato" w:hAnsi="Lato" w:cstheme="minorHAnsi"/>
                <w:b/>
                <w:bCs/>
                <w:color w:val="000000" w:themeColor="text1"/>
                <w:sz w:val="24"/>
              </w:rPr>
              <w:t xml:space="preserve">As at 1 </w:t>
            </w:r>
            <w:r w:rsidR="009F099C">
              <w:rPr>
                <w:rFonts w:ascii="Lato" w:hAnsi="Lato" w:cstheme="minorHAnsi"/>
                <w:b/>
                <w:bCs/>
                <w:color w:val="000000" w:themeColor="text1"/>
                <w:sz w:val="24"/>
              </w:rPr>
              <w:t>September 2018</w:t>
            </w:r>
          </w:p>
        </w:tc>
      </w:tr>
      <w:tr w:rsidR="00666D20" w:rsidRPr="009E3932" w14:paraId="189E25C8" w14:textId="77777777" w:rsidTr="00D15DB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87"/>
        </w:trPr>
        <w:tc>
          <w:tcPr>
            <w:tcW w:w="2209" w:type="dxa"/>
            <w:gridSpan w:val="2"/>
            <w:tcBorders>
              <w:right w:val="single" w:sz="4" w:space="0" w:color="auto"/>
            </w:tcBorders>
            <w:shd w:val="clear" w:color="auto" w:fill="CCE2E0"/>
            <w:vAlign w:val="center"/>
          </w:tcPr>
          <w:p w14:paraId="6DD290BD" w14:textId="77777777" w:rsidR="00666D20" w:rsidRPr="00B4570F" w:rsidRDefault="00666D20" w:rsidP="00666D20">
            <w:pPr>
              <w:pStyle w:val="ShellBodyText"/>
              <w:spacing w:after="0" w:line="240" w:lineRule="auto"/>
              <w:jc w:val="center"/>
              <w:rPr>
                <w:rFonts w:ascii="Lato" w:hAnsi="Lato" w:cstheme="minorHAnsi"/>
                <w:b/>
                <w:bCs/>
                <w:szCs w:val="20"/>
              </w:rPr>
            </w:pPr>
            <w:r w:rsidRPr="00B4570F">
              <w:rPr>
                <w:rFonts w:ascii="Lato" w:hAnsi="Lato" w:cstheme="minorHAnsi"/>
                <w:b/>
                <w:bCs/>
                <w:szCs w:val="20"/>
              </w:rPr>
              <w:t>(% of district)</w:t>
            </w:r>
          </w:p>
        </w:tc>
        <w:tc>
          <w:tcPr>
            <w:tcW w:w="2213" w:type="dxa"/>
            <w:tcBorders>
              <w:right w:val="single" w:sz="4" w:space="0" w:color="auto"/>
            </w:tcBorders>
            <w:shd w:val="clear" w:color="auto" w:fill="CCE2E0"/>
            <w:vAlign w:val="center"/>
          </w:tcPr>
          <w:p w14:paraId="4207A14A" w14:textId="3B69677B" w:rsidR="00666D20" w:rsidRPr="009E3932" w:rsidRDefault="00666D20" w:rsidP="00666D20">
            <w:pPr>
              <w:pStyle w:val="ShellBodyText"/>
              <w:spacing w:after="0" w:line="240" w:lineRule="auto"/>
              <w:jc w:val="center"/>
              <w:rPr>
                <w:rFonts w:ascii="Lato" w:hAnsi="Lato" w:cstheme="minorHAnsi"/>
                <w:b/>
                <w:bCs/>
                <w:color w:val="FF0000"/>
                <w:szCs w:val="20"/>
              </w:rPr>
            </w:pPr>
            <w:r>
              <w:rPr>
                <w:rFonts w:ascii="Lato" w:hAnsi="Lato"/>
                <w:b/>
                <w:bCs/>
                <w:color w:val="FF0000"/>
                <w:lang w:eastAsia="en-AU"/>
              </w:rPr>
              <w:t>&lt;250kg/ha</w:t>
            </w:r>
          </w:p>
        </w:tc>
        <w:tc>
          <w:tcPr>
            <w:tcW w:w="2211" w:type="dxa"/>
            <w:gridSpan w:val="2"/>
            <w:tcBorders>
              <w:right w:val="single" w:sz="4" w:space="0" w:color="auto"/>
            </w:tcBorders>
            <w:shd w:val="clear" w:color="auto" w:fill="CCE2E0"/>
            <w:vAlign w:val="center"/>
          </w:tcPr>
          <w:p w14:paraId="39C36CD3" w14:textId="6793C906" w:rsidR="00666D20" w:rsidRPr="009E3932" w:rsidRDefault="00666D20" w:rsidP="00666D20">
            <w:pPr>
              <w:pStyle w:val="ShellBodyText"/>
              <w:spacing w:after="0" w:line="240" w:lineRule="auto"/>
              <w:jc w:val="center"/>
              <w:rPr>
                <w:rFonts w:ascii="Lato" w:hAnsi="Lato" w:cstheme="minorHAnsi"/>
                <w:b/>
                <w:bCs/>
                <w:color w:val="000000" w:themeColor="text1"/>
                <w:szCs w:val="20"/>
              </w:rPr>
            </w:pPr>
            <w:r>
              <w:rPr>
                <w:rFonts w:ascii="Lato" w:hAnsi="Lato"/>
                <w:b/>
                <w:bCs/>
                <w:color w:val="000000"/>
                <w:lang w:eastAsia="en-AU"/>
              </w:rPr>
              <w:t>250 - 500kg/ha</w:t>
            </w:r>
          </w:p>
        </w:tc>
        <w:tc>
          <w:tcPr>
            <w:tcW w:w="2211" w:type="dxa"/>
            <w:tcBorders>
              <w:right w:val="single" w:sz="4" w:space="0" w:color="auto"/>
            </w:tcBorders>
            <w:shd w:val="clear" w:color="auto" w:fill="CCE2E0"/>
            <w:vAlign w:val="center"/>
          </w:tcPr>
          <w:p w14:paraId="1932A56F" w14:textId="649761D3" w:rsidR="00666D20" w:rsidRPr="009E3932" w:rsidRDefault="00666D20" w:rsidP="00666D20">
            <w:pPr>
              <w:pStyle w:val="ShellBodyText"/>
              <w:spacing w:after="0" w:line="240" w:lineRule="auto"/>
              <w:jc w:val="center"/>
              <w:rPr>
                <w:rFonts w:ascii="Lato" w:hAnsi="Lato" w:cstheme="minorHAnsi"/>
                <w:b/>
                <w:bCs/>
                <w:color w:val="000000" w:themeColor="text1"/>
                <w:szCs w:val="20"/>
              </w:rPr>
            </w:pPr>
            <w:r>
              <w:rPr>
                <w:rFonts w:ascii="Lato" w:hAnsi="Lato"/>
                <w:b/>
                <w:bCs/>
                <w:color w:val="000000"/>
                <w:lang w:eastAsia="en-AU"/>
              </w:rPr>
              <w:t>500 - 1,000kg/ha</w:t>
            </w:r>
          </w:p>
        </w:tc>
        <w:tc>
          <w:tcPr>
            <w:tcW w:w="2211" w:type="dxa"/>
            <w:gridSpan w:val="2"/>
            <w:tcBorders>
              <w:right w:val="single" w:sz="4" w:space="0" w:color="auto"/>
            </w:tcBorders>
            <w:shd w:val="clear" w:color="auto" w:fill="CCE2E0"/>
            <w:vAlign w:val="center"/>
          </w:tcPr>
          <w:p w14:paraId="47015171" w14:textId="3227A215" w:rsidR="00666D20" w:rsidRPr="009E3932" w:rsidRDefault="00666D20" w:rsidP="00666D20">
            <w:pPr>
              <w:pStyle w:val="ShellBodyText"/>
              <w:spacing w:after="0" w:line="240" w:lineRule="auto"/>
              <w:jc w:val="center"/>
              <w:rPr>
                <w:rFonts w:ascii="Lato" w:hAnsi="Lato" w:cstheme="minorHAnsi"/>
                <w:b/>
                <w:bCs/>
                <w:color w:val="0070C0"/>
                <w:szCs w:val="20"/>
              </w:rPr>
            </w:pPr>
            <w:r>
              <w:rPr>
                <w:rFonts w:ascii="Lato" w:hAnsi="Lato"/>
                <w:b/>
                <w:bCs/>
                <w:color w:val="0070C0"/>
                <w:lang w:eastAsia="en-AU"/>
              </w:rPr>
              <w:t>&gt;1,000kg/ha</w:t>
            </w:r>
          </w:p>
        </w:tc>
      </w:tr>
      <w:tr w:rsidR="00D1324D" w:rsidRPr="005E282F" w14:paraId="1D61BAA5" w14:textId="77777777" w:rsidTr="00D15DB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87"/>
        </w:trPr>
        <w:tc>
          <w:tcPr>
            <w:tcW w:w="2209" w:type="dxa"/>
            <w:gridSpan w:val="2"/>
            <w:tcBorders>
              <w:right w:val="single" w:sz="4" w:space="0" w:color="auto"/>
            </w:tcBorders>
            <w:shd w:val="clear" w:color="auto" w:fill="auto"/>
            <w:vAlign w:val="center"/>
          </w:tcPr>
          <w:p w14:paraId="061C394F" w14:textId="285C1B63" w:rsidR="00D1324D" w:rsidRDefault="000512E3" w:rsidP="00D1324D">
            <w:pPr>
              <w:pStyle w:val="ShellBodyText"/>
              <w:spacing w:after="0" w:line="240" w:lineRule="auto"/>
              <w:jc w:val="center"/>
              <w:rPr>
                <w:rFonts w:ascii="Lato" w:hAnsi="Lato" w:cstheme="minorHAnsi"/>
                <w:bCs/>
                <w:szCs w:val="20"/>
              </w:rPr>
            </w:pPr>
            <w:r>
              <w:rPr>
                <w:rFonts w:ascii="Lato" w:hAnsi="Lato" w:cstheme="minorHAnsi"/>
                <w:bCs/>
                <w:szCs w:val="20"/>
              </w:rPr>
              <w:t>201</w:t>
            </w:r>
            <w:r w:rsidR="00706140">
              <w:rPr>
                <w:rFonts w:ascii="Lato" w:hAnsi="Lato" w:cstheme="minorHAnsi"/>
                <w:bCs/>
                <w:szCs w:val="20"/>
              </w:rPr>
              <w:t>8</w:t>
            </w:r>
            <w:r>
              <w:rPr>
                <w:rFonts w:ascii="Lato" w:hAnsi="Lato" w:cstheme="minorHAnsi"/>
                <w:bCs/>
                <w:szCs w:val="20"/>
              </w:rPr>
              <w:t>/19</w:t>
            </w:r>
          </w:p>
          <w:p w14:paraId="03CF4267" w14:textId="77777777" w:rsidR="00D1324D" w:rsidRPr="009A5F6E" w:rsidRDefault="00D1324D" w:rsidP="00D1324D">
            <w:pPr>
              <w:pStyle w:val="ShellBodyText"/>
              <w:spacing w:after="0" w:line="240" w:lineRule="auto"/>
              <w:jc w:val="center"/>
              <w:rPr>
                <w:rFonts w:ascii="Lato" w:hAnsi="Lato" w:cstheme="minorHAnsi"/>
                <w:bCs/>
                <w:szCs w:val="20"/>
              </w:rPr>
            </w:pPr>
            <w:r w:rsidRPr="007D6D7C">
              <w:rPr>
                <w:rFonts w:ascii="Lato" w:hAnsi="Lato" w:cstheme="minorHAnsi"/>
                <w:bCs/>
                <w:szCs w:val="20"/>
              </w:rPr>
              <w:t>Pasture Growth</w:t>
            </w:r>
          </w:p>
        </w:tc>
        <w:tc>
          <w:tcPr>
            <w:tcW w:w="2213" w:type="dxa"/>
            <w:tcBorders>
              <w:right w:val="single" w:sz="4" w:space="0" w:color="auto"/>
            </w:tcBorders>
            <w:shd w:val="clear" w:color="auto" w:fill="auto"/>
            <w:vAlign w:val="center"/>
          </w:tcPr>
          <w:p w14:paraId="41330D75" w14:textId="31E6B50D" w:rsidR="00D1324D" w:rsidRPr="005E282F" w:rsidRDefault="00A4638F" w:rsidP="00D1324D">
            <w:pPr>
              <w:pStyle w:val="ShellBodyText"/>
              <w:spacing w:after="0" w:line="240" w:lineRule="auto"/>
              <w:jc w:val="center"/>
              <w:rPr>
                <w:rFonts w:ascii="Lato" w:hAnsi="Lato" w:cstheme="minorHAnsi"/>
                <w:bCs/>
                <w:color w:val="FF0000"/>
                <w:sz w:val="24"/>
              </w:rPr>
            </w:pPr>
            <w:r>
              <w:rPr>
                <w:rFonts w:ascii="Lato" w:hAnsi="Lato" w:cstheme="minorHAnsi"/>
                <w:bCs/>
                <w:color w:val="FF0000"/>
                <w:szCs w:val="20"/>
              </w:rPr>
              <w:t>100</w:t>
            </w:r>
            <w:r w:rsidR="00D1324D" w:rsidRPr="00994185">
              <w:rPr>
                <w:rFonts w:ascii="Lato" w:hAnsi="Lato" w:cstheme="minorHAnsi"/>
                <w:bCs/>
                <w:color w:val="FF0000"/>
                <w:szCs w:val="20"/>
              </w:rPr>
              <w:t>%</w:t>
            </w:r>
          </w:p>
        </w:tc>
        <w:tc>
          <w:tcPr>
            <w:tcW w:w="2211" w:type="dxa"/>
            <w:gridSpan w:val="2"/>
            <w:tcBorders>
              <w:right w:val="single" w:sz="4" w:space="0" w:color="auto"/>
            </w:tcBorders>
            <w:shd w:val="clear" w:color="auto" w:fill="auto"/>
            <w:vAlign w:val="center"/>
          </w:tcPr>
          <w:p w14:paraId="5E982981" w14:textId="25B243C4" w:rsidR="00D1324D" w:rsidRPr="005E282F" w:rsidRDefault="00A4638F" w:rsidP="00D1324D">
            <w:pPr>
              <w:pStyle w:val="ShellBodyText"/>
              <w:spacing w:after="0" w:line="240" w:lineRule="auto"/>
              <w:jc w:val="center"/>
              <w:rPr>
                <w:rFonts w:ascii="Lato" w:hAnsi="Lato" w:cstheme="minorHAnsi"/>
                <w:bCs/>
                <w:color w:val="000000" w:themeColor="text1"/>
                <w:sz w:val="24"/>
              </w:rPr>
            </w:pPr>
            <w:r>
              <w:rPr>
                <w:rFonts w:ascii="Lato" w:hAnsi="Lato" w:cstheme="minorHAnsi"/>
                <w:bCs/>
                <w:color w:val="000000" w:themeColor="text1"/>
                <w:szCs w:val="20"/>
              </w:rPr>
              <w:t>0</w:t>
            </w:r>
            <w:r w:rsidR="00D1324D" w:rsidRPr="00666D20">
              <w:rPr>
                <w:rFonts w:ascii="Lato" w:hAnsi="Lato" w:cstheme="minorHAnsi"/>
                <w:bCs/>
                <w:color w:val="000000" w:themeColor="text1"/>
                <w:szCs w:val="20"/>
              </w:rPr>
              <w:t>%</w:t>
            </w:r>
          </w:p>
        </w:tc>
        <w:tc>
          <w:tcPr>
            <w:tcW w:w="2211" w:type="dxa"/>
            <w:tcBorders>
              <w:right w:val="single" w:sz="4" w:space="0" w:color="auto"/>
            </w:tcBorders>
            <w:shd w:val="clear" w:color="auto" w:fill="auto"/>
            <w:vAlign w:val="center"/>
          </w:tcPr>
          <w:p w14:paraId="0E7D1834" w14:textId="4C261C8E" w:rsidR="00D1324D" w:rsidRPr="005E282F" w:rsidRDefault="00A4638F" w:rsidP="00D1324D">
            <w:pPr>
              <w:pStyle w:val="ShellBodyText"/>
              <w:spacing w:after="0" w:line="240" w:lineRule="auto"/>
              <w:jc w:val="center"/>
              <w:rPr>
                <w:rFonts w:ascii="Lato" w:hAnsi="Lato" w:cstheme="minorHAnsi"/>
                <w:bCs/>
                <w:color w:val="000000" w:themeColor="text1"/>
                <w:sz w:val="24"/>
              </w:rPr>
            </w:pPr>
            <w:r>
              <w:rPr>
                <w:rFonts w:ascii="Lato" w:hAnsi="Lato" w:cstheme="minorHAnsi"/>
                <w:bCs/>
                <w:color w:val="000000" w:themeColor="text1"/>
                <w:szCs w:val="20"/>
              </w:rPr>
              <w:t>0</w:t>
            </w:r>
            <w:r w:rsidR="00D1324D" w:rsidRPr="00E30C2C">
              <w:rPr>
                <w:rFonts w:ascii="Lato" w:hAnsi="Lato" w:cstheme="minorHAnsi"/>
                <w:bCs/>
                <w:color w:val="000000" w:themeColor="text1"/>
                <w:szCs w:val="20"/>
              </w:rPr>
              <w:t>%</w:t>
            </w:r>
          </w:p>
        </w:tc>
        <w:tc>
          <w:tcPr>
            <w:tcW w:w="2211" w:type="dxa"/>
            <w:gridSpan w:val="2"/>
            <w:tcBorders>
              <w:right w:val="single" w:sz="4" w:space="0" w:color="auto"/>
            </w:tcBorders>
            <w:shd w:val="clear" w:color="auto" w:fill="auto"/>
            <w:vAlign w:val="center"/>
          </w:tcPr>
          <w:p w14:paraId="70162A4D" w14:textId="7E08F885" w:rsidR="00D1324D" w:rsidRPr="005E282F" w:rsidRDefault="00A4638F" w:rsidP="00D1324D">
            <w:pPr>
              <w:pStyle w:val="ShellBodyText"/>
              <w:spacing w:after="0" w:line="240" w:lineRule="auto"/>
              <w:jc w:val="center"/>
              <w:rPr>
                <w:rFonts w:ascii="Lato" w:hAnsi="Lato" w:cstheme="minorHAnsi"/>
                <w:bCs/>
                <w:color w:val="0070C0"/>
                <w:sz w:val="24"/>
              </w:rPr>
            </w:pPr>
            <w:r>
              <w:rPr>
                <w:rFonts w:ascii="Lato" w:hAnsi="Lato" w:cstheme="minorHAnsi"/>
                <w:bCs/>
                <w:color w:val="0070C0"/>
                <w:szCs w:val="20"/>
              </w:rPr>
              <w:t>0</w:t>
            </w:r>
            <w:r w:rsidR="00D1324D" w:rsidRPr="00994185">
              <w:rPr>
                <w:rFonts w:ascii="Lato" w:hAnsi="Lato" w:cstheme="minorHAnsi"/>
                <w:bCs/>
                <w:color w:val="0070C0"/>
                <w:szCs w:val="20"/>
              </w:rPr>
              <w:t>%</w:t>
            </w:r>
          </w:p>
        </w:tc>
      </w:tr>
      <w:tr w:rsidR="00D1324D" w:rsidRPr="00DF5726" w14:paraId="37142768" w14:textId="77777777" w:rsidTr="00D15DB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87"/>
        </w:trPr>
        <w:tc>
          <w:tcPr>
            <w:tcW w:w="2209" w:type="dxa"/>
            <w:gridSpan w:val="2"/>
            <w:tcBorders>
              <w:right w:val="single" w:sz="4" w:space="0" w:color="auto"/>
            </w:tcBorders>
            <w:shd w:val="clear" w:color="auto" w:fill="auto"/>
            <w:vAlign w:val="center"/>
          </w:tcPr>
          <w:p w14:paraId="49420A5B" w14:textId="77777777" w:rsidR="00D1324D" w:rsidRPr="009A5F6E" w:rsidRDefault="00D1324D" w:rsidP="00D1324D">
            <w:pPr>
              <w:pStyle w:val="ShellBodyText"/>
              <w:spacing w:after="0" w:line="240" w:lineRule="auto"/>
              <w:jc w:val="center"/>
              <w:rPr>
                <w:rFonts w:ascii="Lato" w:hAnsi="Lato" w:cstheme="minorHAnsi"/>
                <w:bCs/>
                <w:szCs w:val="20"/>
              </w:rPr>
            </w:pPr>
            <w:r>
              <w:rPr>
                <w:rFonts w:ascii="Lato" w:hAnsi="Lato" w:cstheme="minorHAnsi"/>
                <w:bCs/>
                <w:szCs w:val="20"/>
              </w:rPr>
              <w:t>Total Standing Dry Matter</w:t>
            </w:r>
          </w:p>
        </w:tc>
        <w:tc>
          <w:tcPr>
            <w:tcW w:w="2213" w:type="dxa"/>
            <w:tcBorders>
              <w:right w:val="single" w:sz="4" w:space="0" w:color="auto"/>
            </w:tcBorders>
            <w:shd w:val="clear" w:color="auto" w:fill="auto"/>
            <w:vAlign w:val="center"/>
          </w:tcPr>
          <w:p w14:paraId="05942AAA" w14:textId="6C00E65B" w:rsidR="00D1324D" w:rsidRPr="00DF5726" w:rsidRDefault="00F23C6C" w:rsidP="00D1324D">
            <w:pPr>
              <w:pStyle w:val="ShellBodyText"/>
              <w:spacing w:after="0" w:line="240" w:lineRule="auto"/>
              <w:jc w:val="center"/>
              <w:rPr>
                <w:rFonts w:ascii="Lato" w:hAnsi="Lato" w:cstheme="minorHAnsi"/>
                <w:bCs/>
                <w:color w:val="FF0000"/>
                <w:sz w:val="24"/>
              </w:rPr>
            </w:pPr>
            <w:r>
              <w:rPr>
                <w:rFonts w:ascii="Lato" w:hAnsi="Lato" w:cstheme="minorHAnsi"/>
                <w:bCs/>
                <w:color w:val="FF0000"/>
                <w:szCs w:val="20"/>
              </w:rPr>
              <w:t>2</w:t>
            </w:r>
            <w:r w:rsidR="00D1324D" w:rsidRPr="00DF5726">
              <w:rPr>
                <w:rFonts w:ascii="Lato" w:hAnsi="Lato" w:cstheme="minorHAnsi"/>
                <w:bCs/>
                <w:color w:val="FF0000"/>
                <w:szCs w:val="20"/>
              </w:rPr>
              <w:t>%</w:t>
            </w:r>
          </w:p>
        </w:tc>
        <w:tc>
          <w:tcPr>
            <w:tcW w:w="2211" w:type="dxa"/>
            <w:gridSpan w:val="2"/>
            <w:tcBorders>
              <w:right w:val="single" w:sz="4" w:space="0" w:color="auto"/>
            </w:tcBorders>
            <w:shd w:val="clear" w:color="auto" w:fill="auto"/>
            <w:vAlign w:val="center"/>
          </w:tcPr>
          <w:p w14:paraId="20357AED" w14:textId="5035BDCF" w:rsidR="00D1324D" w:rsidRPr="00DF5726" w:rsidRDefault="00B7386C" w:rsidP="00D1324D">
            <w:pPr>
              <w:pStyle w:val="ShellBodyText"/>
              <w:spacing w:after="0" w:line="240" w:lineRule="auto"/>
              <w:jc w:val="center"/>
              <w:rPr>
                <w:rFonts w:ascii="Lato" w:hAnsi="Lato" w:cstheme="minorHAnsi"/>
                <w:bCs/>
                <w:color w:val="000000" w:themeColor="text1"/>
                <w:sz w:val="24"/>
              </w:rPr>
            </w:pPr>
            <w:r>
              <w:rPr>
                <w:rFonts w:ascii="Lato" w:hAnsi="Lato" w:cstheme="minorHAnsi"/>
                <w:bCs/>
                <w:color w:val="000000" w:themeColor="text1"/>
                <w:szCs w:val="20"/>
              </w:rPr>
              <w:t>6</w:t>
            </w:r>
            <w:r w:rsidR="00D1324D" w:rsidRPr="00DF5726">
              <w:rPr>
                <w:rFonts w:ascii="Lato" w:hAnsi="Lato" w:cstheme="minorHAnsi"/>
                <w:bCs/>
                <w:color w:val="000000" w:themeColor="text1"/>
                <w:szCs w:val="20"/>
              </w:rPr>
              <w:t>%</w:t>
            </w:r>
          </w:p>
        </w:tc>
        <w:tc>
          <w:tcPr>
            <w:tcW w:w="2211" w:type="dxa"/>
            <w:tcBorders>
              <w:right w:val="single" w:sz="4" w:space="0" w:color="auto"/>
            </w:tcBorders>
            <w:shd w:val="clear" w:color="auto" w:fill="auto"/>
            <w:vAlign w:val="center"/>
          </w:tcPr>
          <w:p w14:paraId="3EB98E4B" w14:textId="46C29FF7" w:rsidR="00D1324D" w:rsidRPr="00DF5726" w:rsidRDefault="00B7386C" w:rsidP="00D1324D">
            <w:pPr>
              <w:pStyle w:val="ShellBodyText"/>
              <w:spacing w:after="0" w:line="240" w:lineRule="auto"/>
              <w:jc w:val="center"/>
              <w:rPr>
                <w:rFonts w:ascii="Lato" w:hAnsi="Lato" w:cstheme="minorHAnsi"/>
                <w:bCs/>
                <w:color w:val="000000" w:themeColor="text1"/>
                <w:sz w:val="24"/>
              </w:rPr>
            </w:pPr>
            <w:r>
              <w:rPr>
                <w:rFonts w:ascii="Lato" w:hAnsi="Lato" w:cstheme="minorHAnsi"/>
                <w:bCs/>
                <w:color w:val="000000" w:themeColor="text1"/>
                <w:szCs w:val="20"/>
              </w:rPr>
              <w:t>36</w:t>
            </w:r>
            <w:r w:rsidR="00D1324D" w:rsidRPr="00DF5726">
              <w:rPr>
                <w:rFonts w:ascii="Lato" w:hAnsi="Lato" w:cstheme="minorHAnsi"/>
                <w:bCs/>
                <w:color w:val="000000" w:themeColor="text1"/>
                <w:szCs w:val="20"/>
              </w:rPr>
              <w:t>%</w:t>
            </w:r>
          </w:p>
        </w:tc>
        <w:tc>
          <w:tcPr>
            <w:tcW w:w="2211" w:type="dxa"/>
            <w:gridSpan w:val="2"/>
            <w:tcBorders>
              <w:right w:val="single" w:sz="4" w:space="0" w:color="auto"/>
            </w:tcBorders>
            <w:shd w:val="clear" w:color="auto" w:fill="auto"/>
            <w:vAlign w:val="center"/>
          </w:tcPr>
          <w:p w14:paraId="6F94B5ED" w14:textId="32A97C2C" w:rsidR="00D1324D" w:rsidRPr="00DF5726" w:rsidRDefault="00B7386C" w:rsidP="00D1324D">
            <w:pPr>
              <w:pStyle w:val="ShellBodyText"/>
              <w:spacing w:after="0" w:line="240" w:lineRule="auto"/>
              <w:jc w:val="center"/>
              <w:rPr>
                <w:rFonts w:ascii="Lato" w:hAnsi="Lato" w:cstheme="minorHAnsi"/>
                <w:bCs/>
                <w:color w:val="0070C0"/>
                <w:sz w:val="24"/>
              </w:rPr>
            </w:pPr>
            <w:r>
              <w:rPr>
                <w:rFonts w:ascii="Lato" w:hAnsi="Lato" w:cstheme="minorHAnsi"/>
                <w:bCs/>
                <w:color w:val="0070C0"/>
                <w:szCs w:val="20"/>
              </w:rPr>
              <w:t>56</w:t>
            </w:r>
            <w:r w:rsidR="00D1324D" w:rsidRPr="00DF5726">
              <w:rPr>
                <w:rFonts w:ascii="Lato" w:hAnsi="Lato" w:cstheme="minorHAnsi"/>
                <w:bCs/>
                <w:color w:val="0070C0"/>
                <w:szCs w:val="20"/>
              </w:rPr>
              <w:t>%</w:t>
            </w:r>
          </w:p>
        </w:tc>
      </w:tr>
    </w:tbl>
    <w:p w14:paraId="1D9CFC3B" w14:textId="77777777" w:rsidR="00D3507C" w:rsidRDefault="00D3507C"/>
    <w:tbl>
      <w:tblPr>
        <w:tblStyle w:val="TableGrid"/>
        <w:tblW w:w="11055" w:type="dxa"/>
        <w:tblInd w:w="-176" w:type="dxa"/>
        <w:tblLayout w:type="fixed"/>
        <w:tblLook w:val="04A0" w:firstRow="1" w:lastRow="0" w:firstColumn="1" w:lastColumn="0" w:noHBand="0" w:noVBand="1"/>
      </w:tblPr>
      <w:tblGrid>
        <w:gridCol w:w="4422"/>
        <w:gridCol w:w="6633"/>
      </w:tblGrid>
      <w:tr w:rsidR="004B6731" w:rsidRPr="00B4570F" w14:paraId="1E10FB47" w14:textId="77777777" w:rsidTr="00B27D64">
        <w:trPr>
          <w:trHeight w:val="711"/>
        </w:trPr>
        <w:tc>
          <w:tcPr>
            <w:tcW w:w="4422" w:type="dxa"/>
            <w:tcBorders>
              <w:right w:val="single" w:sz="4" w:space="0" w:color="auto"/>
            </w:tcBorders>
            <w:shd w:val="clear" w:color="auto" w:fill="CCE2E0"/>
            <w:vAlign w:val="center"/>
          </w:tcPr>
          <w:p w14:paraId="1B388040" w14:textId="40B7F479" w:rsidR="004B6731" w:rsidRPr="00F545E5" w:rsidRDefault="009F099C" w:rsidP="000C2FFB">
            <w:pPr>
              <w:jc w:val="center"/>
              <w:rPr>
                <w:rFonts w:ascii="Lato" w:hAnsi="Lato"/>
                <w:b/>
                <w:sz w:val="22"/>
                <w:szCs w:val="22"/>
              </w:rPr>
            </w:pPr>
            <w:r>
              <w:rPr>
                <w:rFonts w:ascii="Lato" w:hAnsi="Lato"/>
                <w:b/>
                <w:sz w:val="22"/>
                <w:szCs w:val="22"/>
              </w:rPr>
              <w:t>Median Pasture Growth (kg/ha)</w:t>
            </w:r>
          </w:p>
          <w:p w14:paraId="619CC4F4" w14:textId="77777777" w:rsidR="004B6731" w:rsidRPr="00B4570F" w:rsidRDefault="004B6731" w:rsidP="000C2FFB">
            <w:pPr>
              <w:pStyle w:val="ShellBodyText"/>
              <w:spacing w:after="0" w:line="240" w:lineRule="auto"/>
              <w:jc w:val="center"/>
              <w:rPr>
                <w:rFonts w:ascii="Lato" w:hAnsi="Lato" w:cstheme="minorHAnsi"/>
                <w:bCs/>
                <w:color w:val="000000" w:themeColor="text1"/>
                <w:szCs w:val="20"/>
              </w:rPr>
            </w:pPr>
            <w:r w:rsidRPr="00F545E5">
              <w:rPr>
                <w:rFonts w:ascii="Lato" w:hAnsi="Lato"/>
                <w:b/>
                <w:sz w:val="22"/>
                <w:szCs w:val="22"/>
              </w:rPr>
              <w:t>(Running Total)</w:t>
            </w:r>
          </w:p>
        </w:tc>
        <w:tc>
          <w:tcPr>
            <w:tcW w:w="6633" w:type="dxa"/>
            <w:tcBorders>
              <w:bottom w:val="single" w:sz="4" w:space="0" w:color="auto"/>
              <w:right w:val="single" w:sz="4" w:space="0" w:color="auto"/>
            </w:tcBorders>
            <w:shd w:val="clear" w:color="auto" w:fill="CCE2E0"/>
            <w:vAlign w:val="center"/>
          </w:tcPr>
          <w:p w14:paraId="62F996A0" w14:textId="77777777" w:rsidR="004B6731" w:rsidRPr="00A26A0B" w:rsidRDefault="004B6731" w:rsidP="001030E2">
            <w:pPr>
              <w:jc w:val="center"/>
              <w:rPr>
                <w:rFonts w:ascii="Lato" w:hAnsi="Lato"/>
                <w:b/>
                <w:sz w:val="22"/>
                <w:szCs w:val="22"/>
              </w:rPr>
            </w:pPr>
            <w:r w:rsidRPr="00A26A0B">
              <w:rPr>
                <w:rFonts w:ascii="Lato" w:hAnsi="Lato"/>
                <w:b/>
                <w:sz w:val="22"/>
                <w:szCs w:val="22"/>
              </w:rPr>
              <w:t>Current Estimated</w:t>
            </w:r>
          </w:p>
          <w:p w14:paraId="0CC5DF37" w14:textId="1C1462C0" w:rsidR="004B6731" w:rsidRPr="00B4570F" w:rsidRDefault="004B6731" w:rsidP="001030E2">
            <w:pPr>
              <w:pStyle w:val="ShellBodyText"/>
              <w:spacing w:after="0" w:line="240" w:lineRule="auto"/>
              <w:jc w:val="center"/>
              <w:rPr>
                <w:rFonts w:ascii="Lato" w:hAnsi="Lato" w:cstheme="minorHAnsi"/>
                <w:bCs/>
                <w:color w:val="000000" w:themeColor="text1"/>
                <w:szCs w:val="20"/>
              </w:rPr>
            </w:pPr>
            <w:r w:rsidRPr="00A26A0B">
              <w:rPr>
                <w:rFonts w:ascii="Lato" w:hAnsi="Lato"/>
                <w:b/>
                <w:sz w:val="22"/>
                <w:szCs w:val="22"/>
              </w:rPr>
              <w:t>Total Standing Dry Matter</w:t>
            </w:r>
          </w:p>
        </w:tc>
      </w:tr>
      <w:tr w:rsidR="0025798C" w:rsidRPr="00B4570F" w14:paraId="1AD383CC" w14:textId="77777777" w:rsidTr="009D6C25">
        <w:trPr>
          <w:trHeight w:hRule="exact" w:val="3119"/>
        </w:trPr>
        <w:tc>
          <w:tcPr>
            <w:tcW w:w="4422" w:type="dxa"/>
            <w:tcBorders>
              <w:right w:val="single" w:sz="4" w:space="0" w:color="auto"/>
            </w:tcBorders>
            <w:shd w:val="clear" w:color="auto" w:fill="auto"/>
            <w:vAlign w:val="center"/>
          </w:tcPr>
          <w:p w14:paraId="0C849269" w14:textId="3344827B" w:rsidR="0025798C" w:rsidRPr="00B4570F" w:rsidRDefault="001715F5" w:rsidP="000C2FFB">
            <w:pPr>
              <w:pStyle w:val="ShellBodyText"/>
              <w:spacing w:after="0" w:line="240" w:lineRule="auto"/>
              <w:jc w:val="center"/>
              <w:rPr>
                <w:rFonts w:ascii="Lato" w:hAnsi="Lato" w:cstheme="minorHAnsi"/>
                <w:bCs/>
                <w:color w:val="000000" w:themeColor="text1"/>
                <w:szCs w:val="20"/>
              </w:rPr>
            </w:pPr>
            <w:r>
              <w:rPr>
                <w:rFonts w:ascii="Lato" w:hAnsi="Lato" w:cstheme="minorHAnsi"/>
                <w:bCs/>
                <w:noProof/>
                <w:color w:val="000000" w:themeColor="text1"/>
                <w:szCs w:val="20"/>
                <w:lang w:eastAsia="en-AU"/>
              </w:rPr>
              <w:drawing>
                <wp:inline distT="0" distB="0" distL="0" distR="0" wp14:anchorId="570E9466" wp14:editId="781E08CC">
                  <wp:extent cx="2707005" cy="1950720"/>
                  <wp:effectExtent l="0" t="0" r="0"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707005" cy="1950720"/>
                          </a:xfrm>
                          <a:prstGeom prst="rect">
                            <a:avLst/>
                          </a:prstGeom>
                          <a:noFill/>
                        </pic:spPr>
                      </pic:pic>
                    </a:graphicData>
                  </a:graphic>
                </wp:inline>
              </w:drawing>
            </w:r>
          </w:p>
        </w:tc>
        <w:tc>
          <w:tcPr>
            <w:tcW w:w="6633" w:type="dxa"/>
            <w:tcBorders>
              <w:right w:val="single" w:sz="4" w:space="0" w:color="auto"/>
            </w:tcBorders>
            <w:shd w:val="clear" w:color="auto" w:fill="auto"/>
            <w:vAlign w:val="center"/>
          </w:tcPr>
          <w:p w14:paraId="500CEC56" w14:textId="0DB26E97" w:rsidR="0025798C" w:rsidRPr="00B4570F" w:rsidRDefault="0025798C" w:rsidP="000C2FFB">
            <w:pPr>
              <w:pStyle w:val="ShellBodyText"/>
              <w:spacing w:after="0" w:line="240" w:lineRule="auto"/>
              <w:jc w:val="center"/>
              <w:rPr>
                <w:rFonts w:ascii="Lato" w:hAnsi="Lato" w:cstheme="minorHAnsi"/>
                <w:bCs/>
                <w:color w:val="000000" w:themeColor="text1"/>
                <w:szCs w:val="20"/>
              </w:rPr>
            </w:pPr>
            <w:r>
              <w:rPr>
                <w:rFonts w:ascii="Lato" w:hAnsi="Lato" w:cstheme="minorHAnsi"/>
                <w:bCs/>
                <w:noProof/>
                <w:color w:val="000000" w:themeColor="text1"/>
                <w:szCs w:val="20"/>
                <w:lang w:eastAsia="en-AU"/>
              </w:rPr>
              <w:drawing>
                <wp:inline distT="0" distB="0" distL="0" distR="0" wp14:anchorId="11494D1B" wp14:editId="7C789FE5">
                  <wp:extent cx="4074793" cy="1916508"/>
                  <wp:effectExtent l="0" t="0" r="2540"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NASP TSDM.png"/>
                          <pic:cNvPicPr/>
                        </pic:nvPicPr>
                        <pic:blipFill>
                          <a:blip r:embed="rId67">
                            <a:extLst>
                              <a:ext uri="{28A0092B-C50C-407E-A947-70E740481C1C}">
                                <a14:useLocalDpi xmlns:a14="http://schemas.microsoft.com/office/drawing/2010/main" val="0"/>
                              </a:ext>
                            </a:extLst>
                          </a:blip>
                          <a:stretch>
                            <a:fillRect/>
                          </a:stretch>
                        </pic:blipFill>
                        <pic:spPr>
                          <a:xfrm>
                            <a:off x="0" y="0"/>
                            <a:ext cx="4074793" cy="1916508"/>
                          </a:xfrm>
                          <a:prstGeom prst="rect">
                            <a:avLst/>
                          </a:prstGeom>
                        </pic:spPr>
                      </pic:pic>
                    </a:graphicData>
                  </a:graphic>
                </wp:inline>
              </w:drawing>
            </w:r>
          </w:p>
        </w:tc>
      </w:tr>
    </w:tbl>
    <w:p w14:paraId="2F1D99AB" w14:textId="77777777" w:rsidR="00D3507C" w:rsidRDefault="00D3507C"/>
    <w:tbl>
      <w:tblPr>
        <w:tblStyle w:val="TableGrid"/>
        <w:tblW w:w="11055" w:type="dxa"/>
        <w:tblInd w:w="-176" w:type="dxa"/>
        <w:tblLayout w:type="fixed"/>
        <w:tblLook w:val="04A0" w:firstRow="1" w:lastRow="0" w:firstColumn="1" w:lastColumn="0" w:noHBand="0" w:noVBand="1"/>
      </w:tblPr>
      <w:tblGrid>
        <w:gridCol w:w="5527"/>
        <w:gridCol w:w="5528"/>
      </w:tblGrid>
      <w:tr w:rsidR="00D3507C" w:rsidRPr="00B4570F" w14:paraId="015B4176" w14:textId="77777777" w:rsidTr="00D3507C">
        <w:trPr>
          <w:trHeight w:val="709"/>
        </w:trPr>
        <w:tc>
          <w:tcPr>
            <w:tcW w:w="5527" w:type="dxa"/>
            <w:tcBorders>
              <w:right w:val="nil"/>
            </w:tcBorders>
            <w:shd w:val="clear" w:color="auto" w:fill="CCE2E0"/>
            <w:vAlign w:val="center"/>
          </w:tcPr>
          <w:p w14:paraId="0CE31CE6" w14:textId="0B24115A" w:rsidR="00D3507C" w:rsidRPr="00F545E5" w:rsidRDefault="00530548" w:rsidP="00D3507C">
            <w:pPr>
              <w:jc w:val="center"/>
              <w:rPr>
                <w:rFonts w:ascii="Lato" w:hAnsi="Lato"/>
                <w:b/>
                <w:sz w:val="22"/>
                <w:szCs w:val="22"/>
              </w:rPr>
            </w:pPr>
            <w:r>
              <w:rPr>
                <w:rFonts w:ascii="Lato" w:hAnsi="Lato"/>
                <w:b/>
                <w:sz w:val="22"/>
                <w:szCs w:val="22"/>
              </w:rPr>
              <w:t>Growth Relative to Long Term</w:t>
            </w:r>
          </w:p>
          <w:p w14:paraId="249CDEF8" w14:textId="1A274E10" w:rsidR="00D3507C" w:rsidRDefault="00E06E84" w:rsidP="006C550E">
            <w:pPr>
              <w:jc w:val="center"/>
              <w:rPr>
                <w:rFonts w:ascii="Lato" w:hAnsi="Lato"/>
                <w:b/>
                <w:sz w:val="22"/>
                <w:szCs w:val="22"/>
              </w:rPr>
            </w:pPr>
            <w:r>
              <w:rPr>
                <w:rFonts w:ascii="Lato" w:hAnsi="Lato"/>
                <w:b/>
                <w:sz w:val="22"/>
                <w:szCs w:val="22"/>
              </w:rPr>
              <w:t>(September 2017 – September 2018)</w:t>
            </w:r>
          </w:p>
        </w:tc>
        <w:tc>
          <w:tcPr>
            <w:tcW w:w="5528" w:type="dxa"/>
            <w:tcBorders>
              <w:left w:val="nil"/>
              <w:right w:val="single" w:sz="4" w:space="0" w:color="auto"/>
            </w:tcBorders>
            <w:shd w:val="clear" w:color="auto" w:fill="CCE2E0"/>
            <w:vAlign w:val="center"/>
          </w:tcPr>
          <w:p w14:paraId="52E75CF4" w14:textId="39A5BEB0" w:rsidR="00D3507C" w:rsidRDefault="00EB0B05" w:rsidP="00D3507C">
            <w:pPr>
              <w:pStyle w:val="ShellBodyText"/>
              <w:spacing w:after="0" w:line="240" w:lineRule="auto"/>
              <w:jc w:val="center"/>
              <w:rPr>
                <w:rFonts w:ascii="Lato" w:hAnsi="Lato"/>
                <w:b/>
                <w:sz w:val="22"/>
                <w:szCs w:val="22"/>
              </w:rPr>
            </w:pPr>
            <w:r>
              <w:rPr>
                <w:rFonts w:ascii="Lato" w:hAnsi="Lato"/>
                <w:b/>
                <w:sz w:val="22"/>
                <w:szCs w:val="22"/>
              </w:rPr>
              <w:t>Chance of E</w:t>
            </w:r>
            <w:r w:rsidR="00D3507C">
              <w:rPr>
                <w:rFonts w:ascii="Lato" w:hAnsi="Lato"/>
                <w:b/>
                <w:sz w:val="22"/>
                <w:szCs w:val="22"/>
              </w:rPr>
              <w:t>xceeding</w:t>
            </w:r>
          </w:p>
          <w:p w14:paraId="10E5DD87" w14:textId="77777777" w:rsidR="00D3507C" w:rsidRPr="00A26A0B" w:rsidRDefault="00D3507C" w:rsidP="00D3507C">
            <w:pPr>
              <w:jc w:val="center"/>
              <w:rPr>
                <w:rFonts w:ascii="Lato" w:hAnsi="Lato"/>
                <w:b/>
                <w:sz w:val="22"/>
                <w:szCs w:val="22"/>
              </w:rPr>
            </w:pPr>
            <w:r w:rsidRPr="00A26A0B">
              <w:rPr>
                <w:rFonts w:ascii="Lato" w:hAnsi="Lato"/>
                <w:b/>
                <w:sz w:val="22"/>
                <w:szCs w:val="22"/>
              </w:rPr>
              <w:t>Median Pasture Growth</w:t>
            </w:r>
          </w:p>
          <w:p w14:paraId="1273D912" w14:textId="55566DBD" w:rsidR="00D3507C" w:rsidRPr="00B4570F" w:rsidRDefault="009F099C" w:rsidP="00D3507C">
            <w:pPr>
              <w:pStyle w:val="ShellBodyText"/>
              <w:spacing w:after="0" w:line="240" w:lineRule="auto"/>
              <w:jc w:val="center"/>
              <w:rPr>
                <w:rFonts w:ascii="Lato" w:hAnsi="Lato" w:cstheme="minorHAnsi"/>
                <w:bCs/>
                <w:color w:val="000000" w:themeColor="text1"/>
                <w:szCs w:val="20"/>
              </w:rPr>
            </w:pPr>
            <w:r>
              <w:rPr>
                <w:rFonts w:ascii="Lato" w:hAnsi="Lato"/>
                <w:b/>
                <w:sz w:val="22"/>
                <w:szCs w:val="22"/>
              </w:rPr>
              <w:t>(</w:t>
            </w:r>
            <w:r w:rsidR="003A59B3">
              <w:rPr>
                <w:rFonts w:ascii="Lato" w:hAnsi="Lato"/>
                <w:b/>
                <w:sz w:val="22"/>
                <w:szCs w:val="22"/>
              </w:rPr>
              <w:t>September 2018 – November 2018</w:t>
            </w:r>
            <w:r>
              <w:rPr>
                <w:rFonts w:ascii="Lato" w:hAnsi="Lato"/>
                <w:b/>
                <w:sz w:val="22"/>
                <w:szCs w:val="22"/>
              </w:rPr>
              <w:t>)</w:t>
            </w:r>
          </w:p>
        </w:tc>
      </w:tr>
      <w:tr w:rsidR="002667DB" w:rsidRPr="00B4570F" w14:paraId="6ECFAECE" w14:textId="77777777" w:rsidTr="00055558">
        <w:trPr>
          <w:trHeight w:hRule="exact" w:val="3119"/>
        </w:trPr>
        <w:tc>
          <w:tcPr>
            <w:tcW w:w="11055" w:type="dxa"/>
            <w:gridSpan w:val="2"/>
            <w:tcBorders>
              <w:right w:val="single" w:sz="4" w:space="0" w:color="auto"/>
            </w:tcBorders>
            <w:shd w:val="clear" w:color="auto" w:fill="auto"/>
            <w:vAlign w:val="center"/>
          </w:tcPr>
          <w:p w14:paraId="12FF7F9F" w14:textId="62900C44" w:rsidR="002667DB" w:rsidRPr="00B4570F" w:rsidRDefault="002667DB" w:rsidP="000C2FFB">
            <w:pPr>
              <w:pStyle w:val="ShellBodyText"/>
              <w:spacing w:after="0" w:line="240" w:lineRule="auto"/>
              <w:jc w:val="center"/>
              <w:rPr>
                <w:rFonts w:ascii="Lato" w:hAnsi="Lato" w:cstheme="minorHAnsi"/>
                <w:bCs/>
                <w:color w:val="000000" w:themeColor="text1"/>
                <w:szCs w:val="20"/>
              </w:rPr>
            </w:pPr>
            <w:r>
              <w:rPr>
                <w:rFonts w:ascii="Lato" w:hAnsi="Lato" w:cstheme="minorHAnsi"/>
                <w:bCs/>
                <w:noProof/>
                <w:color w:val="000000" w:themeColor="text1"/>
                <w:szCs w:val="20"/>
                <w:lang w:eastAsia="en-AU"/>
              </w:rPr>
              <w:lastRenderedPageBreak/>
              <w:drawing>
                <wp:inline distT="0" distB="0" distL="0" distR="0" wp14:anchorId="4B33742E" wp14:editId="5A64AB3E">
                  <wp:extent cx="6882296" cy="1941620"/>
                  <wp:effectExtent l="0" t="0" r="0" b="190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NASP GP AND PG.png"/>
                          <pic:cNvPicPr/>
                        </pic:nvPicPr>
                        <pic:blipFill>
                          <a:blip r:embed="rId68">
                            <a:extLst>
                              <a:ext uri="{28A0092B-C50C-407E-A947-70E740481C1C}">
                                <a14:useLocalDpi xmlns:a14="http://schemas.microsoft.com/office/drawing/2010/main" val="0"/>
                              </a:ext>
                            </a:extLst>
                          </a:blip>
                          <a:stretch>
                            <a:fillRect/>
                          </a:stretch>
                        </pic:blipFill>
                        <pic:spPr>
                          <a:xfrm>
                            <a:off x="0" y="0"/>
                            <a:ext cx="6882296" cy="1941620"/>
                          </a:xfrm>
                          <a:prstGeom prst="rect">
                            <a:avLst/>
                          </a:prstGeom>
                        </pic:spPr>
                      </pic:pic>
                    </a:graphicData>
                  </a:graphic>
                </wp:inline>
              </w:drawing>
            </w:r>
          </w:p>
        </w:tc>
      </w:tr>
    </w:tbl>
    <w:p w14:paraId="4A6BF50A" w14:textId="77777777" w:rsidR="00386BCE" w:rsidRDefault="00386BCE" w:rsidP="00386BCE">
      <w:pPr>
        <w:jc w:val="left"/>
        <w:rPr>
          <w:rFonts w:ascii="Lato" w:hAnsi="Lato"/>
          <w:bCs/>
          <w:color w:val="000000" w:themeColor="text1"/>
          <w:sz w:val="18"/>
          <w:szCs w:val="18"/>
          <w:highlight w:val="lightGray"/>
          <w:lang w:eastAsia="en-US"/>
        </w:rPr>
      </w:pPr>
    </w:p>
    <w:p w14:paraId="427E98FB" w14:textId="77777777" w:rsidR="000C2FFB" w:rsidRPr="009D3346" w:rsidRDefault="000C2FFB" w:rsidP="00386BCE">
      <w:pPr>
        <w:jc w:val="left"/>
        <w:rPr>
          <w:rFonts w:ascii="Lato" w:hAnsi="Lato"/>
          <w:bCs/>
          <w:color w:val="000000" w:themeColor="text1"/>
          <w:sz w:val="18"/>
          <w:szCs w:val="18"/>
          <w:highlight w:val="lightGray"/>
          <w:lang w:eastAsia="en-US"/>
        </w:rPr>
        <w:sectPr w:rsidR="000C2FFB" w:rsidRPr="009D3346" w:rsidSect="00C93BFB">
          <w:pgSz w:w="11906" w:h="16838" w:code="9"/>
          <w:pgMar w:top="826" w:right="425" w:bottom="720" w:left="720" w:header="426" w:footer="437" w:gutter="0"/>
          <w:cols w:space="720"/>
          <w:docGrid w:linePitch="272"/>
        </w:sectPr>
      </w:pPr>
    </w:p>
    <w:p w14:paraId="2AA44BF0" w14:textId="2A59ED48" w:rsidR="0019424B" w:rsidRDefault="00193EFA" w:rsidP="00102F20">
      <w:pPr>
        <w:pStyle w:val="Heading1"/>
        <w:spacing w:after="120"/>
      </w:pPr>
      <w:bookmarkStart w:id="18" w:name="_Tennant_Creek_District"/>
      <w:bookmarkStart w:id="19" w:name="_Northern_Alice_Springs"/>
      <w:bookmarkEnd w:id="18"/>
      <w:bookmarkEnd w:id="19"/>
      <w:r>
        <w:lastRenderedPageBreak/>
        <w:t>Plenty District</w:t>
      </w:r>
    </w:p>
    <w:tbl>
      <w:tblPr>
        <w:tblStyle w:val="TableGrid"/>
        <w:tblW w:w="11055" w:type="dxa"/>
        <w:tblInd w:w="-1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8"/>
        <w:gridCol w:w="1931"/>
        <w:gridCol w:w="2213"/>
        <w:gridCol w:w="1155"/>
        <w:gridCol w:w="1056"/>
        <w:gridCol w:w="2211"/>
        <w:gridCol w:w="2088"/>
        <w:gridCol w:w="123"/>
      </w:tblGrid>
      <w:tr w:rsidR="00CA075C" w14:paraId="783E7817" w14:textId="77777777" w:rsidTr="00AE3BBE">
        <w:trPr>
          <w:gridBefore w:val="1"/>
          <w:gridAfter w:val="1"/>
          <w:wBefore w:w="278" w:type="dxa"/>
          <w:wAfter w:w="123" w:type="dxa"/>
        </w:trPr>
        <w:tc>
          <w:tcPr>
            <w:tcW w:w="5299" w:type="dxa"/>
            <w:gridSpan w:val="3"/>
            <w:vAlign w:val="center"/>
          </w:tcPr>
          <w:p w14:paraId="4F2CEB7D" w14:textId="664B3419" w:rsidR="00DF62C8" w:rsidRPr="00DF62C8" w:rsidRDefault="00DF62C8" w:rsidP="00247247">
            <w:pPr>
              <w:pStyle w:val="ListParagraph"/>
              <w:numPr>
                <w:ilvl w:val="0"/>
                <w:numId w:val="24"/>
              </w:numPr>
              <w:rPr>
                <w:rFonts w:ascii="Lato" w:hAnsi="Lato" w:cstheme="minorHAnsi"/>
                <w:bCs/>
                <w:color w:val="000000" w:themeColor="text1"/>
                <w:sz w:val="24"/>
                <w:szCs w:val="24"/>
                <w:lang w:eastAsia="en-US"/>
              </w:rPr>
            </w:pPr>
            <w:r w:rsidRPr="00DF62C8">
              <w:rPr>
                <w:rFonts w:ascii="Lato" w:hAnsi="Lato" w:cstheme="minorHAnsi"/>
                <w:bCs/>
                <w:color w:val="000000" w:themeColor="text1"/>
                <w:sz w:val="24"/>
                <w:szCs w:val="24"/>
                <w:lang w:eastAsia="en-US"/>
              </w:rPr>
              <w:t>2017/18 p</w:t>
            </w:r>
            <w:r w:rsidR="00D70DBD" w:rsidRPr="00DF62C8">
              <w:rPr>
                <w:rFonts w:ascii="Lato" w:hAnsi="Lato" w:cstheme="minorHAnsi"/>
                <w:bCs/>
                <w:color w:val="000000" w:themeColor="text1"/>
                <w:sz w:val="24"/>
                <w:szCs w:val="24"/>
                <w:lang w:eastAsia="en-US"/>
              </w:rPr>
              <w:t xml:space="preserve">asture growth </w:t>
            </w:r>
            <w:r w:rsidRPr="00DF62C8">
              <w:rPr>
                <w:rFonts w:ascii="Lato" w:hAnsi="Lato" w:cstheme="minorHAnsi"/>
                <w:bCs/>
                <w:color w:val="000000" w:themeColor="text1"/>
                <w:sz w:val="24"/>
                <w:szCs w:val="24"/>
                <w:lang w:eastAsia="en-US"/>
              </w:rPr>
              <w:t>was</w:t>
            </w:r>
            <w:r w:rsidR="00F008A9" w:rsidRPr="00DF62C8">
              <w:rPr>
                <w:rFonts w:ascii="Lato" w:hAnsi="Lato" w:cstheme="minorHAnsi"/>
                <w:bCs/>
                <w:color w:val="000000" w:themeColor="text1"/>
                <w:sz w:val="24"/>
                <w:szCs w:val="24"/>
                <w:lang w:eastAsia="en-US"/>
              </w:rPr>
              <w:t xml:space="preserve"> </w:t>
            </w:r>
            <w:r w:rsidR="00105841">
              <w:rPr>
                <w:rFonts w:ascii="Lato" w:hAnsi="Lato" w:cstheme="minorHAnsi"/>
                <w:bCs/>
                <w:color w:val="000000" w:themeColor="text1"/>
                <w:sz w:val="24"/>
                <w:szCs w:val="24"/>
                <w:lang w:eastAsia="en-US"/>
              </w:rPr>
              <w:t>similar to</w:t>
            </w:r>
            <w:r w:rsidR="00CB20F8">
              <w:rPr>
                <w:rFonts w:ascii="Lato" w:hAnsi="Lato" w:cstheme="minorHAnsi"/>
                <w:bCs/>
                <w:color w:val="000000" w:themeColor="text1"/>
                <w:sz w:val="24"/>
                <w:szCs w:val="24"/>
                <w:lang w:eastAsia="en-US"/>
              </w:rPr>
              <w:t xml:space="preserve"> </w:t>
            </w:r>
            <w:r w:rsidR="00F008A9" w:rsidRPr="00DF62C8">
              <w:rPr>
                <w:rFonts w:ascii="Lato" w:hAnsi="Lato" w:cstheme="minorHAnsi"/>
                <w:bCs/>
                <w:color w:val="000000" w:themeColor="text1"/>
                <w:sz w:val="24"/>
                <w:szCs w:val="24"/>
                <w:lang w:eastAsia="en-US"/>
              </w:rPr>
              <w:t>the long-term median</w:t>
            </w:r>
            <w:r w:rsidR="00CB20F8">
              <w:rPr>
                <w:rFonts w:ascii="Lato" w:hAnsi="Lato" w:cstheme="minorHAnsi"/>
                <w:bCs/>
                <w:color w:val="000000" w:themeColor="text1"/>
                <w:sz w:val="24"/>
                <w:szCs w:val="24"/>
                <w:lang w:eastAsia="en-US"/>
              </w:rPr>
              <w:t xml:space="preserve"> across the district</w:t>
            </w:r>
            <w:r w:rsidRPr="00DF62C8">
              <w:rPr>
                <w:rFonts w:ascii="Lato" w:hAnsi="Lato" w:cstheme="minorHAnsi"/>
                <w:bCs/>
                <w:color w:val="000000" w:themeColor="text1"/>
                <w:sz w:val="24"/>
                <w:szCs w:val="24"/>
                <w:lang w:eastAsia="en-US"/>
              </w:rPr>
              <w:t xml:space="preserve">, however </w:t>
            </w:r>
            <w:r w:rsidR="00631887">
              <w:rPr>
                <w:rFonts w:ascii="Lato" w:hAnsi="Lato" w:cstheme="minorHAnsi"/>
                <w:bCs/>
                <w:color w:val="000000" w:themeColor="text1"/>
                <w:sz w:val="24"/>
                <w:szCs w:val="24"/>
                <w:lang w:eastAsia="en-US"/>
              </w:rPr>
              <w:t>some</w:t>
            </w:r>
            <w:r>
              <w:rPr>
                <w:rFonts w:ascii="Lato" w:hAnsi="Lato" w:cstheme="minorHAnsi"/>
                <w:bCs/>
                <w:color w:val="000000" w:themeColor="text1"/>
                <w:sz w:val="24"/>
                <w:szCs w:val="24"/>
                <w:lang w:eastAsia="en-US"/>
              </w:rPr>
              <w:t xml:space="preserve"> </w:t>
            </w:r>
            <w:r w:rsidR="00CB20F8">
              <w:rPr>
                <w:rFonts w:ascii="Lato" w:hAnsi="Lato" w:cstheme="minorHAnsi"/>
                <w:bCs/>
                <w:color w:val="000000" w:themeColor="text1"/>
                <w:sz w:val="24"/>
                <w:szCs w:val="24"/>
                <w:lang w:eastAsia="en-US"/>
              </w:rPr>
              <w:t>c</w:t>
            </w:r>
            <w:r w:rsidRPr="00DF62C8">
              <w:rPr>
                <w:rFonts w:ascii="Lato" w:hAnsi="Lato" w:cstheme="minorHAnsi"/>
                <w:bCs/>
                <w:color w:val="000000" w:themeColor="text1"/>
                <w:sz w:val="24"/>
                <w:szCs w:val="24"/>
                <w:lang w:eastAsia="en-US"/>
              </w:rPr>
              <w:t>entral areas experienced below average pasture growth (in the lowest 30% of years)</w:t>
            </w:r>
          </w:p>
          <w:p w14:paraId="5BB91B96" w14:textId="2196B2ED" w:rsidR="00DF62C8" w:rsidRDefault="00DF62C8" w:rsidP="00DF62C8">
            <w:pPr>
              <w:pStyle w:val="ListParagraph"/>
              <w:numPr>
                <w:ilvl w:val="0"/>
                <w:numId w:val="24"/>
              </w:numPr>
              <w:rPr>
                <w:rFonts w:ascii="Lato" w:hAnsi="Lato" w:cstheme="minorHAnsi"/>
                <w:bCs/>
                <w:color w:val="000000" w:themeColor="text1"/>
                <w:sz w:val="24"/>
                <w:szCs w:val="24"/>
                <w:lang w:eastAsia="en-US"/>
              </w:rPr>
            </w:pPr>
            <w:r w:rsidRPr="007F0C01">
              <w:rPr>
                <w:rFonts w:ascii="Lato" w:hAnsi="Lato" w:cstheme="minorHAnsi"/>
                <w:bCs/>
                <w:color w:val="000000" w:themeColor="text1"/>
                <w:sz w:val="24"/>
                <w:szCs w:val="24"/>
                <w:lang w:eastAsia="en-US"/>
              </w:rPr>
              <w:t xml:space="preserve">Very little winter pasture growth has </w:t>
            </w:r>
            <w:r w:rsidR="00CB20F8">
              <w:rPr>
                <w:rFonts w:ascii="Lato" w:hAnsi="Lato" w:cstheme="minorHAnsi"/>
                <w:bCs/>
                <w:color w:val="000000" w:themeColor="text1"/>
                <w:sz w:val="24"/>
                <w:szCs w:val="24"/>
                <w:lang w:eastAsia="en-US"/>
              </w:rPr>
              <w:t xml:space="preserve">occurred </w:t>
            </w:r>
            <w:r>
              <w:rPr>
                <w:rFonts w:ascii="Lato" w:hAnsi="Lato" w:cstheme="minorHAnsi"/>
                <w:bCs/>
                <w:color w:val="000000" w:themeColor="text1"/>
                <w:sz w:val="24"/>
                <w:szCs w:val="24"/>
                <w:lang w:eastAsia="en-US"/>
              </w:rPr>
              <w:t>and now much of the district</w:t>
            </w:r>
            <w:r w:rsidR="00944808">
              <w:rPr>
                <w:rFonts w:ascii="Lato" w:hAnsi="Lato" w:cstheme="minorHAnsi"/>
                <w:bCs/>
                <w:color w:val="000000" w:themeColor="text1"/>
                <w:sz w:val="24"/>
                <w:szCs w:val="24"/>
                <w:lang w:eastAsia="en-US"/>
              </w:rPr>
              <w:t xml:space="preserve"> is showing below to well below-</w:t>
            </w:r>
            <w:r>
              <w:rPr>
                <w:rFonts w:ascii="Lato" w:hAnsi="Lato" w:cstheme="minorHAnsi"/>
                <w:bCs/>
                <w:color w:val="000000" w:themeColor="text1"/>
                <w:sz w:val="24"/>
                <w:szCs w:val="24"/>
                <w:lang w:eastAsia="en-US"/>
              </w:rPr>
              <w:t xml:space="preserve">average growth over the past 12 months </w:t>
            </w:r>
            <w:r w:rsidRPr="007F0C01">
              <w:rPr>
                <w:rFonts w:ascii="Lato" w:hAnsi="Lato" w:cstheme="minorHAnsi"/>
                <w:bCs/>
                <w:color w:val="000000" w:themeColor="text1"/>
                <w:sz w:val="24"/>
                <w:szCs w:val="24"/>
                <w:lang w:eastAsia="en-US"/>
              </w:rPr>
              <w:t xml:space="preserve">(lowest </w:t>
            </w:r>
            <w:r>
              <w:rPr>
                <w:rFonts w:ascii="Lato" w:hAnsi="Lato" w:cstheme="minorHAnsi"/>
                <w:bCs/>
                <w:color w:val="000000" w:themeColor="text1"/>
                <w:sz w:val="24"/>
                <w:szCs w:val="24"/>
                <w:lang w:eastAsia="en-US"/>
              </w:rPr>
              <w:t>10-</w:t>
            </w:r>
            <w:r w:rsidRPr="007F0C01">
              <w:rPr>
                <w:rFonts w:ascii="Lato" w:hAnsi="Lato" w:cstheme="minorHAnsi"/>
                <w:bCs/>
                <w:color w:val="000000" w:themeColor="text1"/>
                <w:sz w:val="24"/>
                <w:szCs w:val="24"/>
                <w:lang w:eastAsia="en-US"/>
              </w:rPr>
              <w:t>30% of years)</w:t>
            </w:r>
            <w:r w:rsidR="00AC46B9">
              <w:rPr>
                <w:rFonts w:ascii="Lato" w:hAnsi="Lato" w:cstheme="minorHAnsi"/>
                <w:bCs/>
                <w:color w:val="000000" w:themeColor="text1"/>
                <w:sz w:val="24"/>
                <w:szCs w:val="24"/>
                <w:lang w:eastAsia="en-US"/>
              </w:rPr>
              <w:t xml:space="preserve"> </w:t>
            </w:r>
            <w:r w:rsidR="002D2991">
              <w:rPr>
                <w:rFonts w:ascii="Lato" w:hAnsi="Lato" w:cstheme="minorHAnsi"/>
                <w:bCs/>
                <w:color w:val="000000" w:themeColor="text1"/>
                <w:sz w:val="24"/>
                <w:szCs w:val="24"/>
                <w:lang w:eastAsia="en-US"/>
              </w:rPr>
              <w:t>which</w:t>
            </w:r>
            <w:r w:rsidR="00AC46B9">
              <w:rPr>
                <w:rFonts w:ascii="Lato" w:hAnsi="Lato" w:cstheme="minorHAnsi"/>
                <w:bCs/>
                <w:color w:val="000000" w:themeColor="text1"/>
                <w:sz w:val="24"/>
                <w:szCs w:val="24"/>
                <w:lang w:eastAsia="en-US"/>
              </w:rPr>
              <w:t xml:space="preserve"> is dragging the </w:t>
            </w:r>
            <w:r w:rsidR="00D04FA9">
              <w:rPr>
                <w:rFonts w:ascii="Lato" w:hAnsi="Lato" w:cstheme="minorHAnsi"/>
                <w:bCs/>
                <w:color w:val="000000" w:themeColor="text1"/>
                <w:sz w:val="24"/>
                <w:szCs w:val="24"/>
                <w:lang w:eastAsia="en-US"/>
              </w:rPr>
              <w:t>arrow</w:t>
            </w:r>
            <w:r w:rsidR="00AC46B9">
              <w:rPr>
                <w:rFonts w:ascii="Lato" w:hAnsi="Lato" w:cstheme="minorHAnsi"/>
                <w:bCs/>
                <w:color w:val="000000" w:themeColor="text1"/>
                <w:sz w:val="24"/>
                <w:szCs w:val="24"/>
                <w:lang w:eastAsia="en-US"/>
              </w:rPr>
              <w:t xml:space="preserve"> in the figure to the right downwards</w:t>
            </w:r>
          </w:p>
          <w:p w14:paraId="6E1A860F" w14:textId="77777777" w:rsidR="00CA075C" w:rsidRPr="00631887" w:rsidRDefault="00E05CE3" w:rsidP="00F23C6C">
            <w:pPr>
              <w:pStyle w:val="ListParagraph"/>
              <w:numPr>
                <w:ilvl w:val="0"/>
                <w:numId w:val="24"/>
              </w:numPr>
              <w:rPr>
                <w:rFonts w:ascii="Lato" w:hAnsi="Lato" w:cstheme="minorHAnsi"/>
                <w:bCs/>
                <w:color w:val="000000" w:themeColor="text1"/>
                <w:sz w:val="24"/>
                <w:szCs w:val="24"/>
                <w:lang w:eastAsia="en-US"/>
              </w:rPr>
            </w:pPr>
            <w:r>
              <w:rPr>
                <w:rFonts w:ascii="Lato" w:hAnsi="Lato" w:cstheme="minorHAnsi"/>
                <w:bCs/>
                <w:color w:val="000000" w:themeColor="text1"/>
                <w:sz w:val="24"/>
              </w:rPr>
              <w:t>81</w:t>
            </w:r>
            <w:r w:rsidR="00CA075C" w:rsidRPr="004A019E">
              <w:rPr>
                <w:rFonts w:ascii="Lato" w:hAnsi="Lato" w:cstheme="minorHAnsi"/>
                <w:bCs/>
                <w:color w:val="000000" w:themeColor="text1"/>
                <w:sz w:val="24"/>
              </w:rPr>
              <w:t xml:space="preserve">% of the district had a high fire risk as at 1 </w:t>
            </w:r>
            <w:r w:rsidR="009F099C">
              <w:rPr>
                <w:rFonts w:ascii="Lato" w:hAnsi="Lato" w:cstheme="minorHAnsi"/>
                <w:bCs/>
                <w:color w:val="000000" w:themeColor="text1"/>
                <w:sz w:val="24"/>
              </w:rPr>
              <w:t>September 2018</w:t>
            </w:r>
          </w:p>
          <w:p w14:paraId="6288EC8A" w14:textId="2595AC54" w:rsidR="00631887" w:rsidRPr="00631887" w:rsidRDefault="00631887" w:rsidP="00631887">
            <w:pPr>
              <w:rPr>
                <w:rFonts w:ascii="Lato" w:hAnsi="Lato" w:cstheme="minorHAnsi"/>
                <w:bCs/>
                <w:color w:val="000000" w:themeColor="text1"/>
                <w:sz w:val="24"/>
                <w:szCs w:val="24"/>
                <w:lang w:eastAsia="en-US"/>
              </w:rPr>
            </w:pPr>
          </w:p>
        </w:tc>
        <w:tc>
          <w:tcPr>
            <w:tcW w:w="5355" w:type="dxa"/>
            <w:gridSpan w:val="3"/>
          </w:tcPr>
          <w:p w14:paraId="321854D2" w14:textId="50741BF6" w:rsidR="00CA075C" w:rsidRPr="004A019E" w:rsidRDefault="000512E3" w:rsidP="00CA075C">
            <w:pPr>
              <w:jc w:val="center"/>
              <w:rPr>
                <w:rFonts w:ascii="Lato" w:hAnsi="Lato" w:cstheme="minorHAnsi"/>
                <w:b/>
                <w:bCs/>
                <w:color w:val="000000" w:themeColor="text1"/>
                <w:sz w:val="24"/>
                <w:szCs w:val="24"/>
                <w:lang w:eastAsia="en-US"/>
              </w:rPr>
            </w:pPr>
            <w:r>
              <w:rPr>
                <w:rFonts w:ascii="Lato" w:hAnsi="Lato" w:cstheme="minorHAnsi"/>
                <w:b/>
                <w:bCs/>
                <w:color w:val="000000" w:themeColor="text1"/>
                <w:sz w:val="24"/>
                <w:szCs w:val="24"/>
                <w:lang w:eastAsia="en-US"/>
              </w:rPr>
              <w:t>Pasture Growth (Past 12 Months)</w:t>
            </w:r>
          </w:p>
          <w:p w14:paraId="79032543" w14:textId="0A4A4B49" w:rsidR="00933CE6" w:rsidRPr="004A019E" w:rsidRDefault="00933CE6" w:rsidP="00CA075C">
            <w:pPr>
              <w:jc w:val="center"/>
              <w:rPr>
                <w:rFonts w:ascii="Lato" w:hAnsi="Lato" w:cstheme="minorHAnsi"/>
                <w:b/>
                <w:bCs/>
                <w:color w:val="000000" w:themeColor="text1"/>
                <w:sz w:val="24"/>
                <w:szCs w:val="24"/>
                <w:lang w:eastAsia="en-US"/>
              </w:rPr>
            </w:pPr>
          </w:p>
          <w:p w14:paraId="08B9855D" w14:textId="42E296E5" w:rsidR="00933CE6" w:rsidRPr="004A019E" w:rsidRDefault="000512E3" w:rsidP="00CA075C">
            <w:pPr>
              <w:jc w:val="center"/>
              <w:rPr>
                <w:rFonts w:ascii="Lato" w:hAnsi="Lato" w:cstheme="minorHAnsi"/>
                <w:b/>
                <w:bCs/>
                <w:color w:val="000000" w:themeColor="text1"/>
                <w:sz w:val="24"/>
                <w:szCs w:val="24"/>
                <w:lang w:eastAsia="en-US"/>
              </w:rPr>
            </w:pPr>
            <w:r w:rsidRPr="004A019E">
              <w:rPr>
                <w:rFonts w:ascii="Lato" w:hAnsi="Lato" w:cstheme="minorHAnsi"/>
                <w:b/>
                <w:bCs/>
                <w:noProof/>
                <w:color w:val="000000" w:themeColor="text1"/>
                <w:sz w:val="24"/>
                <w:szCs w:val="24"/>
              </w:rPr>
              <mc:AlternateContent>
                <mc:Choice Requires="wps">
                  <w:drawing>
                    <wp:anchor distT="0" distB="0" distL="114300" distR="114300" simplePos="0" relativeHeight="251848191" behindDoc="0" locked="0" layoutInCell="1" allowOverlap="1" wp14:anchorId="109B94FD" wp14:editId="37F088B8">
                      <wp:simplePos x="0" y="0"/>
                      <wp:positionH relativeFrom="column">
                        <wp:posOffset>365760</wp:posOffset>
                      </wp:positionH>
                      <wp:positionV relativeFrom="paragraph">
                        <wp:posOffset>113665</wp:posOffset>
                      </wp:positionV>
                      <wp:extent cx="942975" cy="266700"/>
                      <wp:effectExtent l="0" t="0" r="0" b="0"/>
                      <wp:wrapNone/>
                      <wp:docPr id="48" name="Text Box 48"/>
                      <wp:cNvGraphicFramePr/>
                      <a:graphic xmlns:a="http://schemas.openxmlformats.org/drawingml/2006/main">
                        <a:graphicData uri="http://schemas.microsoft.com/office/word/2010/wordprocessingShape">
                          <wps:wsp>
                            <wps:cNvSpPr txBox="1"/>
                            <wps:spPr>
                              <a:xfrm>
                                <a:off x="0" y="0"/>
                                <a:ext cx="942975"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048EAD1" w14:textId="79D8FCF2" w:rsidR="00B06810" w:rsidRPr="00933CE6" w:rsidRDefault="00B06810">
                                  <w:pPr>
                                    <w:rPr>
                                      <w:rFonts w:ascii="Lato" w:hAnsi="Lato"/>
                                      <w:b/>
                                      <w:sz w:val="16"/>
                                      <w:szCs w:val="16"/>
                                    </w:rPr>
                                  </w:pPr>
                                  <w:r>
                                    <w:rPr>
                                      <w:rFonts w:ascii="Lato" w:hAnsi="Lato"/>
                                      <w:b/>
                                      <w:sz w:val="16"/>
                                      <w:szCs w:val="16"/>
                                    </w:rPr>
                                    <w:t>185</w:t>
                                  </w:r>
                                  <w:r w:rsidRPr="00933CE6">
                                    <w:rPr>
                                      <w:rFonts w:ascii="Lato" w:hAnsi="Lato"/>
                                      <w:b/>
                                      <w:sz w:val="16"/>
                                      <w:szCs w:val="16"/>
                                    </w:rPr>
                                    <w:t>kg/ha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9B94FD" id="Text Box 48" o:spid="_x0000_s1037" type="#_x0000_t202" style="position:absolute;left:0;text-align:left;margin-left:28.8pt;margin-top:8.95pt;width:74.25pt;height:21pt;z-index:2518481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" filled="f" stroked="f" strokeweight=".5pt">
                      <v:textbox>
                        <w:txbxContent>
                          <w:p w14:paraId="6048EAD1" w14:textId="79D8FCF2" w:rsidR="00B06810" w:rsidRPr="00933CE6" w:rsidRDefault="00B06810">
                            <w:pPr>
                              <w:rPr>
                                <w:rFonts w:ascii="Lato" w:hAnsi="Lato"/>
                                <w:b/>
                                <w:sz w:val="16"/>
                                <w:szCs w:val="16"/>
                              </w:rPr>
                            </w:pPr>
                            <w:r>
                              <w:rPr>
                                <w:rFonts w:ascii="Lato" w:hAnsi="Lato"/>
                                <w:b/>
                                <w:sz w:val="16"/>
                                <w:szCs w:val="16"/>
                              </w:rPr>
                              <w:t>185</w:t>
                            </w:r>
                            <w:r w:rsidRPr="00933CE6">
                              <w:rPr>
                                <w:rFonts w:ascii="Lato" w:hAnsi="Lato"/>
                                <w:b/>
                                <w:sz w:val="16"/>
                                <w:szCs w:val="16"/>
                              </w:rPr>
                              <w:t>kg/ha</w:t>
                            </w:r>
                          </w:p>
                        </w:txbxContent>
                      </v:textbox>
                    </v:shape>
                  </w:pict>
                </mc:Fallback>
              </mc:AlternateContent>
            </w:r>
            <w:r w:rsidR="00AE3BBE">
              <w:rPr>
                <w:noProof/>
              </w:rPr>
              <w:drawing>
                <wp:inline distT="0" distB="0" distL="0" distR="0" wp14:anchorId="09C3ABCE" wp14:editId="32A2C4CB">
                  <wp:extent cx="2674800" cy="1751128"/>
                  <wp:effectExtent l="0" t="0" r="0" b="1905"/>
                  <wp:docPr id="2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rotWithShape="1">
                          <a:blip r:embed="rId69"/>
                          <a:srcRect l="21040" t="3997" r="21048" b="35375"/>
                          <a:stretch/>
                        </pic:blipFill>
                        <pic:spPr>
                          <a:xfrm>
                            <a:off x="0" y="0"/>
                            <a:ext cx="2674800" cy="1751128"/>
                          </a:xfrm>
                          <a:prstGeom prst="rect">
                            <a:avLst/>
                          </a:prstGeom>
                        </pic:spPr>
                      </pic:pic>
                    </a:graphicData>
                  </a:graphic>
                </wp:inline>
              </w:drawing>
            </w:r>
          </w:p>
          <w:p w14:paraId="03B14E9B" w14:textId="3FE6AA63" w:rsidR="00CA075C" w:rsidRPr="004A019E" w:rsidRDefault="00CA075C" w:rsidP="002B0E8B">
            <w:pPr>
              <w:tabs>
                <w:tab w:val="left" w:pos="6487"/>
              </w:tabs>
              <w:jc w:val="center"/>
              <w:rPr>
                <w:rFonts w:ascii="Lato" w:hAnsi="Lato" w:cstheme="minorHAnsi"/>
                <w:bCs/>
                <w:color w:val="000000" w:themeColor="text1"/>
                <w:sz w:val="24"/>
                <w:szCs w:val="24"/>
                <w:lang w:eastAsia="en-US"/>
              </w:rPr>
            </w:pPr>
            <w:r w:rsidRPr="004A019E">
              <w:rPr>
                <w:rFonts w:ascii="Lato" w:hAnsi="Lato" w:cstheme="minorHAnsi"/>
                <w:bCs/>
                <w:color w:val="000000" w:themeColor="text1"/>
                <w:sz w:val="24"/>
                <w:szCs w:val="24"/>
                <w:lang w:eastAsia="en-US"/>
              </w:rPr>
              <w:t xml:space="preserve">as at 1 </w:t>
            </w:r>
            <w:r w:rsidR="009F099C">
              <w:rPr>
                <w:rFonts w:ascii="Lato" w:hAnsi="Lato" w:cstheme="minorHAnsi"/>
                <w:bCs/>
                <w:color w:val="000000" w:themeColor="text1"/>
                <w:sz w:val="24"/>
                <w:szCs w:val="24"/>
                <w:lang w:eastAsia="en-US"/>
              </w:rPr>
              <w:t>September 2018</w:t>
            </w:r>
          </w:p>
          <w:p w14:paraId="39E74492" w14:textId="61FA5162" w:rsidR="00933CE6" w:rsidRPr="004A019E" w:rsidRDefault="00933CE6" w:rsidP="002B0E8B">
            <w:pPr>
              <w:tabs>
                <w:tab w:val="left" w:pos="6487"/>
              </w:tabs>
              <w:jc w:val="center"/>
              <w:rPr>
                <w:rFonts w:ascii="Lato" w:hAnsi="Lato" w:cstheme="minorHAnsi"/>
                <w:bCs/>
                <w:color w:val="000000" w:themeColor="text1"/>
                <w:sz w:val="24"/>
                <w:szCs w:val="24"/>
                <w:lang w:eastAsia="en-US"/>
              </w:rPr>
            </w:pPr>
          </w:p>
        </w:tc>
      </w:tr>
      <w:tr w:rsidR="000C2FFB" w:rsidRPr="009D3346" w14:paraId="2FE8D10D" w14:textId="77777777" w:rsidTr="00D15DB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87"/>
        </w:trPr>
        <w:tc>
          <w:tcPr>
            <w:tcW w:w="11055" w:type="dxa"/>
            <w:gridSpan w:val="8"/>
            <w:tcBorders>
              <w:right w:val="single" w:sz="4" w:space="0" w:color="auto"/>
            </w:tcBorders>
            <w:shd w:val="clear" w:color="auto" w:fill="CCE2E0"/>
            <w:vAlign w:val="center"/>
          </w:tcPr>
          <w:p w14:paraId="6DC8155F" w14:textId="5BCC54C9" w:rsidR="000C2FFB" w:rsidRPr="009D3346" w:rsidRDefault="000C2FFB" w:rsidP="000C2FFB">
            <w:pPr>
              <w:pStyle w:val="ShellBodyText"/>
              <w:spacing w:after="0" w:line="240" w:lineRule="auto"/>
              <w:jc w:val="left"/>
              <w:rPr>
                <w:rFonts w:ascii="Lato" w:hAnsi="Lato" w:cstheme="minorHAnsi"/>
                <w:b/>
                <w:bCs/>
                <w:sz w:val="24"/>
              </w:rPr>
            </w:pPr>
            <w:r>
              <w:rPr>
                <w:rFonts w:ascii="Lato" w:hAnsi="Lato" w:cstheme="minorHAnsi"/>
                <w:b/>
                <w:bCs/>
                <w:color w:val="000000" w:themeColor="text1"/>
                <w:sz w:val="24"/>
              </w:rPr>
              <w:t xml:space="preserve">As at 1 </w:t>
            </w:r>
            <w:r w:rsidR="009F099C">
              <w:rPr>
                <w:rFonts w:ascii="Lato" w:hAnsi="Lato" w:cstheme="minorHAnsi"/>
                <w:b/>
                <w:bCs/>
                <w:color w:val="000000" w:themeColor="text1"/>
                <w:sz w:val="24"/>
              </w:rPr>
              <w:t>September 2018</w:t>
            </w:r>
          </w:p>
        </w:tc>
      </w:tr>
      <w:tr w:rsidR="00666D20" w:rsidRPr="009E3932" w14:paraId="61E20AD3" w14:textId="77777777" w:rsidTr="00D15DB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87"/>
        </w:trPr>
        <w:tc>
          <w:tcPr>
            <w:tcW w:w="2209" w:type="dxa"/>
            <w:gridSpan w:val="2"/>
            <w:tcBorders>
              <w:right w:val="single" w:sz="4" w:space="0" w:color="auto"/>
            </w:tcBorders>
            <w:shd w:val="clear" w:color="auto" w:fill="CCE2E0"/>
            <w:vAlign w:val="center"/>
          </w:tcPr>
          <w:p w14:paraId="11A8BD29" w14:textId="77777777" w:rsidR="00666D20" w:rsidRPr="00B4570F" w:rsidRDefault="00666D20" w:rsidP="00666D20">
            <w:pPr>
              <w:pStyle w:val="ShellBodyText"/>
              <w:spacing w:after="0" w:line="240" w:lineRule="auto"/>
              <w:jc w:val="center"/>
              <w:rPr>
                <w:rFonts w:ascii="Lato" w:hAnsi="Lato" w:cstheme="minorHAnsi"/>
                <w:b/>
                <w:bCs/>
                <w:szCs w:val="20"/>
              </w:rPr>
            </w:pPr>
            <w:r w:rsidRPr="00B4570F">
              <w:rPr>
                <w:rFonts w:ascii="Lato" w:hAnsi="Lato" w:cstheme="minorHAnsi"/>
                <w:b/>
                <w:bCs/>
                <w:szCs w:val="20"/>
              </w:rPr>
              <w:t>(% of district)</w:t>
            </w:r>
          </w:p>
        </w:tc>
        <w:tc>
          <w:tcPr>
            <w:tcW w:w="2213" w:type="dxa"/>
            <w:tcBorders>
              <w:right w:val="single" w:sz="4" w:space="0" w:color="auto"/>
            </w:tcBorders>
            <w:shd w:val="clear" w:color="auto" w:fill="CCE2E0"/>
            <w:vAlign w:val="center"/>
          </w:tcPr>
          <w:p w14:paraId="116D94C8" w14:textId="369ACB0E" w:rsidR="00666D20" w:rsidRPr="009E3932" w:rsidRDefault="00666D20" w:rsidP="00666D20">
            <w:pPr>
              <w:pStyle w:val="ShellBodyText"/>
              <w:spacing w:after="0" w:line="240" w:lineRule="auto"/>
              <w:jc w:val="center"/>
              <w:rPr>
                <w:rFonts w:ascii="Lato" w:hAnsi="Lato" w:cstheme="minorHAnsi"/>
                <w:b/>
                <w:bCs/>
                <w:color w:val="FF0000"/>
                <w:szCs w:val="20"/>
              </w:rPr>
            </w:pPr>
            <w:r>
              <w:rPr>
                <w:rFonts w:ascii="Lato" w:hAnsi="Lato"/>
                <w:b/>
                <w:bCs/>
                <w:color w:val="FF0000"/>
                <w:lang w:eastAsia="en-AU"/>
              </w:rPr>
              <w:t>&lt;250kg/ha</w:t>
            </w:r>
          </w:p>
        </w:tc>
        <w:tc>
          <w:tcPr>
            <w:tcW w:w="2211" w:type="dxa"/>
            <w:gridSpan w:val="2"/>
            <w:tcBorders>
              <w:right w:val="single" w:sz="4" w:space="0" w:color="auto"/>
            </w:tcBorders>
            <w:shd w:val="clear" w:color="auto" w:fill="CCE2E0"/>
            <w:vAlign w:val="center"/>
          </w:tcPr>
          <w:p w14:paraId="33F169B0" w14:textId="411E435C" w:rsidR="00666D20" w:rsidRPr="009E3932" w:rsidRDefault="00666D20" w:rsidP="00666D20">
            <w:pPr>
              <w:pStyle w:val="ShellBodyText"/>
              <w:spacing w:after="0" w:line="240" w:lineRule="auto"/>
              <w:jc w:val="center"/>
              <w:rPr>
                <w:rFonts w:ascii="Lato" w:hAnsi="Lato" w:cstheme="minorHAnsi"/>
                <w:b/>
                <w:bCs/>
                <w:color w:val="000000" w:themeColor="text1"/>
                <w:szCs w:val="20"/>
              </w:rPr>
            </w:pPr>
            <w:r>
              <w:rPr>
                <w:rFonts w:ascii="Lato" w:hAnsi="Lato"/>
                <w:b/>
                <w:bCs/>
                <w:color w:val="000000"/>
                <w:lang w:eastAsia="en-AU"/>
              </w:rPr>
              <w:t>250 - 500kg/ha</w:t>
            </w:r>
          </w:p>
        </w:tc>
        <w:tc>
          <w:tcPr>
            <w:tcW w:w="2211" w:type="dxa"/>
            <w:tcBorders>
              <w:right w:val="single" w:sz="4" w:space="0" w:color="auto"/>
            </w:tcBorders>
            <w:shd w:val="clear" w:color="auto" w:fill="CCE2E0"/>
            <w:vAlign w:val="center"/>
          </w:tcPr>
          <w:p w14:paraId="4F706525" w14:textId="5D8BA9DF" w:rsidR="00666D20" w:rsidRPr="009E3932" w:rsidRDefault="00666D20" w:rsidP="00666D20">
            <w:pPr>
              <w:pStyle w:val="ShellBodyText"/>
              <w:spacing w:after="0" w:line="240" w:lineRule="auto"/>
              <w:jc w:val="center"/>
              <w:rPr>
                <w:rFonts w:ascii="Lato" w:hAnsi="Lato" w:cstheme="minorHAnsi"/>
                <w:b/>
                <w:bCs/>
                <w:color w:val="000000" w:themeColor="text1"/>
                <w:szCs w:val="20"/>
              </w:rPr>
            </w:pPr>
            <w:r>
              <w:rPr>
                <w:rFonts w:ascii="Lato" w:hAnsi="Lato"/>
                <w:b/>
                <w:bCs/>
                <w:color w:val="000000"/>
                <w:lang w:eastAsia="en-AU"/>
              </w:rPr>
              <w:t>500 - 1,000kg/ha</w:t>
            </w:r>
          </w:p>
        </w:tc>
        <w:tc>
          <w:tcPr>
            <w:tcW w:w="2211" w:type="dxa"/>
            <w:gridSpan w:val="2"/>
            <w:tcBorders>
              <w:right w:val="single" w:sz="4" w:space="0" w:color="auto"/>
            </w:tcBorders>
            <w:shd w:val="clear" w:color="auto" w:fill="CCE2E0"/>
            <w:vAlign w:val="center"/>
          </w:tcPr>
          <w:p w14:paraId="25E51EF9" w14:textId="01AB7D67" w:rsidR="00666D20" w:rsidRPr="009E3932" w:rsidRDefault="00666D20" w:rsidP="00666D20">
            <w:pPr>
              <w:pStyle w:val="ShellBodyText"/>
              <w:spacing w:after="0" w:line="240" w:lineRule="auto"/>
              <w:jc w:val="center"/>
              <w:rPr>
                <w:rFonts w:ascii="Lato" w:hAnsi="Lato" w:cstheme="minorHAnsi"/>
                <w:b/>
                <w:bCs/>
                <w:color w:val="0070C0"/>
                <w:szCs w:val="20"/>
              </w:rPr>
            </w:pPr>
            <w:r>
              <w:rPr>
                <w:rFonts w:ascii="Lato" w:hAnsi="Lato"/>
                <w:b/>
                <w:bCs/>
                <w:color w:val="0070C0"/>
                <w:lang w:eastAsia="en-AU"/>
              </w:rPr>
              <w:t>&gt;1,000kg/ha</w:t>
            </w:r>
          </w:p>
        </w:tc>
      </w:tr>
      <w:tr w:rsidR="00102F20" w:rsidRPr="005E282F" w14:paraId="0F0AA842" w14:textId="77777777" w:rsidTr="00D15DB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87"/>
        </w:trPr>
        <w:tc>
          <w:tcPr>
            <w:tcW w:w="2209" w:type="dxa"/>
            <w:gridSpan w:val="2"/>
            <w:tcBorders>
              <w:right w:val="single" w:sz="4" w:space="0" w:color="auto"/>
            </w:tcBorders>
            <w:shd w:val="clear" w:color="auto" w:fill="auto"/>
            <w:vAlign w:val="center"/>
          </w:tcPr>
          <w:p w14:paraId="37C62EB9" w14:textId="22CB57A1" w:rsidR="00102F20" w:rsidRDefault="000512E3" w:rsidP="00102F20">
            <w:pPr>
              <w:pStyle w:val="ShellBodyText"/>
              <w:spacing w:after="0" w:line="240" w:lineRule="auto"/>
              <w:jc w:val="center"/>
              <w:rPr>
                <w:rFonts w:ascii="Lato" w:hAnsi="Lato" w:cstheme="minorHAnsi"/>
                <w:bCs/>
                <w:szCs w:val="20"/>
              </w:rPr>
            </w:pPr>
            <w:r>
              <w:rPr>
                <w:rFonts w:ascii="Lato" w:hAnsi="Lato" w:cstheme="minorHAnsi"/>
                <w:bCs/>
                <w:szCs w:val="20"/>
              </w:rPr>
              <w:t>2018</w:t>
            </w:r>
            <w:r w:rsidR="00102F20">
              <w:rPr>
                <w:rFonts w:ascii="Lato" w:hAnsi="Lato" w:cstheme="minorHAnsi"/>
                <w:bCs/>
                <w:szCs w:val="20"/>
              </w:rPr>
              <w:t>/1</w:t>
            </w:r>
            <w:r>
              <w:rPr>
                <w:rFonts w:ascii="Lato" w:hAnsi="Lato" w:cstheme="minorHAnsi"/>
                <w:bCs/>
                <w:szCs w:val="20"/>
              </w:rPr>
              <w:t>9</w:t>
            </w:r>
          </w:p>
          <w:p w14:paraId="48FB4287" w14:textId="77777777" w:rsidR="00102F20" w:rsidRPr="009A5F6E" w:rsidRDefault="00102F20" w:rsidP="00102F20">
            <w:pPr>
              <w:pStyle w:val="ShellBodyText"/>
              <w:spacing w:after="0" w:line="240" w:lineRule="auto"/>
              <w:jc w:val="center"/>
              <w:rPr>
                <w:rFonts w:ascii="Lato" w:hAnsi="Lato" w:cstheme="minorHAnsi"/>
                <w:bCs/>
                <w:szCs w:val="20"/>
              </w:rPr>
            </w:pPr>
            <w:r w:rsidRPr="007D6D7C">
              <w:rPr>
                <w:rFonts w:ascii="Lato" w:hAnsi="Lato" w:cstheme="minorHAnsi"/>
                <w:bCs/>
                <w:szCs w:val="20"/>
              </w:rPr>
              <w:t>Pasture Growth</w:t>
            </w:r>
          </w:p>
        </w:tc>
        <w:tc>
          <w:tcPr>
            <w:tcW w:w="2213" w:type="dxa"/>
            <w:tcBorders>
              <w:right w:val="single" w:sz="4" w:space="0" w:color="auto"/>
            </w:tcBorders>
            <w:shd w:val="clear" w:color="auto" w:fill="auto"/>
            <w:vAlign w:val="center"/>
          </w:tcPr>
          <w:p w14:paraId="6A340E48" w14:textId="02A6A82D" w:rsidR="00102F20" w:rsidRPr="005E282F" w:rsidRDefault="00A4638F" w:rsidP="00102F20">
            <w:pPr>
              <w:pStyle w:val="ShellBodyText"/>
              <w:spacing w:after="0" w:line="240" w:lineRule="auto"/>
              <w:jc w:val="center"/>
              <w:rPr>
                <w:rFonts w:ascii="Lato" w:hAnsi="Lato" w:cstheme="minorHAnsi"/>
                <w:bCs/>
                <w:color w:val="FF0000"/>
                <w:sz w:val="24"/>
              </w:rPr>
            </w:pPr>
            <w:r>
              <w:rPr>
                <w:rFonts w:ascii="Lato" w:hAnsi="Lato" w:cstheme="minorHAnsi"/>
                <w:bCs/>
                <w:color w:val="FF0000"/>
                <w:szCs w:val="20"/>
              </w:rPr>
              <w:t>100</w:t>
            </w:r>
            <w:r w:rsidR="00102F20" w:rsidRPr="00A523D5">
              <w:rPr>
                <w:rFonts w:ascii="Lato" w:hAnsi="Lato" w:cstheme="minorHAnsi"/>
                <w:bCs/>
                <w:color w:val="FF0000"/>
                <w:szCs w:val="20"/>
              </w:rPr>
              <w:t>%</w:t>
            </w:r>
          </w:p>
        </w:tc>
        <w:tc>
          <w:tcPr>
            <w:tcW w:w="2211" w:type="dxa"/>
            <w:gridSpan w:val="2"/>
            <w:tcBorders>
              <w:right w:val="single" w:sz="4" w:space="0" w:color="auto"/>
            </w:tcBorders>
            <w:shd w:val="clear" w:color="auto" w:fill="auto"/>
            <w:vAlign w:val="center"/>
          </w:tcPr>
          <w:p w14:paraId="6A14C6CE" w14:textId="0DA27CD5" w:rsidR="00102F20" w:rsidRPr="00666D20" w:rsidRDefault="00A4638F" w:rsidP="00102F20">
            <w:pPr>
              <w:pStyle w:val="ShellBodyText"/>
              <w:spacing w:after="0" w:line="240" w:lineRule="auto"/>
              <w:jc w:val="center"/>
              <w:rPr>
                <w:rFonts w:ascii="Lato" w:hAnsi="Lato" w:cstheme="minorHAnsi"/>
                <w:bCs/>
                <w:color w:val="000000" w:themeColor="text1"/>
                <w:sz w:val="24"/>
              </w:rPr>
            </w:pPr>
            <w:r>
              <w:rPr>
                <w:rFonts w:ascii="Lato" w:hAnsi="Lato" w:cstheme="minorHAnsi"/>
                <w:bCs/>
                <w:color w:val="000000" w:themeColor="text1"/>
                <w:szCs w:val="20"/>
              </w:rPr>
              <w:t>0</w:t>
            </w:r>
            <w:r w:rsidR="00102F20" w:rsidRPr="00666D20">
              <w:rPr>
                <w:rFonts w:ascii="Lato" w:hAnsi="Lato" w:cstheme="minorHAnsi"/>
                <w:bCs/>
                <w:color w:val="000000" w:themeColor="text1"/>
                <w:szCs w:val="20"/>
              </w:rPr>
              <w:t>%</w:t>
            </w:r>
          </w:p>
        </w:tc>
        <w:tc>
          <w:tcPr>
            <w:tcW w:w="2211" w:type="dxa"/>
            <w:tcBorders>
              <w:right w:val="single" w:sz="4" w:space="0" w:color="auto"/>
            </w:tcBorders>
            <w:shd w:val="clear" w:color="auto" w:fill="auto"/>
            <w:vAlign w:val="center"/>
          </w:tcPr>
          <w:p w14:paraId="3A1BC732" w14:textId="610DAD19" w:rsidR="00102F20" w:rsidRPr="00666D20" w:rsidRDefault="00A4638F" w:rsidP="00102F20">
            <w:pPr>
              <w:pStyle w:val="ShellBodyText"/>
              <w:spacing w:after="0" w:line="240" w:lineRule="auto"/>
              <w:jc w:val="center"/>
              <w:rPr>
                <w:rFonts w:ascii="Lato" w:hAnsi="Lato" w:cstheme="minorHAnsi"/>
                <w:bCs/>
                <w:color w:val="000000" w:themeColor="text1"/>
                <w:sz w:val="24"/>
              </w:rPr>
            </w:pPr>
            <w:r>
              <w:rPr>
                <w:rFonts w:ascii="Lato" w:hAnsi="Lato" w:cstheme="minorHAnsi"/>
                <w:bCs/>
                <w:color w:val="000000" w:themeColor="text1"/>
                <w:szCs w:val="20"/>
              </w:rPr>
              <w:t>0%</w:t>
            </w:r>
          </w:p>
        </w:tc>
        <w:tc>
          <w:tcPr>
            <w:tcW w:w="2211" w:type="dxa"/>
            <w:gridSpan w:val="2"/>
            <w:tcBorders>
              <w:right w:val="single" w:sz="4" w:space="0" w:color="auto"/>
            </w:tcBorders>
            <w:shd w:val="clear" w:color="auto" w:fill="auto"/>
            <w:vAlign w:val="center"/>
          </w:tcPr>
          <w:p w14:paraId="56B59464" w14:textId="11E1B5FD" w:rsidR="00102F20" w:rsidRPr="005E282F" w:rsidRDefault="00A4638F" w:rsidP="00102F20">
            <w:pPr>
              <w:pStyle w:val="ShellBodyText"/>
              <w:spacing w:after="0" w:line="240" w:lineRule="auto"/>
              <w:jc w:val="center"/>
              <w:rPr>
                <w:rFonts w:ascii="Lato" w:hAnsi="Lato" w:cstheme="minorHAnsi"/>
                <w:bCs/>
                <w:color w:val="0070C0"/>
                <w:sz w:val="24"/>
              </w:rPr>
            </w:pPr>
            <w:r>
              <w:rPr>
                <w:rFonts w:ascii="Lato" w:hAnsi="Lato" w:cstheme="minorHAnsi"/>
                <w:bCs/>
                <w:color w:val="0070C0"/>
                <w:szCs w:val="20"/>
              </w:rPr>
              <w:t>0%</w:t>
            </w:r>
          </w:p>
        </w:tc>
      </w:tr>
      <w:tr w:rsidR="00102F20" w:rsidRPr="00DF5726" w14:paraId="00B6036F" w14:textId="77777777" w:rsidTr="00D15DB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87"/>
        </w:trPr>
        <w:tc>
          <w:tcPr>
            <w:tcW w:w="2209" w:type="dxa"/>
            <w:gridSpan w:val="2"/>
            <w:tcBorders>
              <w:right w:val="single" w:sz="4" w:space="0" w:color="auto"/>
            </w:tcBorders>
            <w:shd w:val="clear" w:color="auto" w:fill="auto"/>
            <w:vAlign w:val="center"/>
          </w:tcPr>
          <w:p w14:paraId="26E59CFB" w14:textId="77777777" w:rsidR="00102F20" w:rsidRPr="009A5F6E" w:rsidRDefault="00102F20" w:rsidP="00102F20">
            <w:pPr>
              <w:pStyle w:val="ShellBodyText"/>
              <w:spacing w:after="0" w:line="240" w:lineRule="auto"/>
              <w:jc w:val="center"/>
              <w:rPr>
                <w:rFonts w:ascii="Lato" w:hAnsi="Lato" w:cstheme="minorHAnsi"/>
                <w:bCs/>
                <w:szCs w:val="20"/>
              </w:rPr>
            </w:pPr>
            <w:r>
              <w:rPr>
                <w:rFonts w:ascii="Lato" w:hAnsi="Lato" w:cstheme="minorHAnsi"/>
                <w:bCs/>
                <w:szCs w:val="20"/>
              </w:rPr>
              <w:t>Total Standing Dry Matter</w:t>
            </w:r>
          </w:p>
        </w:tc>
        <w:tc>
          <w:tcPr>
            <w:tcW w:w="2213" w:type="dxa"/>
            <w:tcBorders>
              <w:right w:val="single" w:sz="4" w:space="0" w:color="auto"/>
            </w:tcBorders>
            <w:shd w:val="clear" w:color="auto" w:fill="auto"/>
            <w:vAlign w:val="center"/>
          </w:tcPr>
          <w:p w14:paraId="51C41B14" w14:textId="74075F45" w:rsidR="00102F20" w:rsidRPr="00DF5726" w:rsidRDefault="00D32EE9" w:rsidP="00102F20">
            <w:pPr>
              <w:pStyle w:val="ShellBodyText"/>
              <w:spacing w:after="0" w:line="240" w:lineRule="auto"/>
              <w:jc w:val="center"/>
              <w:rPr>
                <w:rFonts w:ascii="Lato" w:hAnsi="Lato" w:cstheme="minorHAnsi"/>
                <w:bCs/>
                <w:color w:val="FF0000"/>
                <w:sz w:val="24"/>
              </w:rPr>
            </w:pPr>
            <w:r>
              <w:rPr>
                <w:rFonts w:ascii="Lato" w:hAnsi="Lato" w:cstheme="minorHAnsi"/>
                <w:bCs/>
                <w:color w:val="FF0000"/>
                <w:szCs w:val="20"/>
              </w:rPr>
              <w:t>4</w:t>
            </w:r>
            <w:r w:rsidR="00102F20" w:rsidRPr="00DF5726">
              <w:rPr>
                <w:rFonts w:ascii="Lato" w:hAnsi="Lato" w:cstheme="minorHAnsi"/>
                <w:bCs/>
                <w:color w:val="FF0000"/>
                <w:szCs w:val="20"/>
              </w:rPr>
              <w:t>%</w:t>
            </w:r>
          </w:p>
        </w:tc>
        <w:tc>
          <w:tcPr>
            <w:tcW w:w="2211" w:type="dxa"/>
            <w:gridSpan w:val="2"/>
            <w:tcBorders>
              <w:right w:val="single" w:sz="4" w:space="0" w:color="auto"/>
            </w:tcBorders>
            <w:shd w:val="clear" w:color="auto" w:fill="auto"/>
            <w:vAlign w:val="center"/>
          </w:tcPr>
          <w:p w14:paraId="6B4FBC8F" w14:textId="488E17E3" w:rsidR="00102F20" w:rsidRPr="00DF5726" w:rsidRDefault="00D32EE9" w:rsidP="00F23C6C">
            <w:pPr>
              <w:pStyle w:val="ShellBodyText"/>
              <w:spacing w:after="0" w:line="240" w:lineRule="auto"/>
              <w:jc w:val="center"/>
              <w:rPr>
                <w:rFonts w:ascii="Lato" w:hAnsi="Lato" w:cstheme="minorHAnsi"/>
                <w:bCs/>
                <w:color w:val="000000" w:themeColor="text1"/>
                <w:sz w:val="24"/>
              </w:rPr>
            </w:pPr>
            <w:r>
              <w:rPr>
                <w:rFonts w:ascii="Lato" w:hAnsi="Lato" w:cstheme="minorHAnsi"/>
                <w:bCs/>
                <w:color w:val="000000" w:themeColor="text1"/>
                <w:szCs w:val="20"/>
              </w:rPr>
              <w:t>23</w:t>
            </w:r>
            <w:r w:rsidR="00102F20" w:rsidRPr="00DF5726">
              <w:rPr>
                <w:rFonts w:ascii="Lato" w:hAnsi="Lato" w:cstheme="minorHAnsi"/>
                <w:bCs/>
                <w:color w:val="000000" w:themeColor="text1"/>
                <w:szCs w:val="20"/>
              </w:rPr>
              <w:t>%</w:t>
            </w:r>
          </w:p>
        </w:tc>
        <w:tc>
          <w:tcPr>
            <w:tcW w:w="2211" w:type="dxa"/>
            <w:tcBorders>
              <w:right w:val="single" w:sz="4" w:space="0" w:color="auto"/>
            </w:tcBorders>
            <w:shd w:val="clear" w:color="auto" w:fill="auto"/>
            <w:vAlign w:val="center"/>
          </w:tcPr>
          <w:p w14:paraId="6D01A22C" w14:textId="579934DF" w:rsidR="00102F20" w:rsidRPr="00DF5726" w:rsidRDefault="00F23C6C" w:rsidP="00102F20">
            <w:pPr>
              <w:pStyle w:val="ShellBodyText"/>
              <w:spacing w:after="0" w:line="240" w:lineRule="auto"/>
              <w:jc w:val="center"/>
              <w:rPr>
                <w:rFonts w:ascii="Lato" w:hAnsi="Lato" w:cstheme="minorHAnsi"/>
                <w:bCs/>
                <w:color w:val="000000" w:themeColor="text1"/>
                <w:sz w:val="24"/>
              </w:rPr>
            </w:pPr>
            <w:r>
              <w:rPr>
                <w:rFonts w:ascii="Lato" w:hAnsi="Lato" w:cstheme="minorHAnsi"/>
                <w:bCs/>
                <w:color w:val="000000" w:themeColor="text1"/>
                <w:szCs w:val="20"/>
              </w:rPr>
              <w:t>44</w:t>
            </w:r>
            <w:r w:rsidR="00102F20" w:rsidRPr="00DF5726">
              <w:rPr>
                <w:rFonts w:ascii="Lato" w:hAnsi="Lato" w:cstheme="minorHAnsi"/>
                <w:bCs/>
                <w:color w:val="000000" w:themeColor="text1"/>
                <w:szCs w:val="20"/>
              </w:rPr>
              <w:t>%</w:t>
            </w:r>
          </w:p>
        </w:tc>
        <w:tc>
          <w:tcPr>
            <w:tcW w:w="2211" w:type="dxa"/>
            <w:gridSpan w:val="2"/>
            <w:tcBorders>
              <w:right w:val="single" w:sz="4" w:space="0" w:color="auto"/>
            </w:tcBorders>
            <w:shd w:val="clear" w:color="auto" w:fill="auto"/>
            <w:vAlign w:val="center"/>
          </w:tcPr>
          <w:p w14:paraId="72B7654C" w14:textId="52A82D9F" w:rsidR="00102F20" w:rsidRPr="00DF5726" w:rsidRDefault="00D32EE9" w:rsidP="00102F20">
            <w:pPr>
              <w:pStyle w:val="ShellBodyText"/>
              <w:spacing w:after="0" w:line="240" w:lineRule="auto"/>
              <w:jc w:val="center"/>
              <w:rPr>
                <w:rFonts w:ascii="Lato" w:hAnsi="Lato" w:cstheme="minorHAnsi"/>
                <w:bCs/>
                <w:color w:val="0070C0"/>
                <w:sz w:val="24"/>
              </w:rPr>
            </w:pPr>
            <w:r>
              <w:rPr>
                <w:rFonts w:ascii="Lato" w:hAnsi="Lato" w:cstheme="minorHAnsi"/>
                <w:bCs/>
                <w:color w:val="0070C0"/>
                <w:szCs w:val="20"/>
              </w:rPr>
              <w:t>29</w:t>
            </w:r>
            <w:r w:rsidR="00102F20" w:rsidRPr="00DF5726">
              <w:rPr>
                <w:rFonts w:ascii="Lato" w:hAnsi="Lato" w:cstheme="minorHAnsi"/>
                <w:bCs/>
                <w:color w:val="0070C0"/>
                <w:szCs w:val="20"/>
              </w:rPr>
              <w:t>%</w:t>
            </w:r>
          </w:p>
        </w:tc>
      </w:tr>
    </w:tbl>
    <w:p w14:paraId="510E37ED" w14:textId="77777777" w:rsidR="00EF6FE9" w:rsidRDefault="00EF6FE9"/>
    <w:tbl>
      <w:tblPr>
        <w:tblStyle w:val="TableGrid"/>
        <w:tblW w:w="11055" w:type="dxa"/>
        <w:tblInd w:w="-176" w:type="dxa"/>
        <w:tblLayout w:type="fixed"/>
        <w:tblLook w:val="04A0" w:firstRow="1" w:lastRow="0" w:firstColumn="1" w:lastColumn="0" w:noHBand="0" w:noVBand="1"/>
      </w:tblPr>
      <w:tblGrid>
        <w:gridCol w:w="4422"/>
        <w:gridCol w:w="6633"/>
      </w:tblGrid>
      <w:tr w:rsidR="004B6731" w:rsidRPr="00B4570F" w14:paraId="312EBE16" w14:textId="77777777" w:rsidTr="00B27D64">
        <w:trPr>
          <w:trHeight w:val="711"/>
        </w:trPr>
        <w:tc>
          <w:tcPr>
            <w:tcW w:w="4422" w:type="dxa"/>
            <w:tcBorders>
              <w:right w:val="single" w:sz="4" w:space="0" w:color="auto"/>
            </w:tcBorders>
            <w:shd w:val="clear" w:color="auto" w:fill="CCE2E0"/>
            <w:vAlign w:val="center"/>
          </w:tcPr>
          <w:p w14:paraId="61AE5F50" w14:textId="6C2AA27E" w:rsidR="004B6731" w:rsidRPr="00F545E5" w:rsidRDefault="009F099C" w:rsidP="000C2FFB">
            <w:pPr>
              <w:jc w:val="center"/>
              <w:rPr>
                <w:rFonts w:ascii="Lato" w:hAnsi="Lato"/>
                <w:b/>
                <w:sz w:val="22"/>
                <w:szCs w:val="22"/>
              </w:rPr>
            </w:pPr>
            <w:r>
              <w:rPr>
                <w:rFonts w:ascii="Lato" w:hAnsi="Lato"/>
                <w:b/>
                <w:sz w:val="22"/>
                <w:szCs w:val="22"/>
              </w:rPr>
              <w:t>Median Pasture Growth (kg/ha)</w:t>
            </w:r>
          </w:p>
          <w:p w14:paraId="798B5D6C" w14:textId="77777777" w:rsidR="004B6731" w:rsidRPr="00B4570F" w:rsidRDefault="004B6731" w:rsidP="000C2FFB">
            <w:pPr>
              <w:pStyle w:val="ShellBodyText"/>
              <w:spacing w:after="0" w:line="240" w:lineRule="auto"/>
              <w:jc w:val="center"/>
              <w:rPr>
                <w:rFonts w:ascii="Lato" w:hAnsi="Lato" w:cstheme="minorHAnsi"/>
                <w:bCs/>
                <w:color w:val="000000" w:themeColor="text1"/>
                <w:szCs w:val="20"/>
              </w:rPr>
            </w:pPr>
            <w:r w:rsidRPr="00F545E5">
              <w:rPr>
                <w:rFonts w:ascii="Lato" w:hAnsi="Lato"/>
                <w:b/>
                <w:sz w:val="22"/>
                <w:szCs w:val="22"/>
              </w:rPr>
              <w:t>(Running Total)</w:t>
            </w:r>
          </w:p>
        </w:tc>
        <w:tc>
          <w:tcPr>
            <w:tcW w:w="6633" w:type="dxa"/>
            <w:tcBorders>
              <w:bottom w:val="single" w:sz="4" w:space="0" w:color="auto"/>
              <w:right w:val="single" w:sz="4" w:space="0" w:color="auto"/>
            </w:tcBorders>
            <w:shd w:val="clear" w:color="auto" w:fill="CCE2E0"/>
            <w:vAlign w:val="center"/>
          </w:tcPr>
          <w:p w14:paraId="1957B443" w14:textId="77777777" w:rsidR="004B6731" w:rsidRPr="00A26A0B" w:rsidRDefault="004B6731" w:rsidP="00686394">
            <w:pPr>
              <w:jc w:val="center"/>
              <w:rPr>
                <w:rFonts w:ascii="Lato" w:hAnsi="Lato"/>
                <w:b/>
                <w:sz w:val="22"/>
                <w:szCs w:val="22"/>
              </w:rPr>
            </w:pPr>
            <w:r w:rsidRPr="00A26A0B">
              <w:rPr>
                <w:rFonts w:ascii="Lato" w:hAnsi="Lato"/>
                <w:b/>
                <w:sz w:val="22"/>
                <w:szCs w:val="22"/>
              </w:rPr>
              <w:t>Current Estimated</w:t>
            </w:r>
          </w:p>
          <w:p w14:paraId="5157D261" w14:textId="54AB3033" w:rsidR="004B6731" w:rsidRPr="00B4570F" w:rsidRDefault="004B6731" w:rsidP="00686394">
            <w:pPr>
              <w:pStyle w:val="ShellBodyText"/>
              <w:spacing w:after="0" w:line="240" w:lineRule="auto"/>
              <w:jc w:val="center"/>
              <w:rPr>
                <w:rFonts w:ascii="Lato" w:hAnsi="Lato" w:cstheme="minorHAnsi"/>
                <w:bCs/>
                <w:color w:val="000000" w:themeColor="text1"/>
                <w:szCs w:val="20"/>
              </w:rPr>
            </w:pPr>
            <w:r w:rsidRPr="00A26A0B">
              <w:rPr>
                <w:rFonts w:ascii="Lato" w:hAnsi="Lato"/>
                <w:b/>
                <w:sz w:val="22"/>
                <w:szCs w:val="22"/>
              </w:rPr>
              <w:t>Total Standing Dry Matter</w:t>
            </w:r>
          </w:p>
        </w:tc>
      </w:tr>
      <w:tr w:rsidR="00213918" w:rsidRPr="00B4570F" w14:paraId="7C31A0C9" w14:textId="77777777" w:rsidTr="009D6C25">
        <w:trPr>
          <w:trHeight w:hRule="exact" w:val="3119"/>
        </w:trPr>
        <w:tc>
          <w:tcPr>
            <w:tcW w:w="4422" w:type="dxa"/>
            <w:tcBorders>
              <w:right w:val="single" w:sz="4" w:space="0" w:color="auto"/>
            </w:tcBorders>
            <w:shd w:val="clear" w:color="auto" w:fill="auto"/>
            <w:vAlign w:val="center"/>
          </w:tcPr>
          <w:p w14:paraId="693F2C94" w14:textId="48943A04" w:rsidR="00213918" w:rsidRPr="00B4570F" w:rsidRDefault="009B4023" w:rsidP="000C2FFB">
            <w:pPr>
              <w:pStyle w:val="ShellBodyText"/>
              <w:spacing w:after="0" w:line="240" w:lineRule="auto"/>
              <w:jc w:val="center"/>
              <w:rPr>
                <w:rFonts w:ascii="Lato" w:hAnsi="Lato" w:cstheme="minorHAnsi"/>
                <w:bCs/>
                <w:color w:val="000000" w:themeColor="text1"/>
                <w:szCs w:val="20"/>
              </w:rPr>
            </w:pPr>
            <w:r>
              <w:rPr>
                <w:rFonts w:ascii="Lato" w:hAnsi="Lato" w:cstheme="minorHAnsi"/>
                <w:bCs/>
                <w:noProof/>
                <w:color w:val="000000" w:themeColor="text1"/>
                <w:szCs w:val="20"/>
                <w:lang w:eastAsia="en-AU"/>
              </w:rPr>
              <w:drawing>
                <wp:inline distT="0" distB="0" distL="0" distR="0" wp14:anchorId="6F040F8C" wp14:editId="05D3EBAA">
                  <wp:extent cx="2709863" cy="1950492"/>
                  <wp:effectExtent l="0" t="0" r="0"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714207" cy="1953619"/>
                          </a:xfrm>
                          <a:prstGeom prst="rect">
                            <a:avLst/>
                          </a:prstGeom>
                          <a:noFill/>
                        </pic:spPr>
                      </pic:pic>
                    </a:graphicData>
                  </a:graphic>
                </wp:inline>
              </w:drawing>
            </w:r>
          </w:p>
        </w:tc>
        <w:tc>
          <w:tcPr>
            <w:tcW w:w="6633" w:type="dxa"/>
            <w:tcBorders>
              <w:right w:val="single" w:sz="4" w:space="0" w:color="auto"/>
            </w:tcBorders>
            <w:shd w:val="clear" w:color="auto" w:fill="auto"/>
            <w:vAlign w:val="center"/>
          </w:tcPr>
          <w:p w14:paraId="47755B05" w14:textId="73E2EEF5" w:rsidR="00213918" w:rsidRPr="00B4570F" w:rsidRDefault="00213918" w:rsidP="000C2FFB">
            <w:pPr>
              <w:pStyle w:val="ShellBodyText"/>
              <w:spacing w:after="0" w:line="240" w:lineRule="auto"/>
              <w:jc w:val="center"/>
              <w:rPr>
                <w:rFonts w:ascii="Lato" w:hAnsi="Lato" w:cstheme="minorHAnsi"/>
                <w:bCs/>
                <w:color w:val="000000" w:themeColor="text1"/>
                <w:szCs w:val="20"/>
              </w:rPr>
            </w:pPr>
            <w:r>
              <w:rPr>
                <w:rFonts w:ascii="Lato" w:hAnsi="Lato" w:cstheme="minorHAnsi"/>
                <w:bCs/>
                <w:noProof/>
                <w:color w:val="000000" w:themeColor="text1"/>
                <w:szCs w:val="20"/>
                <w:lang w:eastAsia="en-AU"/>
              </w:rPr>
              <w:drawing>
                <wp:inline distT="0" distB="0" distL="0" distR="0" wp14:anchorId="63F61EAB" wp14:editId="5DF93FF1">
                  <wp:extent cx="4074795" cy="1916509"/>
                  <wp:effectExtent l="0" t="0" r="1905" b="762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PLN TSDM.png"/>
                          <pic:cNvPicPr/>
                        </pic:nvPicPr>
                        <pic:blipFill>
                          <a:blip r:embed="rId71">
                            <a:extLst>
                              <a:ext uri="{28A0092B-C50C-407E-A947-70E740481C1C}">
                                <a14:useLocalDpi xmlns:a14="http://schemas.microsoft.com/office/drawing/2010/main" val="0"/>
                              </a:ext>
                            </a:extLst>
                          </a:blip>
                          <a:stretch>
                            <a:fillRect/>
                          </a:stretch>
                        </pic:blipFill>
                        <pic:spPr>
                          <a:xfrm>
                            <a:off x="0" y="0"/>
                            <a:ext cx="4074795" cy="1916509"/>
                          </a:xfrm>
                          <a:prstGeom prst="rect">
                            <a:avLst/>
                          </a:prstGeom>
                        </pic:spPr>
                      </pic:pic>
                    </a:graphicData>
                  </a:graphic>
                </wp:inline>
              </w:drawing>
            </w:r>
          </w:p>
        </w:tc>
      </w:tr>
    </w:tbl>
    <w:p w14:paraId="2984545E" w14:textId="77777777" w:rsidR="00EF6FE9" w:rsidRDefault="00EF6FE9"/>
    <w:tbl>
      <w:tblPr>
        <w:tblStyle w:val="TableGrid"/>
        <w:tblW w:w="11055" w:type="dxa"/>
        <w:tblInd w:w="-176" w:type="dxa"/>
        <w:tblLayout w:type="fixed"/>
        <w:tblLook w:val="04A0" w:firstRow="1" w:lastRow="0" w:firstColumn="1" w:lastColumn="0" w:noHBand="0" w:noVBand="1"/>
      </w:tblPr>
      <w:tblGrid>
        <w:gridCol w:w="5527"/>
        <w:gridCol w:w="5528"/>
      </w:tblGrid>
      <w:tr w:rsidR="00D3507C" w:rsidRPr="00B4570F" w14:paraId="301B07CE" w14:textId="77777777" w:rsidTr="00D3507C">
        <w:trPr>
          <w:trHeight w:val="709"/>
        </w:trPr>
        <w:tc>
          <w:tcPr>
            <w:tcW w:w="5527" w:type="dxa"/>
            <w:tcBorders>
              <w:right w:val="nil"/>
            </w:tcBorders>
            <w:shd w:val="clear" w:color="auto" w:fill="CCE2E0"/>
            <w:vAlign w:val="center"/>
          </w:tcPr>
          <w:p w14:paraId="4A28A286" w14:textId="636A6B9D" w:rsidR="00D3507C" w:rsidRPr="00F545E5" w:rsidRDefault="00530548" w:rsidP="00D3507C">
            <w:pPr>
              <w:jc w:val="center"/>
              <w:rPr>
                <w:rFonts w:ascii="Lato" w:hAnsi="Lato"/>
                <w:b/>
                <w:sz w:val="22"/>
                <w:szCs w:val="22"/>
              </w:rPr>
            </w:pPr>
            <w:r>
              <w:rPr>
                <w:rFonts w:ascii="Lato" w:hAnsi="Lato"/>
                <w:b/>
                <w:sz w:val="22"/>
                <w:szCs w:val="22"/>
              </w:rPr>
              <w:t>Growth Relative to Long Term</w:t>
            </w:r>
          </w:p>
          <w:p w14:paraId="0488819C" w14:textId="7000B5EB" w:rsidR="00D3507C" w:rsidRDefault="00E06E84" w:rsidP="006C550E">
            <w:pPr>
              <w:jc w:val="center"/>
              <w:rPr>
                <w:rFonts w:ascii="Lato" w:hAnsi="Lato"/>
                <w:b/>
                <w:sz w:val="22"/>
                <w:szCs w:val="22"/>
              </w:rPr>
            </w:pPr>
            <w:r>
              <w:rPr>
                <w:rFonts w:ascii="Lato" w:hAnsi="Lato"/>
                <w:b/>
                <w:sz w:val="22"/>
                <w:szCs w:val="22"/>
              </w:rPr>
              <w:t>(September 2017 – September 2018)</w:t>
            </w:r>
          </w:p>
        </w:tc>
        <w:tc>
          <w:tcPr>
            <w:tcW w:w="5528" w:type="dxa"/>
            <w:tcBorders>
              <w:left w:val="nil"/>
              <w:right w:val="single" w:sz="4" w:space="0" w:color="auto"/>
            </w:tcBorders>
            <w:shd w:val="clear" w:color="auto" w:fill="CCE2E0"/>
            <w:vAlign w:val="center"/>
          </w:tcPr>
          <w:p w14:paraId="7BA0F70F" w14:textId="29A250FF" w:rsidR="00D3507C" w:rsidRDefault="00EB0B05" w:rsidP="00D3507C">
            <w:pPr>
              <w:pStyle w:val="ShellBodyText"/>
              <w:spacing w:after="0" w:line="240" w:lineRule="auto"/>
              <w:jc w:val="center"/>
              <w:rPr>
                <w:rFonts w:ascii="Lato" w:hAnsi="Lato"/>
                <w:b/>
                <w:sz w:val="22"/>
                <w:szCs w:val="22"/>
              </w:rPr>
            </w:pPr>
            <w:r>
              <w:rPr>
                <w:rFonts w:ascii="Lato" w:hAnsi="Lato"/>
                <w:b/>
                <w:sz w:val="22"/>
                <w:szCs w:val="22"/>
              </w:rPr>
              <w:t>Chance of E</w:t>
            </w:r>
            <w:r w:rsidR="00D3507C">
              <w:rPr>
                <w:rFonts w:ascii="Lato" w:hAnsi="Lato"/>
                <w:b/>
                <w:sz w:val="22"/>
                <w:szCs w:val="22"/>
              </w:rPr>
              <w:t>xceeding</w:t>
            </w:r>
          </w:p>
          <w:p w14:paraId="6932FACD" w14:textId="77777777" w:rsidR="00D3507C" w:rsidRPr="00A26A0B" w:rsidRDefault="00D3507C" w:rsidP="00D3507C">
            <w:pPr>
              <w:jc w:val="center"/>
              <w:rPr>
                <w:rFonts w:ascii="Lato" w:hAnsi="Lato"/>
                <w:b/>
                <w:sz w:val="22"/>
                <w:szCs w:val="22"/>
              </w:rPr>
            </w:pPr>
            <w:r w:rsidRPr="00A26A0B">
              <w:rPr>
                <w:rFonts w:ascii="Lato" w:hAnsi="Lato"/>
                <w:b/>
                <w:sz w:val="22"/>
                <w:szCs w:val="22"/>
              </w:rPr>
              <w:t>Median Pasture Growth</w:t>
            </w:r>
          </w:p>
          <w:p w14:paraId="6ABB578F" w14:textId="6FBCC87E" w:rsidR="00D3507C" w:rsidRPr="00B4570F" w:rsidRDefault="009F099C" w:rsidP="00D3507C">
            <w:pPr>
              <w:pStyle w:val="ShellBodyText"/>
              <w:spacing w:after="0" w:line="240" w:lineRule="auto"/>
              <w:jc w:val="center"/>
              <w:rPr>
                <w:rFonts w:ascii="Lato" w:hAnsi="Lato" w:cstheme="minorHAnsi"/>
                <w:bCs/>
                <w:color w:val="000000" w:themeColor="text1"/>
                <w:szCs w:val="20"/>
              </w:rPr>
            </w:pPr>
            <w:r>
              <w:rPr>
                <w:rFonts w:ascii="Lato" w:hAnsi="Lato"/>
                <w:b/>
                <w:sz w:val="22"/>
                <w:szCs w:val="22"/>
              </w:rPr>
              <w:t>(</w:t>
            </w:r>
            <w:r w:rsidR="003A59B3">
              <w:rPr>
                <w:rFonts w:ascii="Lato" w:hAnsi="Lato"/>
                <w:b/>
                <w:sz w:val="22"/>
                <w:szCs w:val="22"/>
              </w:rPr>
              <w:t>September 2018 – November 2018</w:t>
            </w:r>
            <w:r>
              <w:rPr>
                <w:rFonts w:ascii="Lato" w:hAnsi="Lato"/>
                <w:b/>
                <w:sz w:val="22"/>
                <w:szCs w:val="22"/>
              </w:rPr>
              <w:t>)</w:t>
            </w:r>
          </w:p>
        </w:tc>
      </w:tr>
      <w:tr w:rsidR="002667DB" w:rsidRPr="00B4570F" w14:paraId="302653E6" w14:textId="77777777" w:rsidTr="00055558">
        <w:trPr>
          <w:trHeight w:hRule="exact" w:val="3119"/>
        </w:trPr>
        <w:tc>
          <w:tcPr>
            <w:tcW w:w="11055" w:type="dxa"/>
            <w:gridSpan w:val="2"/>
            <w:tcBorders>
              <w:right w:val="single" w:sz="4" w:space="0" w:color="auto"/>
            </w:tcBorders>
            <w:shd w:val="clear" w:color="auto" w:fill="auto"/>
            <w:vAlign w:val="center"/>
          </w:tcPr>
          <w:p w14:paraId="09A23DB7" w14:textId="3B2E79EB" w:rsidR="002667DB" w:rsidRPr="00B4570F" w:rsidRDefault="002667DB" w:rsidP="000C2FFB">
            <w:pPr>
              <w:pStyle w:val="ShellBodyText"/>
              <w:spacing w:after="0" w:line="240" w:lineRule="auto"/>
              <w:jc w:val="center"/>
              <w:rPr>
                <w:rFonts w:ascii="Lato" w:hAnsi="Lato" w:cstheme="minorHAnsi"/>
                <w:bCs/>
                <w:color w:val="000000" w:themeColor="text1"/>
                <w:szCs w:val="20"/>
              </w:rPr>
            </w:pPr>
            <w:r>
              <w:rPr>
                <w:rFonts w:ascii="Lato" w:hAnsi="Lato" w:cstheme="minorHAnsi"/>
                <w:bCs/>
                <w:noProof/>
                <w:color w:val="000000" w:themeColor="text1"/>
                <w:szCs w:val="20"/>
                <w:lang w:eastAsia="en-AU"/>
              </w:rPr>
              <w:drawing>
                <wp:inline distT="0" distB="0" distL="0" distR="0" wp14:anchorId="0107F0A3" wp14:editId="28497163">
                  <wp:extent cx="6882292" cy="1941619"/>
                  <wp:effectExtent l="0" t="0" r="0" b="190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LN GP AND PG.png"/>
                          <pic:cNvPicPr/>
                        </pic:nvPicPr>
                        <pic:blipFill>
                          <a:blip r:embed="rId72">
                            <a:extLst>
                              <a:ext uri="{28A0092B-C50C-407E-A947-70E740481C1C}">
                                <a14:useLocalDpi xmlns:a14="http://schemas.microsoft.com/office/drawing/2010/main" val="0"/>
                              </a:ext>
                            </a:extLst>
                          </a:blip>
                          <a:stretch>
                            <a:fillRect/>
                          </a:stretch>
                        </pic:blipFill>
                        <pic:spPr>
                          <a:xfrm>
                            <a:off x="0" y="0"/>
                            <a:ext cx="6882292" cy="1941619"/>
                          </a:xfrm>
                          <a:prstGeom prst="rect">
                            <a:avLst/>
                          </a:prstGeom>
                        </pic:spPr>
                      </pic:pic>
                    </a:graphicData>
                  </a:graphic>
                </wp:inline>
              </w:drawing>
            </w:r>
          </w:p>
        </w:tc>
      </w:tr>
    </w:tbl>
    <w:p w14:paraId="4A283FC4" w14:textId="77777777" w:rsidR="0019424B" w:rsidRPr="009D3346" w:rsidRDefault="0019424B" w:rsidP="0019424B">
      <w:pPr>
        <w:jc w:val="left"/>
        <w:rPr>
          <w:rFonts w:ascii="Lato" w:hAnsi="Lato"/>
          <w:bCs/>
          <w:color w:val="000000" w:themeColor="text1"/>
          <w:sz w:val="18"/>
          <w:szCs w:val="18"/>
          <w:highlight w:val="lightGray"/>
          <w:lang w:eastAsia="en-US"/>
        </w:rPr>
        <w:sectPr w:rsidR="0019424B" w:rsidRPr="009D3346" w:rsidSect="00C93BFB">
          <w:pgSz w:w="11906" w:h="16838" w:code="9"/>
          <w:pgMar w:top="826" w:right="425" w:bottom="720" w:left="720" w:header="426" w:footer="437" w:gutter="0"/>
          <w:cols w:space="720"/>
          <w:docGrid w:linePitch="272"/>
        </w:sectPr>
      </w:pPr>
    </w:p>
    <w:p w14:paraId="05232437" w14:textId="77777777" w:rsidR="00DB3621" w:rsidRDefault="00DB3621" w:rsidP="00E70642">
      <w:pPr>
        <w:pStyle w:val="Heading1"/>
        <w:spacing w:after="120"/>
      </w:pPr>
      <w:bookmarkStart w:id="20" w:name="_Plenty_District"/>
      <w:bookmarkEnd w:id="20"/>
      <w:r>
        <w:lastRenderedPageBreak/>
        <w:t>Southern Alice Springs District</w:t>
      </w:r>
    </w:p>
    <w:tbl>
      <w:tblPr>
        <w:tblStyle w:val="TableGrid"/>
        <w:tblW w:w="0" w:type="auto"/>
        <w:tblInd w:w="1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29"/>
        <w:gridCol w:w="5325"/>
      </w:tblGrid>
      <w:tr w:rsidR="00CA075C" w:rsidRPr="00F008A9" w14:paraId="3DBB9F45" w14:textId="77777777" w:rsidTr="00AE3BBE">
        <w:tc>
          <w:tcPr>
            <w:tcW w:w="5329" w:type="dxa"/>
            <w:vAlign w:val="center"/>
          </w:tcPr>
          <w:p w14:paraId="1704FB88" w14:textId="1741C67B" w:rsidR="000855C6" w:rsidRDefault="000855C6" w:rsidP="00046570">
            <w:pPr>
              <w:pStyle w:val="ListParagraph"/>
              <w:numPr>
                <w:ilvl w:val="0"/>
                <w:numId w:val="24"/>
              </w:numPr>
              <w:rPr>
                <w:rFonts w:ascii="Lato" w:hAnsi="Lato" w:cstheme="minorHAnsi"/>
                <w:bCs/>
                <w:color w:val="000000" w:themeColor="text1"/>
                <w:sz w:val="24"/>
                <w:szCs w:val="24"/>
                <w:lang w:eastAsia="en-US"/>
              </w:rPr>
            </w:pPr>
            <w:r>
              <w:rPr>
                <w:rFonts w:ascii="Lato" w:hAnsi="Lato" w:cstheme="minorHAnsi"/>
                <w:bCs/>
                <w:color w:val="000000" w:themeColor="text1"/>
                <w:sz w:val="24"/>
                <w:szCs w:val="24"/>
                <w:lang w:eastAsia="en-US"/>
              </w:rPr>
              <w:t>2017/18 p</w:t>
            </w:r>
            <w:r w:rsidRPr="004A019E">
              <w:rPr>
                <w:rFonts w:ascii="Lato" w:hAnsi="Lato" w:cstheme="minorHAnsi"/>
                <w:bCs/>
                <w:color w:val="000000" w:themeColor="text1"/>
                <w:sz w:val="24"/>
                <w:szCs w:val="24"/>
                <w:lang w:eastAsia="en-US"/>
              </w:rPr>
              <w:t xml:space="preserve">asture growth </w:t>
            </w:r>
            <w:r>
              <w:rPr>
                <w:rFonts w:ascii="Lato" w:hAnsi="Lato" w:cstheme="minorHAnsi"/>
                <w:bCs/>
                <w:color w:val="000000" w:themeColor="text1"/>
                <w:sz w:val="24"/>
                <w:szCs w:val="24"/>
                <w:lang w:eastAsia="en-US"/>
              </w:rPr>
              <w:t xml:space="preserve">was </w:t>
            </w:r>
            <w:r w:rsidR="00CB20F8">
              <w:rPr>
                <w:rFonts w:ascii="Lato" w:hAnsi="Lato" w:cstheme="minorHAnsi"/>
                <w:bCs/>
                <w:color w:val="000000" w:themeColor="text1"/>
                <w:sz w:val="24"/>
                <w:szCs w:val="24"/>
                <w:lang w:eastAsia="en-US"/>
              </w:rPr>
              <w:t>similar to</w:t>
            </w:r>
            <w:r>
              <w:rPr>
                <w:rFonts w:ascii="Lato" w:hAnsi="Lato" w:cstheme="minorHAnsi"/>
                <w:bCs/>
                <w:color w:val="000000" w:themeColor="text1"/>
                <w:sz w:val="24"/>
                <w:szCs w:val="24"/>
                <w:lang w:eastAsia="en-US"/>
              </w:rPr>
              <w:t xml:space="preserve"> the long-term median</w:t>
            </w:r>
            <w:r w:rsidRPr="007F0C01">
              <w:rPr>
                <w:rFonts w:ascii="Lato" w:hAnsi="Lato" w:cstheme="minorHAnsi"/>
                <w:bCs/>
                <w:color w:val="000000" w:themeColor="text1"/>
                <w:sz w:val="24"/>
                <w:szCs w:val="24"/>
                <w:lang w:eastAsia="en-US"/>
              </w:rPr>
              <w:t xml:space="preserve"> </w:t>
            </w:r>
            <w:r w:rsidR="00944808">
              <w:rPr>
                <w:rFonts w:ascii="Lato" w:hAnsi="Lato" w:cstheme="minorHAnsi"/>
                <w:bCs/>
                <w:color w:val="000000" w:themeColor="text1"/>
                <w:sz w:val="24"/>
                <w:szCs w:val="24"/>
                <w:lang w:eastAsia="en-US"/>
              </w:rPr>
              <w:t>but much lower than 2016/17</w:t>
            </w:r>
          </w:p>
          <w:p w14:paraId="74FCD18B" w14:textId="1621A963" w:rsidR="00F008A9" w:rsidRPr="00046570" w:rsidRDefault="007F0C01" w:rsidP="00046570">
            <w:pPr>
              <w:pStyle w:val="ListParagraph"/>
              <w:numPr>
                <w:ilvl w:val="0"/>
                <w:numId w:val="24"/>
              </w:numPr>
              <w:rPr>
                <w:rFonts w:ascii="Lato" w:hAnsi="Lato" w:cstheme="minorHAnsi"/>
                <w:bCs/>
                <w:color w:val="000000" w:themeColor="text1"/>
                <w:sz w:val="24"/>
                <w:szCs w:val="24"/>
                <w:lang w:eastAsia="en-US"/>
              </w:rPr>
            </w:pPr>
            <w:r w:rsidRPr="007F0C01">
              <w:rPr>
                <w:rFonts w:ascii="Lato" w:hAnsi="Lato" w:cstheme="minorHAnsi"/>
                <w:bCs/>
                <w:color w:val="000000" w:themeColor="text1"/>
                <w:sz w:val="24"/>
                <w:szCs w:val="24"/>
                <w:lang w:eastAsia="en-US"/>
              </w:rPr>
              <w:t>Very little winter p</w:t>
            </w:r>
            <w:r w:rsidR="00F008A9" w:rsidRPr="007F0C01">
              <w:rPr>
                <w:rFonts w:ascii="Lato" w:hAnsi="Lato" w:cstheme="minorHAnsi"/>
                <w:bCs/>
                <w:color w:val="000000" w:themeColor="text1"/>
                <w:sz w:val="24"/>
                <w:szCs w:val="24"/>
                <w:lang w:eastAsia="en-US"/>
              </w:rPr>
              <w:t xml:space="preserve">asture growth </w:t>
            </w:r>
            <w:r w:rsidRPr="007F0C01">
              <w:rPr>
                <w:rFonts w:ascii="Lato" w:hAnsi="Lato" w:cstheme="minorHAnsi"/>
                <w:bCs/>
                <w:color w:val="000000" w:themeColor="text1"/>
                <w:sz w:val="24"/>
                <w:szCs w:val="24"/>
                <w:lang w:eastAsia="en-US"/>
              </w:rPr>
              <w:t xml:space="preserve">has </w:t>
            </w:r>
            <w:r w:rsidR="00CB20F8">
              <w:rPr>
                <w:rFonts w:ascii="Lato" w:hAnsi="Lato" w:cstheme="minorHAnsi"/>
                <w:bCs/>
                <w:color w:val="000000" w:themeColor="text1"/>
                <w:sz w:val="24"/>
                <w:szCs w:val="24"/>
                <w:lang w:eastAsia="en-US"/>
              </w:rPr>
              <w:t>occurred and</w:t>
            </w:r>
            <w:r w:rsidR="00046570">
              <w:rPr>
                <w:rFonts w:ascii="Lato" w:hAnsi="Lato" w:cstheme="minorHAnsi"/>
                <w:bCs/>
                <w:color w:val="000000" w:themeColor="text1"/>
                <w:sz w:val="24"/>
                <w:szCs w:val="24"/>
                <w:lang w:eastAsia="en-US"/>
              </w:rPr>
              <w:t xml:space="preserve"> </w:t>
            </w:r>
            <w:r w:rsidR="000855C6">
              <w:rPr>
                <w:rFonts w:ascii="Lato" w:hAnsi="Lato" w:cstheme="minorHAnsi"/>
                <w:bCs/>
                <w:color w:val="000000" w:themeColor="text1"/>
                <w:sz w:val="24"/>
                <w:szCs w:val="24"/>
                <w:lang w:eastAsia="en-US"/>
              </w:rPr>
              <w:t xml:space="preserve">a </w:t>
            </w:r>
            <w:r w:rsidR="000855C6" w:rsidRPr="00046570">
              <w:rPr>
                <w:rFonts w:ascii="Lato" w:hAnsi="Lato" w:cstheme="minorHAnsi"/>
                <w:bCs/>
                <w:color w:val="000000" w:themeColor="text1"/>
                <w:sz w:val="24"/>
                <w:szCs w:val="24"/>
                <w:lang w:eastAsia="en-US"/>
              </w:rPr>
              <w:t xml:space="preserve">large area </w:t>
            </w:r>
            <w:r w:rsidR="00FF369A" w:rsidRPr="00046570">
              <w:rPr>
                <w:rFonts w:ascii="Lato" w:hAnsi="Lato" w:cstheme="minorHAnsi"/>
                <w:bCs/>
                <w:color w:val="000000" w:themeColor="text1"/>
                <w:sz w:val="24"/>
                <w:szCs w:val="24"/>
                <w:lang w:eastAsia="en-US"/>
              </w:rPr>
              <w:t>across</w:t>
            </w:r>
            <w:r w:rsidR="000855C6" w:rsidRPr="00046570">
              <w:rPr>
                <w:rFonts w:ascii="Lato" w:hAnsi="Lato" w:cstheme="minorHAnsi"/>
                <w:bCs/>
                <w:color w:val="000000" w:themeColor="text1"/>
                <w:sz w:val="24"/>
                <w:szCs w:val="24"/>
                <w:lang w:eastAsia="en-US"/>
              </w:rPr>
              <w:t xml:space="preserve"> the north</w:t>
            </w:r>
            <w:r w:rsidR="00CB20F8">
              <w:rPr>
                <w:rFonts w:ascii="Lato" w:hAnsi="Lato" w:cstheme="minorHAnsi"/>
                <w:bCs/>
                <w:color w:val="000000" w:themeColor="text1"/>
                <w:sz w:val="24"/>
                <w:szCs w:val="24"/>
                <w:lang w:eastAsia="en-US"/>
              </w:rPr>
              <w:t>ern</w:t>
            </w:r>
            <w:r w:rsidR="000855C6" w:rsidRPr="00046570">
              <w:rPr>
                <w:rFonts w:ascii="Lato" w:hAnsi="Lato" w:cstheme="minorHAnsi"/>
                <w:bCs/>
                <w:color w:val="000000" w:themeColor="text1"/>
                <w:sz w:val="24"/>
                <w:szCs w:val="24"/>
                <w:lang w:eastAsia="en-US"/>
              </w:rPr>
              <w:t xml:space="preserve"> and e</w:t>
            </w:r>
            <w:r w:rsidR="00CB20F8">
              <w:rPr>
                <w:rFonts w:ascii="Lato" w:hAnsi="Lato" w:cstheme="minorHAnsi"/>
                <w:bCs/>
                <w:color w:val="000000" w:themeColor="text1"/>
                <w:sz w:val="24"/>
                <w:szCs w:val="24"/>
                <w:lang w:eastAsia="en-US"/>
              </w:rPr>
              <w:t>a</w:t>
            </w:r>
            <w:r w:rsidR="000855C6" w:rsidRPr="00046570">
              <w:rPr>
                <w:rFonts w:ascii="Lato" w:hAnsi="Lato" w:cstheme="minorHAnsi"/>
                <w:bCs/>
                <w:color w:val="000000" w:themeColor="text1"/>
                <w:sz w:val="24"/>
                <w:szCs w:val="24"/>
                <w:lang w:eastAsia="en-US"/>
              </w:rPr>
              <w:t xml:space="preserve">stern parts </w:t>
            </w:r>
            <w:r w:rsidR="00706140" w:rsidRPr="00046570">
              <w:rPr>
                <w:rFonts w:ascii="Lato" w:hAnsi="Lato" w:cstheme="minorHAnsi"/>
                <w:bCs/>
                <w:color w:val="000000" w:themeColor="text1"/>
                <w:sz w:val="24"/>
                <w:szCs w:val="24"/>
                <w:lang w:eastAsia="en-US"/>
              </w:rPr>
              <w:t xml:space="preserve">is </w:t>
            </w:r>
            <w:r w:rsidR="009B373E" w:rsidRPr="00046570">
              <w:rPr>
                <w:rFonts w:ascii="Lato" w:hAnsi="Lato" w:cstheme="minorHAnsi"/>
                <w:bCs/>
                <w:color w:val="000000" w:themeColor="text1"/>
                <w:sz w:val="24"/>
                <w:szCs w:val="24"/>
                <w:lang w:eastAsia="en-US"/>
              </w:rPr>
              <w:t xml:space="preserve">now </w:t>
            </w:r>
            <w:r w:rsidR="00706140" w:rsidRPr="00046570">
              <w:rPr>
                <w:rFonts w:ascii="Lato" w:hAnsi="Lato" w:cstheme="minorHAnsi"/>
                <w:bCs/>
                <w:color w:val="000000" w:themeColor="text1"/>
                <w:sz w:val="24"/>
                <w:szCs w:val="24"/>
                <w:lang w:eastAsia="en-US"/>
              </w:rPr>
              <w:t>showing</w:t>
            </w:r>
            <w:r w:rsidR="00046570" w:rsidRPr="00046570">
              <w:rPr>
                <w:rFonts w:ascii="Lato" w:hAnsi="Lato" w:cstheme="minorHAnsi"/>
                <w:bCs/>
                <w:color w:val="000000" w:themeColor="text1"/>
                <w:sz w:val="24"/>
                <w:szCs w:val="24"/>
                <w:lang w:eastAsia="en-US"/>
              </w:rPr>
              <w:t xml:space="preserve"> </w:t>
            </w:r>
            <w:r w:rsidRPr="00046570">
              <w:rPr>
                <w:rFonts w:ascii="Lato" w:hAnsi="Lato" w:cstheme="minorHAnsi"/>
                <w:bCs/>
                <w:color w:val="000000" w:themeColor="text1"/>
                <w:sz w:val="24"/>
                <w:szCs w:val="24"/>
                <w:lang w:eastAsia="en-US"/>
              </w:rPr>
              <w:t>below</w:t>
            </w:r>
            <w:r w:rsidR="00631887">
              <w:rPr>
                <w:rFonts w:ascii="Lato" w:hAnsi="Lato" w:cstheme="minorHAnsi"/>
                <w:bCs/>
                <w:color w:val="000000" w:themeColor="text1"/>
                <w:sz w:val="24"/>
                <w:szCs w:val="24"/>
                <w:lang w:eastAsia="en-US"/>
              </w:rPr>
              <w:t>-</w:t>
            </w:r>
            <w:r w:rsidRPr="00046570">
              <w:rPr>
                <w:rFonts w:ascii="Lato" w:hAnsi="Lato" w:cstheme="minorHAnsi"/>
                <w:bCs/>
                <w:color w:val="000000" w:themeColor="text1"/>
                <w:sz w:val="24"/>
                <w:szCs w:val="24"/>
                <w:lang w:eastAsia="en-US"/>
              </w:rPr>
              <w:t xml:space="preserve">average to extremely low </w:t>
            </w:r>
            <w:r w:rsidR="00CB20F8">
              <w:rPr>
                <w:rFonts w:ascii="Lato" w:hAnsi="Lato" w:cstheme="minorHAnsi"/>
                <w:bCs/>
                <w:color w:val="000000" w:themeColor="text1"/>
                <w:sz w:val="24"/>
                <w:szCs w:val="24"/>
                <w:lang w:eastAsia="en-US"/>
              </w:rPr>
              <w:t xml:space="preserve">pasture </w:t>
            </w:r>
            <w:r w:rsidRPr="00046570">
              <w:rPr>
                <w:rFonts w:ascii="Lato" w:hAnsi="Lato" w:cstheme="minorHAnsi"/>
                <w:bCs/>
                <w:color w:val="000000" w:themeColor="text1"/>
                <w:sz w:val="24"/>
                <w:szCs w:val="24"/>
                <w:lang w:eastAsia="en-US"/>
              </w:rPr>
              <w:t>growth (lowest 30% of years)</w:t>
            </w:r>
            <w:r w:rsidR="00CB20F8">
              <w:rPr>
                <w:rFonts w:ascii="Lato" w:hAnsi="Lato" w:cstheme="minorHAnsi"/>
                <w:bCs/>
                <w:color w:val="000000" w:themeColor="text1"/>
                <w:sz w:val="24"/>
                <w:szCs w:val="24"/>
                <w:lang w:eastAsia="en-US"/>
              </w:rPr>
              <w:t xml:space="preserve"> </w:t>
            </w:r>
            <w:r w:rsidR="000855C6" w:rsidRPr="00046570">
              <w:rPr>
                <w:rFonts w:ascii="Lato" w:hAnsi="Lato" w:cstheme="minorHAnsi"/>
                <w:bCs/>
                <w:color w:val="000000" w:themeColor="text1"/>
                <w:sz w:val="24"/>
                <w:szCs w:val="24"/>
                <w:lang w:eastAsia="en-US"/>
              </w:rPr>
              <w:t>over the past 12 months</w:t>
            </w:r>
            <w:r w:rsidR="00434A8E">
              <w:rPr>
                <w:rFonts w:ascii="Lato" w:hAnsi="Lato" w:cstheme="minorHAnsi"/>
                <w:bCs/>
                <w:color w:val="000000" w:themeColor="text1"/>
                <w:sz w:val="24"/>
                <w:szCs w:val="24"/>
                <w:lang w:eastAsia="en-US"/>
              </w:rPr>
              <w:t xml:space="preserve"> which is dragging the </w:t>
            </w:r>
            <w:r w:rsidR="00D04FA9">
              <w:rPr>
                <w:rFonts w:ascii="Lato" w:hAnsi="Lato" w:cstheme="minorHAnsi"/>
                <w:bCs/>
                <w:color w:val="000000" w:themeColor="text1"/>
                <w:sz w:val="24"/>
                <w:szCs w:val="24"/>
                <w:lang w:eastAsia="en-US"/>
              </w:rPr>
              <w:t>arrow</w:t>
            </w:r>
            <w:r w:rsidR="00434A8E">
              <w:rPr>
                <w:rFonts w:ascii="Lato" w:hAnsi="Lato" w:cstheme="minorHAnsi"/>
                <w:bCs/>
                <w:color w:val="000000" w:themeColor="text1"/>
                <w:sz w:val="24"/>
                <w:szCs w:val="24"/>
                <w:lang w:eastAsia="en-US"/>
              </w:rPr>
              <w:t xml:space="preserve"> in the figure to the right downwards</w:t>
            </w:r>
          </w:p>
          <w:p w14:paraId="0E82EA28" w14:textId="27CAB853" w:rsidR="00CA075C" w:rsidRPr="00F008A9" w:rsidRDefault="00D12DE2" w:rsidP="00CA075C">
            <w:pPr>
              <w:pStyle w:val="ListParagraph"/>
              <w:numPr>
                <w:ilvl w:val="0"/>
                <w:numId w:val="24"/>
              </w:numPr>
              <w:rPr>
                <w:rFonts w:ascii="Lato" w:hAnsi="Lato" w:cstheme="minorHAnsi"/>
                <w:bCs/>
                <w:color w:val="000000" w:themeColor="text1"/>
                <w:sz w:val="24"/>
                <w:szCs w:val="24"/>
                <w:lang w:eastAsia="en-US"/>
              </w:rPr>
            </w:pPr>
            <w:r w:rsidRPr="00F008A9">
              <w:rPr>
                <w:rFonts w:ascii="Lato" w:hAnsi="Lato" w:cstheme="minorHAnsi"/>
                <w:bCs/>
                <w:color w:val="000000" w:themeColor="text1"/>
                <w:sz w:val="24"/>
                <w:szCs w:val="24"/>
                <w:lang w:eastAsia="en-US"/>
              </w:rPr>
              <w:t>Less than 1%</w:t>
            </w:r>
            <w:r w:rsidR="00CA075C" w:rsidRPr="00F008A9">
              <w:rPr>
                <w:rFonts w:ascii="Lato" w:hAnsi="Lato" w:cstheme="minorHAnsi"/>
                <w:bCs/>
                <w:color w:val="000000" w:themeColor="text1"/>
                <w:sz w:val="24"/>
                <w:szCs w:val="24"/>
                <w:lang w:eastAsia="en-US"/>
              </w:rPr>
              <w:t xml:space="preserve"> of the district has been burnt since </w:t>
            </w:r>
            <w:r w:rsidR="00E05CE3">
              <w:rPr>
                <w:rFonts w:ascii="Lato" w:hAnsi="Lato" w:cstheme="minorHAnsi"/>
                <w:bCs/>
                <w:color w:val="000000" w:themeColor="text1"/>
                <w:sz w:val="24"/>
                <w:szCs w:val="24"/>
                <w:lang w:eastAsia="en-US"/>
              </w:rPr>
              <w:t>1 July 2018</w:t>
            </w:r>
          </w:p>
          <w:p w14:paraId="5CC48C00" w14:textId="48FAC6C7" w:rsidR="00CA075C" w:rsidRPr="00F008A9" w:rsidRDefault="00E05CE3" w:rsidP="00A151A1">
            <w:pPr>
              <w:pStyle w:val="ListParagraph"/>
              <w:numPr>
                <w:ilvl w:val="0"/>
                <w:numId w:val="24"/>
              </w:numPr>
              <w:rPr>
                <w:rFonts w:ascii="Lato" w:hAnsi="Lato" w:cstheme="minorHAnsi"/>
                <w:bCs/>
                <w:color w:val="000000" w:themeColor="text1"/>
                <w:sz w:val="24"/>
                <w:szCs w:val="24"/>
                <w:lang w:eastAsia="en-US"/>
              </w:rPr>
            </w:pPr>
            <w:r>
              <w:rPr>
                <w:rFonts w:ascii="Lato" w:hAnsi="Lato" w:cstheme="minorHAnsi"/>
                <w:bCs/>
                <w:color w:val="000000" w:themeColor="text1"/>
                <w:sz w:val="24"/>
              </w:rPr>
              <w:t>83</w:t>
            </w:r>
            <w:r w:rsidR="00CA075C" w:rsidRPr="00F008A9">
              <w:rPr>
                <w:rFonts w:ascii="Lato" w:hAnsi="Lato" w:cstheme="minorHAnsi"/>
                <w:bCs/>
                <w:color w:val="000000" w:themeColor="text1"/>
                <w:sz w:val="24"/>
              </w:rPr>
              <w:t xml:space="preserve">% of the district had a high fire risk as at 1 </w:t>
            </w:r>
            <w:r w:rsidR="009F099C">
              <w:rPr>
                <w:rFonts w:ascii="Lato" w:hAnsi="Lato" w:cstheme="minorHAnsi"/>
                <w:bCs/>
                <w:color w:val="000000" w:themeColor="text1"/>
                <w:sz w:val="24"/>
              </w:rPr>
              <w:t>September 2018</w:t>
            </w:r>
          </w:p>
        </w:tc>
        <w:tc>
          <w:tcPr>
            <w:tcW w:w="5325" w:type="dxa"/>
          </w:tcPr>
          <w:p w14:paraId="7A485004" w14:textId="7A1EB292" w:rsidR="00CA075C" w:rsidRPr="00F008A9" w:rsidRDefault="000512E3" w:rsidP="00CA075C">
            <w:pPr>
              <w:jc w:val="center"/>
              <w:rPr>
                <w:rFonts w:ascii="Lato" w:hAnsi="Lato" w:cstheme="minorHAnsi"/>
                <w:b/>
                <w:bCs/>
                <w:color w:val="000000" w:themeColor="text1"/>
                <w:sz w:val="24"/>
                <w:szCs w:val="24"/>
                <w:lang w:eastAsia="en-US"/>
              </w:rPr>
            </w:pPr>
            <w:r>
              <w:rPr>
                <w:rFonts w:ascii="Lato" w:hAnsi="Lato" w:cstheme="minorHAnsi"/>
                <w:b/>
                <w:bCs/>
                <w:color w:val="000000" w:themeColor="text1"/>
                <w:sz w:val="24"/>
                <w:szCs w:val="24"/>
                <w:lang w:eastAsia="en-US"/>
              </w:rPr>
              <w:t>Pasture Growth (Past 12 Months)</w:t>
            </w:r>
          </w:p>
          <w:p w14:paraId="43329008" w14:textId="6A24661D" w:rsidR="00CA075C" w:rsidRPr="00F008A9" w:rsidRDefault="00CA075C" w:rsidP="00CA075C">
            <w:pPr>
              <w:jc w:val="center"/>
              <w:rPr>
                <w:rFonts w:ascii="Lato" w:hAnsi="Lato" w:cstheme="minorHAnsi"/>
                <w:bCs/>
                <w:color w:val="000000" w:themeColor="text1"/>
                <w:sz w:val="24"/>
                <w:szCs w:val="24"/>
                <w:lang w:eastAsia="en-US"/>
              </w:rPr>
            </w:pPr>
          </w:p>
          <w:p w14:paraId="5F30586E" w14:textId="734B3926" w:rsidR="002B0E8B" w:rsidRPr="00F008A9" w:rsidRDefault="000512E3" w:rsidP="00CA075C">
            <w:pPr>
              <w:tabs>
                <w:tab w:val="left" w:pos="6487"/>
              </w:tabs>
              <w:jc w:val="center"/>
              <w:rPr>
                <w:rFonts w:ascii="Lato" w:hAnsi="Lato" w:cstheme="minorHAnsi"/>
                <w:bCs/>
                <w:color w:val="000000" w:themeColor="text1"/>
                <w:sz w:val="24"/>
                <w:szCs w:val="24"/>
                <w:lang w:eastAsia="en-US"/>
              </w:rPr>
            </w:pPr>
            <w:r w:rsidRPr="00F008A9">
              <w:rPr>
                <w:rFonts w:ascii="Lato" w:hAnsi="Lato" w:cstheme="minorHAnsi"/>
                <w:bCs/>
                <w:noProof/>
                <w:color w:val="000000" w:themeColor="text1"/>
                <w:sz w:val="24"/>
                <w:szCs w:val="24"/>
              </w:rPr>
              <mc:AlternateContent>
                <mc:Choice Requires="wps">
                  <w:drawing>
                    <wp:anchor distT="0" distB="0" distL="114300" distR="114300" simplePos="0" relativeHeight="251849215" behindDoc="0" locked="0" layoutInCell="1" allowOverlap="1" wp14:anchorId="66A4D66E" wp14:editId="3788E87C">
                      <wp:simplePos x="0" y="0"/>
                      <wp:positionH relativeFrom="column">
                        <wp:posOffset>423545</wp:posOffset>
                      </wp:positionH>
                      <wp:positionV relativeFrom="paragraph">
                        <wp:posOffset>56515</wp:posOffset>
                      </wp:positionV>
                      <wp:extent cx="857250" cy="266700"/>
                      <wp:effectExtent l="0" t="0" r="0" b="0"/>
                      <wp:wrapNone/>
                      <wp:docPr id="55" name="Text Box 55"/>
                      <wp:cNvGraphicFramePr/>
                      <a:graphic xmlns:a="http://schemas.openxmlformats.org/drawingml/2006/main">
                        <a:graphicData uri="http://schemas.microsoft.com/office/word/2010/wordprocessingShape">
                          <wps:wsp>
                            <wps:cNvSpPr txBox="1"/>
                            <wps:spPr>
                              <a:xfrm>
                                <a:off x="0" y="0"/>
                                <a:ext cx="857250"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233A623" w14:textId="17AA4766" w:rsidR="00B06810" w:rsidRPr="00933CE6" w:rsidRDefault="00B06810">
                                  <w:pPr>
                                    <w:rPr>
                                      <w:rFonts w:ascii="Lato" w:hAnsi="Lato"/>
                                      <w:b/>
                                      <w:sz w:val="16"/>
                                      <w:szCs w:val="16"/>
                                    </w:rPr>
                                  </w:pPr>
                                  <w:r>
                                    <w:rPr>
                                      <w:rFonts w:ascii="Lato" w:hAnsi="Lato"/>
                                      <w:b/>
                                      <w:sz w:val="16"/>
                                      <w:szCs w:val="16"/>
                                    </w:rPr>
                                    <w:t>151</w:t>
                                  </w:r>
                                  <w:r w:rsidRPr="00933CE6">
                                    <w:rPr>
                                      <w:rFonts w:ascii="Lato" w:hAnsi="Lato"/>
                                      <w:b/>
                                      <w:sz w:val="16"/>
                                      <w:szCs w:val="16"/>
                                    </w:rPr>
                                    <w:t>kg/ha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6A4D66E" id="Text Box 55" o:spid="_x0000_s1038" type="#_x0000_t202" style="position:absolute;left:0;text-align:left;margin-left:33.35pt;margin-top:4.45pt;width:67.5pt;height:21pt;z-index:25184921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" filled="f" stroked="f" strokeweight=".5pt">
                      <v:textbox>
                        <w:txbxContent>
                          <w:p w14:paraId="3233A623" w14:textId="17AA4766" w:rsidR="00B06810" w:rsidRPr="00933CE6" w:rsidRDefault="00B06810">
                            <w:pPr>
                              <w:rPr>
                                <w:rFonts w:ascii="Lato" w:hAnsi="Lato"/>
                                <w:b/>
                                <w:sz w:val="16"/>
                                <w:szCs w:val="16"/>
                              </w:rPr>
                            </w:pPr>
                            <w:r>
                              <w:rPr>
                                <w:rFonts w:ascii="Lato" w:hAnsi="Lato"/>
                                <w:b/>
                                <w:sz w:val="16"/>
                                <w:szCs w:val="16"/>
                              </w:rPr>
                              <w:t>151</w:t>
                            </w:r>
                            <w:r w:rsidRPr="00933CE6">
                              <w:rPr>
                                <w:rFonts w:ascii="Lato" w:hAnsi="Lato"/>
                                <w:b/>
                                <w:sz w:val="16"/>
                                <w:szCs w:val="16"/>
                              </w:rPr>
                              <w:t>kg/ha</w:t>
                            </w:r>
                          </w:p>
                        </w:txbxContent>
                      </v:textbox>
                    </v:shape>
                  </w:pict>
                </mc:Fallback>
              </mc:AlternateContent>
            </w:r>
            <w:r w:rsidR="00AE3BBE">
              <w:rPr>
                <w:noProof/>
              </w:rPr>
              <w:drawing>
                <wp:inline distT="0" distB="0" distL="0" distR="0" wp14:anchorId="27DC4E48" wp14:editId="49B3F427">
                  <wp:extent cx="2674800" cy="1760750"/>
                  <wp:effectExtent l="0" t="0" r="0" b="0"/>
                  <wp:docPr id="22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rotWithShape="1">
                          <a:blip r:embed="rId73"/>
                          <a:srcRect l="21040" t="3998" r="21048" b="35040"/>
                          <a:stretch/>
                        </pic:blipFill>
                        <pic:spPr>
                          <a:xfrm>
                            <a:off x="0" y="0"/>
                            <a:ext cx="2674800" cy="1760750"/>
                          </a:xfrm>
                          <a:prstGeom prst="rect">
                            <a:avLst/>
                          </a:prstGeom>
                        </pic:spPr>
                      </pic:pic>
                    </a:graphicData>
                  </a:graphic>
                </wp:inline>
              </w:drawing>
            </w:r>
          </w:p>
          <w:p w14:paraId="7B3BBC81" w14:textId="0A6E480F" w:rsidR="00CA075C" w:rsidRPr="00F008A9" w:rsidRDefault="00CA075C" w:rsidP="00CA075C">
            <w:pPr>
              <w:tabs>
                <w:tab w:val="left" w:pos="6487"/>
              </w:tabs>
              <w:jc w:val="center"/>
              <w:rPr>
                <w:rFonts w:ascii="Lato" w:hAnsi="Lato" w:cstheme="minorHAnsi"/>
                <w:bCs/>
                <w:color w:val="000000" w:themeColor="text1"/>
                <w:sz w:val="24"/>
                <w:szCs w:val="24"/>
                <w:lang w:eastAsia="en-US"/>
              </w:rPr>
            </w:pPr>
            <w:r w:rsidRPr="00F008A9">
              <w:rPr>
                <w:rFonts w:ascii="Lato" w:hAnsi="Lato" w:cstheme="minorHAnsi"/>
                <w:bCs/>
                <w:color w:val="000000" w:themeColor="text1"/>
                <w:sz w:val="24"/>
                <w:szCs w:val="24"/>
                <w:lang w:eastAsia="en-US"/>
              </w:rPr>
              <w:t xml:space="preserve">as at 1 </w:t>
            </w:r>
            <w:r w:rsidR="009F099C">
              <w:rPr>
                <w:rFonts w:ascii="Lato" w:hAnsi="Lato" w:cstheme="minorHAnsi"/>
                <w:bCs/>
                <w:color w:val="000000" w:themeColor="text1"/>
                <w:sz w:val="24"/>
                <w:szCs w:val="24"/>
                <w:lang w:eastAsia="en-US"/>
              </w:rPr>
              <w:t>September 2018</w:t>
            </w:r>
          </w:p>
        </w:tc>
      </w:tr>
    </w:tbl>
    <w:p w14:paraId="05657E88" w14:textId="77777777" w:rsidR="00CA075C" w:rsidRPr="00D616E2" w:rsidRDefault="00CA075C" w:rsidP="00CA075C">
      <w:pPr>
        <w:tabs>
          <w:tab w:val="left" w:pos="6487"/>
        </w:tabs>
        <w:jc w:val="left"/>
        <w:rPr>
          <w:rFonts w:ascii="Lato" w:hAnsi="Lato" w:cstheme="minorHAnsi"/>
          <w:b/>
          <w:bCs/>
          <w:color w:val="000000" w:themeColor="text1"/>
          <w:sz w:val="24"/>
          <w:szCs w:val="24"/>
          <w:lang w:eastAsia="en-US"/>
        </w:rPr>
      </w:pPr>
    </w:p>
    <w:tbl>
      <w:tblPr>
        <w:tblStyle w:val="TableGrid"/>
        <w:tblW w:w="11055" w:type="dxa"/>
        <w:tblInd w:w="-176" w:type="dxa"/>
        <w:tblLayout w:type="fixed"/>
        <w:tblLook w:val="04A0" w:firstRow="1" w:lastRow="0" w:firstColumn="1" w:lastColumn="0" w:noHBand="0" w:noVBand="1"/>
      </w:tblPr>
      <w:tblGrid>
        <w:gridCol w:w="2209"/>
        <w:gridCol w:w="2213"/>
        <w:gridCol w:w="2211"/>
        <w:gridCol w:w="2211"/>
        <w:gridCol w:w="2211"/>
      </w:tblGrid>
      <w:tr w:rsidR="00E70642" w:rsidRPr="009D3346" w14:paraId="2A3B90F7" w14:textId="77777777" w:rsidTr="00CA075C">
        <w:trPr>
          <w:trHeight w:val="387"/>
        </w:trPr>
        <w:tc>
          <w:tcPr>
            <w:tcW w:w="11055" w:type="dxa"/>
            <w:gridSpan w:val="5"/>
            <w:tcBorders>
              <w:right w:val="single" w:sz="4" w:space="0" w:color="auto"/>
            </w:tcBorders>
            <w:shd w:val="clear" w:color="auto" w:fill="CCE2E0"/>
            <w:vAlign w:val="center"/>
          </w:tcPr>
          <w:p w14:paraId="3A5000CD" w14:textId="7E76432B" w:rsidR="00E70642" w:rsidRPr="009D3346" w:rsidRDefault="00E70642" w:rsidP="000C7EF3">
            <w:pPr>
              <w:pStyle w:val="ShellBodyText"/>
              <w:spacing w:after="0" w:line="240" w:lineRule="auto"/>
              <w:jc w:val="left"/>
              <w:rPr>
                <w:rFonts w:ascii="Lato" w:hAnsi="Lato" w:cstheme="minorHAnsi"/>
                <w:b/>
                <w:bCs/>
                <w:sz w:val="24"/>
              </w:rPr>
            </w:pPr>
            <w:r>
              <w:rPr>
                <w:rFonts w:ascii="Lato" w:hAnsi="Lato" w:cstheme="minorHAnsi"/>
                <w:b/>
                <w:bCs/>
                <w:color w:val="000000" w:themeColor="text1"/>
                <w:sz w:val="24"/>
              </w:rPr>
              <w:t xml:space="preserve">As at 1 </w:t>
            </w:r>
            <w:r w:rsidR="009F099C">
              <w:rPr>
                <w:rFonts w:ascii="Lato" w:hAnsi="Lato" w:cstheme="minorHAnsi"/>
                <w:b/>
                <w:bCs/>
                <w:color w:val="000000" w:themeColor="text1"/>
                <w:sz w:val="24"/>
              </w:rPr>
              <w:t>September 2018</w:t>
            </w:r>
          </w:p>
        </w:tc>
      </w:tr>
      <w:tr w:rsidR="00666D20" w:rsidRPr="009E3932" w14:paraId="2B2CA310" w14:textId="77777777" w:rsidTr="00CA075C">
        <w:trPr>
          <w:trHeight w:val="387"/>
        </w:trPr>
        <w:tc>
          <w:tcPr>
            <w:tcW w:w="2209" w:type="dxa"/>
            <w:tcBorders>
              <w:right w:val="single" w:sz="4" w:space="0" w:color="auto"/>
            </w:tcBorders>
            <w:shd w:val="clear" w:color="auto" w:fill="CCE2E0"/>
            <w:vAlign w:val="center"/>
          </w:tcPr>
          <w:p w14:paraId="4A351B10" w14:textId="77777777" w:rsidR="00666D20" w:rsidRPr="00B4570F" w:rsidRDefault="00666D20" w:rsidP="00666D20">
            <w:pPr>
              <w:pStyle w:val="ShellBodyText"/>
              <w:spacing w:after="0" w:line="240" w:lineRule="auto"/>
              <w:jc w:val="center"/>
              <w:rPr>
                <w:rFonts w:ascii="Lato" w:hAnsi="Lato" w:cstheme="minorHAnsi"/>
                <w:b/>
                <w:bCs/>
                <w:szCs w:val="20"/>
              </w:rPr>
            </w:pPr>
            <w:r w:rsidRPr="00B4570F">
              <w:rPr>
                <w:rFonts w:ascii="Lato" w:hAnsi="Lato" w:cstheme="minorHAnsi"/>
                <w:b/>
                <w:bCs/>
                <w:szCs w:val="20"/>
              </w:rPr>
              <w:t>(% of district)</w:t>
            </w:r>
          </w:p>
        </w:tc>
        <w:tc>
          <w:tcPr>
            <w:tcW w:w="2213" w:type="dxa"/>
            <w:tcBorders>
              <w:right w:val="single" w:sz="4" w:space="0" w:color="auto"/>
            </w:tcBorders>
            <w:shd w:val="clear" w:color="auto" w:fill="CCE2E0"/>
            <w:vAlign w:val="center"/>
          </w:tcPr>
          <w:p w14:paraId="725C0BA7" w14:textId="4CEAA8AF" w:rsidR="00666D20" w:rsidRPr="009E3932" w:rsidRDefault="00666D20" w:rsidP="00666D20">
            <w:pPr>
              <w:pStyle w:val="ShellBodyText"/>
              <w:spacing w:after="0" w:line="240" w:lineRule="auto"/>
              <w:jc w:val="center"/>
              <w:rPr>
                <w:rFonts w:ascii="Lato" w:hAnsi="Lato" w:cstheme="minorHAnsi"/>
                <w:b/>
                <w:bCs/>
                <w:color w:val="FF0000"/>
                <w:szCs w:val="20"/>
              </w:rPr>
            </w:pPr>
            <w:r>
              <w:rPr>
                <w:rFonts w:ascii="Lato" w:hAnsi="Lato"/>
                <w:b/>
                <w:bCs/>
                <w:color w:val="FF0000"/>
                <w:lang w:eastAsia="en-AU"/>
              </w:rPr>
              <w:t>&lt;250kg/ha</w:t>
            </w:r>
          </w:p>
        </w:tc>
        <w:tc>
          <w:tcPr>
            <w:tcW w:w="2211" w:type="dxa"/>
            <w:tcBorders>
              <w:right w:val="single" w:sz="4" w:space="0" w:color="auto"/>
            </w:tcBorders>
            <w:shd w:val="clear" w:color="auto" w:fill="CCE2E0"/>
            <w:vAlign w:val="center"/>
          </w:tcPr>
          <w:p w14:paraId="5037F383" w14:textId="40F05176" w:rsidR="00666D20" w:rsidRPr="009E3932" w:rsidRDefault="00666D20" w:rsidP="00666D20">
            <w:pPr>
              <w:pStyle w:val="ShellBodyText"/>
              <w:spacing w:after="0" w:line="240" w:lineRule="auto"/>
              <w:jc w:val="center"/>
              <w:rPr>
                <w:rFonts w:ascii="Lato" w:hAnsi="Lato" w:cstheme="minorHAnsi"/>
                <w:b/>
                <w:bCs/>
                <w:color w:val="000000" w:themeColor="text1"/>
                <w:szCs w:val="20"/>
              </w:rPr>
            </w:pPr>
            <w:r>
              <w:rPr>
                <w:rFonts w:ascii="Lato" w:hAnsi="Lato"/>
                <w:b/>
                <w:bCs/>
                <w:color w:val="000000"/>
                <w:lang w:eastAsia="en-AU"/>
              </w:rPr>
              <w:t>250 - 500kg/ha</w:t>
            </w:r>
          </w:p>
        </w:tc>
        <w:tc>
          <w:tcPr>
            <w:tcW w:w="2211" w:type="dxa"/>
            <w:tcBorders>
              <w:right w:val="single" w:sz="4" w:space="0" w:color="auto"/>
            </w:tcBorders>
            <w:shd w:val="clear" w:color="auto" w:fill="CCE2E0"/>
            <w:vAlign w:val="center"/>
          </w:tcPr>
          <w:p w14:paraId="0D85CD86" w14:textId="567B8073" w:rsidR="00666D20" w:rsidRPr="009E3932" w:rsidRDefault="00666D20" w:rsidP="00666D20">
            <w:pPr>
              <w:pStyle w:val="ShellBodyText"/>
              <w:spacing w:after="0" w:line="240" w:lineRule="auto"/>
              <w:jc w:val="center"/>
              <w:rPr>
                <w:rFonts w:ascii="Lato" w:hAnsi="Lato" w:cstheme="minorHAnsi"/>
                <w:b/>
                <w:bCs/>
                <w:color w:val="000000" w:themeColor="text1"/>
                <w:szCs w:val="20"/>
              </w:rPr>
            </w:pPr>
            <w:r>
              <w:rPr>
                <w:rFonts w:ascii="Lato" w:hAnsi="Lato"/>
                <w:b/>
                <w:bCs/>
                <w:color w:val="000000"/>
                <w:lang w:eastAsia="en-AU"/>
              </w:rPr>
              <w:t>500 - 1,000kg/ha</w:t>
            </w:r>
          </w:p>
        </w:tc>
        <w:tc>
          <w:tcPr>
            <w:tcW w:w="2211" w:type="dxa"/>
            <w:tcBorders>
              <w:right w:val="single" w:sz="4" w:space="0" w:color="auto"/>
            </w:tcBorders>
            <w:shd w:val="clear" w:color="auto" w:fill="CCE2E0"/>
            <w:vAlign w:val="center"/>
          </w:tcPr>
          <w:p w14:paraId="612A347E" w14:textId="00FAFC53" w:rsidR="00666D20" w:rsidRPr="009E3932" w:rsidRDefault="00666D20" w:rsidP="00666D20">
            <w:pPr>
              <w:pStyle w:val="ShellBodyText"/>
              <w:spacing w:after="0" w:line="240" w:lineRule="auto"/>
              <w:jc w:val="center"/>
              <w:rPr>
                <w:rFonts w:ascii="Lato" w:hAnsi="Lato" w:cstheme="minorHAnsi"/>
                <w:b/>
                <w:bCs/>
                <w:color w:val="0070C0"/>
                <w:szCs w:val="20"/>
              </w:rPr>
            </w:pPr>
            <w:r>
              <w:rPr>
                <w:rFonts w:ascii="Lato" w:hAnsi="Lato"/>
                <w:b/>
                <w:bCs/>
                <w:color w:val="0070C0"/>
                <w:lang w:eastAsia="en-AU"/>
              </w:rPr>
              <w:t>&gt;1,000kg/ha</w:t>
            </w:r>
          </w:p>
        </w:tc>
      </w:tr>
      <w:tr w:rsidR="00E70642" w:rsidRPr="005E282F" w14:paraId="1A2BCAD3" w14:textId="77777777" w:rsidTr="00CA075C">
        <w:trPr>
          <w:trHeight w:val="387"/>
        </w:trPr>
        <w:tc>
          <w:tcPr>
            <w:tcW w:w="2209" w:type="dxa"/>
            <w:tcBorders>
              <w:right w:val="single" w:sz="4" w:space="0" w:color="auto"/>
            </w:tcBorders>
            <w:shd w:val="clear" w:color="auto" w:fill="auto"/>
            <w:vAlign w:val="center"/>
          </w:tcPr>
          <w:p w14:paraId="6A7855C1" w14:textId="2F16DA8F" w:rsidR="00E70642" w:rsidRDefault="000512E3" w:rsidP="00E70642">
            <w:pPr>
              <w:pStyle w:val="ShellBodyText"/>
              <w:spacing w:after="0" w:line="240" w:lineRule="auto"/>
              <w:jc w:val="center"/>
              <w:rPr>
                <w:rFonts w:ascii="Lato" w:hAnsi="Lato" w:cstheme="minorHAnsi"/>
                <w:bCs/>
                <w:szCs w:val="20"/>
              </w:rPr>
            </w:pPr>
            <w:r>
              <w:rPr>
                <w:rFonts w:ascii="Lato" w:hAnsi="Lato" w:cstheme="minorHAnsi"/>
                <w:bCs/>
                <w:szCs w:val="20"/>
              </w:rPr>
              <w:t>201</w:t>
            </w:r>
            <w:r w:rsidR="00706140">
              <w:rPr>
                <w:rFonts w:ascii="Lato" w:hAnsi="Lato" w:cstheme="minorHAnsi"/>
                <w:bCs/>
                <w:szCs w:val="20"/>
              </w:rPr>
              <w:t>8</w:t>
            </w:r>
            <w:r>
              <w:rPr>
                <w:rFonts w:ascii="Lato" w:hAnsi="Lato" w:cstheme="minorHAnsi"/>
                <w:bCs/>
                <w:szCs w:val="20"/>
              </w:rPr>
              <w:t>/19</w:t>
            </w:r>
          </w:p>
          <w:p w14:paraId="257ECF1E" w14:textId="77777777" w:rsidR="00E70642" w:rsidRPr="009A5F6E" w:rsidRDefault="00E70642" w:rsidP="00E70642">
            <w:pPr>
              <w:pStyle w:val="ShellBodyText"/>
              <w:spacing w:after="0" w:line="240" w:lineRule="auto"/>
              <w:jc w:val="center"/>
              <w:rPr>
                <w:rFonts w:ascii="Lato" w:hAnsi="Lato" w:cstheme="minorHAnsi"/>
                <w:bCs/>
                <w:szCs w:val="20"/>
              </w:rPr>
            </w:pPr>
            <w:r w:rsidRPr="007D6D7C">
              <w:rPr>
                <w:rFonts w:ascii="Lato" w:hAnsi="Lato" w:cstheme="minorHAnsi"/>
                <w:bCs/>
                <w:szCs w:val="20"/>
              </w:rPr>
              <w:t>Pasture Growth</w:t>
            </w:r>
          </w:p>
        </w:tc>
        <w:tc>
          <w:tcPr>
            <w:tcW w:w="2213" w:type="dxa"/>
            <w:tcBorders>
              <w:right w:val="single" w:sz="4" w:space="0" w:color="auto"/>
            </w:tcBorders>
            <w:shd w:val="clear" w:color="auto" w:fill="auto"/>
            <w:vAlign w:val="center"/>
          </w:tcPr>
          <w:p w14:paraId="0CDC6AFF" w14:textId="1F1DBD06" w:rsidR="00E70642" w:rsidRPr="005E282F" w:rsidRDefault="00A4638F" w:rsidP="00E70642">
            <w:pPr>
              <w:pStyle w:val="ShellBodyText"/>
              <w:spacing w:after="0" w:line="240" w:lineRule="auto"/>
              <w:jc w:val="center"/>
              <w:rPr>
                <w:rFonts w:ascii="Lato" w:hAnsi="Lato" w:cstheme="minorHAnsi"/>
                <w:bCs/>
                <w:color w:val="FF0000"/>
                <w:sz w:val="24"/>
              </w:rPr>
            </w:pPr>
            <w:r>
              <w:rPr>
                <w:rFonts w:ascii="Lato" w:hAnsi="Lato" w:cstheme="minorHAnsi"/>
                <w:bCs/>
                <w:color w:val="FF0000"/>
                <w:szCs w:val="20"/>
              </w:rPr>
              <w:t>100</w:t>
            </w:r>
            <w:r w:rsidR="00E70642" w:rsidRPr="00B32A69">
              <w:rPr>
                <w:rFonts w:ascii="Lato" w:hAnsi="Lato" w:cstheme="minorHAnsi"/>
                <w:bCs/>
                <w:color w:val="FF0000"/>
                <w:szCs w:val="20"/>
              </w:rPr>
              <w:t>%</w:t>
            </w:r>
          </w:p>
        </w:tc>
        <w:tc>
          <w:tcPr>
            <w:tcW w:w="2211" w:type="dxa"/>
            <w:tcBorders>
              <w:right w:val="single" w:sz="4" w:space="0" w:color="auto"/>
            </w:tcBorders>
            <w:shd w:val="clear" w:color="auto" w:fill="auto"/>
            <w:vAlign w:val="center"/>
          </w:tcPr>
          <w:p w14:paraId="7F017BD8" w14:textId="45A2CFB1" w:rsidR="00E70642" w:rsidRPr="005E282F" w:rsidRDefault="00A4638F" w:rsidP="00603628">
            <w:pPr>
              <w:pStyle w:val="ShellBodyText"/>
              <w:spacing w:after="0" w:line="240" w:lineRule="auto"/>
              <w:jc w:val="center"/>
              <w:rPr>
                <w:rFonts w:ascii="Lato" w:hAnsi="Lato" w:cstheme="minorHAnsi"/>
                <w:bCs/>
                <w:color w:val="000000" w:themeColor="text1"/>
                <w:sz w:val="24"/>
              </w:rPr>
            </w:pPr>
            <w:r>
              <w:rPr>
                <w:rFonts w:ascii="Lato" w:hAnsi="Lato" w:cstheme="minorHAnsi"/>
                <w:bCs/>
                <w:color w:val="000000" w:themeColor="text1"/>
                <w:szCs w:val="20"/>
              </w:rPr>
              <w:t>0%</w:t>
            </w:r>
          </w:p>
        </w:tc>
        <w:tc>
          <w:tcPr>
            <w:tcW w:w="2211" w:type="dxa"/>
            <w:tcBorders>
              <w:right w:val="single" w:sz="4" w:space="0" w:color="auto"/>
            </w:tcBorders>
            <w:shd w:val="clear" w:color="auto" w:fill="auto"/>
            <w:vAlign w:val="center"/>
          </w:tcPr>
          <w:p w14:paraId="76F90B0C" w14:textId="2B5CF603" w:rsidR="00E70642" w:rsidRPr="005E282F" w:rsidRDefault="00A4638F" w:rsidP="00E70642">
            <w:pPr>
              <w:pStyle w:val="ShellBodyText"/>
              <w:spacing w:after="0" w:line="240" w:lineRule="auto"/>
              <w:jc w:val="center"/>
              <w:rPr>
                <w:rFonts w:ascii="Lato" w:hAnsi="Lato" w:cstheme="minorHAnsi"/>
                <w:bCs/>
                <w:color w:val="000000" w:themeColor="text1"/>
                <w:sz w:val="24"/>
              </w:rPr>
            </w:pPr>
            <w:r>
              <w:rPr>
                <w:rFonts w:ascii="Lato" w:hAnsi="Lato" w:cstheme="minorHAnsi"/>
                <w:bCs/>
                <w:color w:val="000000" w:themeColor="text1"/>
                <w:szCs w:val="20"/>
              </w:rPr>
              <w:t>0%</w:t>
            </w:r>
          </w:p>
        </w:tc>
        <w:tc>
          <w:tcPr>
            <w:tcW w:w="2211" w:type="dxa"/>
            <w:tcBorders>
              <w:right w:val="single" w:sz="4" w:space="0" w:color="auto"/>
            </w:tcBorders>
            <w:shd w:val="clear" w:color="auto" w:fill="auto"/>
            <w:vAlign w:val="center"/>
          </w:tcPr>
          <w:p w14:paraId="4B29B5AF" w14:textId="57ACAC9A" w:rsidR="00E70642" w:rsidRPr="005E282F" w:rsidRDefault="00B07061" w:rsidP="00E70642">
            <w:pPr>
              <w:pStyle w:val="ShellBodyText"/>
              <w:spacing w:after="0" w:line="240" w:lineRule="auto"/>
              <w:jc w:val="center"/>
              <w:rPr>
                <w:rFonts w:ascii="Lato" w:hAnsi="Lato" w:cstheme="minorHAnsi"/>
                <w:bCs/>
                <w:color w:val="0070C0"/>
                <w:sz w:val="24"/>
              </w:rPr>
            </w:pPr>
            <w:r>
              <w:rPr>
                <w:rFonts w:ascii="Lato" w:hAnsi="Lato" w:cstheme="minorHAnsi"/>
                <w:bCs/>
                <w:color w:val="0070C0"/>
                <w:szCs w:val="20"/>
              </w:rPr>
              <w:t>0</w:t>
            </w:r>
            <w:r w:rsidR="00E70642" w:rsidRPr="00AE1ADF">
              <w:rPr>
                <w:rFonts w:ascii="Lato" w:hAnsi="Lato" w:cstheme="minorHAnsi"/>
                <w:bCs/>
                <w:color w:val="0070C0"/>
                <w:szCs w:val="20"/>
              </w:rPr>
              <w:t>%</w:t>
            </w:r>
          </w:p>
        </w:tc>
      </w:tr>
      <w:tr w:rsidR="00E70642" w:rsidRPr="00DF5726" w14:paraId="1F65B2B4" w14:textId="77777777" w:rsidTr="00CA075C">
        <w:trPr>
          <w:trHeight w:val="387"/>
        </w:trPr>
        <w:tc>
          <w:tcPr>
            <w:tcW w:w="2209" w:type="dxa"/>
            <w:tcBorders>
              <w:right w:val="single" w:sz="4" w:space="0" w:color="auto"/>
            </w:tcBorders>
            <w:shd w:val="clear" w:color="auto" w:fill="auto"/>
            <w:vAlign w:val="center"/>
          </w:tcPr>
          <w:p w14:paraId="1D10C8BC" w14:textId="77777777" w:rsidR="00E70642" w:rsidRPr="009A5F6E" w:rsidRDefault="00E70642" w:rsidP="00E70642">
            <w:pPr>
              <w:pStyle w:val="ShellBodyText"/>
              <w:spacing w:after="0" w:line="240" w:lineRule="auto"/>
              <w:jc w:val="center"/>
              <w:rPr>
                <w:rFonts w:ascii="Lato" w:hAnsi="Lato" w:cstheme="minorHAnsi"/>
                <w:bCs/>
                <w:szCs w:val="20"/>
              </w:rPr>
            </w:pPr>
            <w:r>
              <w:rPr>
                <w:rFonts w:ascii="Lato" w:hAnsi="Lato" w:cstheme="minorHAnsi"/>
                <w:bCs/>
                <w:szCs w:val="20"/>
              </w:rPr>
              <w:t>Total Standing Dry Matter</w:t>
            </w:r>
          </w:p>
        </w:tc>
        <w:tc>
          <w:tcPr>
            <w:tcW w:w="2213" w:type="dxa"/>
            <w:tcBorders>
              <w:right w:val="single" w:sz="4" w:space="0" w:color="auto"/>
            </w:tcBorders>
            <w:shd w:val="clear" w:color="auto" w:fill="auto"/>
            <w:vAlign w:val="center"/>
          </w:tcPr>
          <w:p w14:paraId="27F1A419" w14:textId="00535A19" w:rsidR="00E70642" w:rsidRPr="00DF5726" w:rsidRDefault="00E05CE3" w:rsidP="00E70642">
            <w:pPr>
              <w:pStyle w:val="ShellBodyText"/>
              <w:spacing w:after="0" w:line="240" w:lineRule="auto"/>
              <w:jc w:val="center"/>
              <w:rPr>
                <w:rFonts w:ascii="Lato" w:hAnsi="Lato" w:cstheme="minorHAnsi"/>
                <w:bCs/>
                <w:color w:val="FF0000"/>
                <w:sz w:val="24"/>
              </w:rPr>
            </w:pPr>
            <w:r>
              <w:rPr>
                <w:rFonts w:ascii="Lato" w:hAnsi="Lato" w:cstheme="minorHAnsi"/>
                <w:bCs/>
                <w:color w:val="FF0000"/>
                <w:szCs w:val="20"/>
              </w:rPr>
              <w:t>7</w:t>
            </w:r>
            <w:r w:rsidR="00E70642" w:rsidRPr="00DF5726">
              <w:rPr>
                <w:rFonts w:ascii="Lato" w:hAnsi="Lato" w:cstheme="minorHAnsi"/>
                <w:bCs/>
                <w:color w:val="FF0000"/>
                <w:szCs w:val="20"/>
              </w:rPr>
              <w:t>%</w:t>
            </w:r>
          </w:p>
        </w:tc>
        <w:tc>
          <w:tcPr>
            <w:tcW w:w="2211" w:type="dxa"/>
            <w:tcBorders>
              <w:right w:val="single" w:sz="4" w:space="0" w:color="auto"/>
            </w:tcBorders>
            <w:shd w:val="clear" w:color="auto" w:fill="auto"/>
            <w:vAlign w:val="center"/>
          </w:tcPr>
          <w:p w14:paraId="7C3117B7" w14:textId="431752A2" w:rsidR="00E70642" w:rsidRPr="00DF5726" w:rsidRDefault="00F23C6C" w:rsidP="00E05CE3">
            <w:pPr>
              <w:pStyle w:val="ShellBodyText"/>
              <w:spacing w:after="0" w:line="240" w:lineRule="auto"/>
              <w:jc w:val="center"/>
              <w:rPr>
                <w:rFonts w:ascii="Lato" w:hAnsi="Lato" w:cstheme="minorHAnsi"/>
                <w:bCs/>
                <w:color w:val="000000" w:themeColor="text1"/>
                <w:sz w:val="24"/>
              </w:rPr>
            </w:pPr>
            <w:r>
              <w:rPr>
                <w:rFonts w:ascii="Lato" w:hAnsi="Lato" w:cstheme="minorHAnsi"/>
                <w:bCs/>
                <w:color w:val="000000" w:themeColor="text1"/>
                <w:szCs w:val="20"/>
              </w:rPr>
              <w:t>1</w:t>
            </w:r>
            <w:r w:rsidR="00E05CE3">
              <w:rPr>
                <w:rFonts w:ascii="Lato" w:hAnsi="Lato" w:cstheme="minorHAnsi"/>
                <w:bCs/>
                <w:color w:val="000000" w:themeColor="text1"/>
                <w:szCs w:val="20"/>
              </w:rPr>
              <w:t>9</w:t>
            </w:r>
            <w:r w:rsidR="00E70642" w:rsidRPr="00DF5726">
              <w:rPr>
                <w:rFonts w:ascii="Lato" w:hAnsi="Lato" w:cstheme="minorHAnsi"/>
                <w:bCs/>
                <w:color w:val="000000" w:themeColor="text1"/>
                <w:szCs w:val="20"/>
              </w:rPr>
              <w:t>%</w:t>
            </w:r>
          </w:p>
        </w:tc>
        <w:tc>
          <w:tcPr>
            <w:tcW w:w="2211" w:type="dxa"/>
            <w:tcBorders>
              <w:right w:val="single" w:sz="4" w:space="0" w:color="auto"/>
            </w:tcBorders>
            <w:shd w:val="clear" w:color="auto" w:fill="auto"/>
            <w:vAlign w:val="center"/>
          </w:tcPr>
          <w:p w14:paraId="0267B002" w14:textId="6ECDF0C6" w:rsidR="00E70642" w:rsidRPr="00DF5726" w:rsidRDefault="00E70642" w:rsidP="00F23C6C">
            <w:pPr>
              <w:pStyle w:val="ShellBodyText"/>
              <w:spacing w:after="0" w:line="240" w:lineRule="auto"/>
              <w:jc w:val="center"/>
              <w:rPr>
                <w:rFonts w:ascii="Lato" w:hAnsi="Lato" w:cstheme="minorHAnsi"/>
                <w:bCs/>
                <w:color w:val="000000" w:themeColor="text1"/>
                <w:sz w:val="24"/>
              </w:rPr>
            </w:pPr>
            <w:r>
              <w:rPr>
                <w:rFonts w:ascii="Lato" w:hAnsi="Lato" w:cstheme="minorHAnsi"/>
                <w:bCs/>
                <w:color w:val="000000" w:themeColor="text1"/>
                <w:szCs w:val="20"/>
              </w:rPr>
              <w:t>3</w:t>
            </w:r>
            <w:r w:rsidR="00F23C6C">
              <w:rPr>
                <w:rFonts w:ascii="Lato" w:hAnsi="Lato" w:cstheme="minorHAnsi"/>
                <w:bCs/>
                <w:color w:val="000000" w:themeColor="text1"/>
                <w:szCs w:val="20"/>
              </w:rPr>
              <w:t>6</w:t>
            </w:r>
            <w:r w:rsidRPr="00DF5726">
              <w:rPr>
                <w:rFonts w:ascii="Lato" w:hAnsi="Lato" w:cstheme="minorHAnsi"/>
                <w:bCs/>
                <w:color w:val="000000" w:themeColor="text1"/>
                <w:szCs w:val="20"/>
              </w:rPr>
              <w:t>%</w:t>
            </w:r>
          </w:p>
        </w:tc>
        <w:tc>
          <w:tcPr>
            <w:tcW w:w="2211" w:type="dxa"/>
            <w:tcBorders>
              <w:right w:val="single" w:sz="4" w:space="0" w:color="auto"/>
            </w:tcBorders>
            <w:shd w:val="clear" w:color="auto" w:fill="auto"/>
            <w:vAlign w:val="center"/>
          </w:tcPr>
          <w:p w14:paraId="5ED7FF30" w14:textId="4CE33C22" w:rsidR="00E70642" w:rsidRPr="00DF5726" w:rsidRDefault="00E05CE3" w:rsidP="0038325F">
            <w:pPr>
              <w:pStyle w:val="ShellBodyText"/>
              <w:spacing w:after="0" w:line="240" w:lineRule="auto"/>
              <w:jc w:val="center"/>
              <w:rPr>
                <w:rFonts w:ascii="Lato" w:hAnsi="Lato" w:cstheme="minorHAnsi"/>
                <w:bCs/>
                <w:color w:val="0070C0"/>
                <w:sz w:val="24"/>
              </w:rPr>
            </w:pPr>
            <w:r>
              <w:rPr>
                <w:rFonts w:ascii="Lato" w:hAnsi="Lato" w:cstheme="minorHAnsi"/>
                <w:bCs/>
                <w:color w:val="0070C0"/>
                <w:szCs w:val="20"/>
              </w:rPr>
              <w:t>38</w:t>
            </w:r>
            <w:r w:rsidR="00E70642" w:rsidRPr="00DF5726">
              <w:rPr>
                <w:rFonts w:ascii="Lato" w:hAnsi="Lato" w:cstheme="minorHAnsi"/>
                <w:bCs/>
                <w:color w:val="0070C0"/>
                <w:szCs w:val="20"/>
              </w:rPr>
              <w:t>%</w:t>
            </w:r>
          </w:p>
        </w:tc>
      </w:tr>
    </w:tbl>
    <w:p w14:paraId="17FEB113" w14:textId="77777777" w:rsidR="00D3507C" w:rsidRDefault="00D3507C"/>
    <w:tbl>
      <w:tblPr>
        <w:tblStyle w:val="TableGrid"/>
        <w:tblW w:w="11055" w:type="dxa"/>
        <w:tblInd w:w="-176" w:type="dxa"/>
        <w:tblLayout w:type="fixed"/>
        <w:tblLook w:val="04A0" w:firstRow="1" w:lastRow="0" w:firstColumn="1" w:lastColumn="0" w:noHBand="0" w:noVBand="1"/>
      </w:tblPr>
      <w:tblGrid>
        <w:gridCol w:w="4422"/>
        <w:gridCol w:w="6633"/>
      </w:tblGrid>
      <w:tr w:rsidR="004B6731" w:rsidRPr="00B4570F" w14:paraId="370EAC1D" w14:textId="77777777" w:rsidTr="00B27D64">
        <w:trPr>
          <w:trHeight w:val="711"/>
        </w:trPr>
        <w:tc>
          <w:tcPr>
            <w:tcW w:w="4422" w:type="dxa"/>
            <w:tcBorders>
              <w:right w:val="single" w:sz="4" w:space="0" w:color="auto"/>
            </w:tcBorders>
            <w:shd w:val="clear" w:color="auto" w:fill="CCE2E0"/>
            <w:vAlign w:val="center"/>
          </w:tcPr>
          <w:p w14:paraId="1B855AD7" w14:textId="3AA8A220" w:rsidR="004B6731" w:rsidRPr="00F545E5" w:rsidRDefault="009F099C" w:rsidP="000C7EF3">
            <w:pPr>
              <w:jc w:val="center"/>
              <w:rPr>
                <w:rFonts w:ascii="Lato" w:hAnsi="Lato"/>
                <w:b/>
                <w:sz w:val="22"/>
                <w:szCs w:val="22"/>
              </w:rPr>
            </w:pPr>
            <w:r>
              <w:rPr>
                <w:rFonts w:ascii="Lato" w:hAnsi="Lato"/>
                <w:b/>
                <w:sz w:val="22"/>
                <w:szCs w:val="22"/>
              </w:rPr>
              <w:t>Median Pasture Growth (kg/ha)</w:t>
            </w:r>
          </w:p>
          <w:p w14:paraId="65FAAD77" w14:textId="77777777" w:rsidR="004B6731" w:rsidRPr="00B4570F" w:rsidRDefault="004B6731" w:rsidP="000C7EF3">
            <w:pPr>
              <w:pStyle w:val="ShellBodyText"/>
              <w:spacing w:after="0" w:line="240" w:lineRule="auto"/>
              <w:jc w:val="center"/>
              <w:rPr>
                <w:rFonts w:ascii="Lato" w:hAnsi="Lato" w:cstheme="minorHAnsi"/>
                <w:bCs/>
                <w:color w:val="000000" w:themeColor="text1"/>
                <w:szCs w:val="20"/>
              </w:rPr>
            </w:pPr>
            <w:r w:rsidRPr="00F545E5">
              <w:rPr>
                <w:rFonts w:ascii="Lato" w:hAnsi="Lato"/>
                <w:b/>
                <w:sz w:val="22"/>
                <w:szCs w:val="22"/>
              </w:rPr>
              <w:t>(Running Total)</w:t>
            </w:r>
          </w:p>
        </w:tc>
        <w:tc>
          <w:tcPr>
            <w:tcW w:w="6633" w:type="dxa"/>
            <w:tcBorders>
              <w:bottom w:val="single" w:sz="4" w:space="0" w:color="auto"/>
              <w:right w:val="single" w:sz="4" w:space="0" w:color="auto"/>
            </w:tcBorders>
            <w:shd w:val="clear" w:color="auto" w:fill="CCE2E0"/>
            <w:vAlign w:val="center"/>
          </w:tcPr>
          <w:p w14:paraId="6F08B73B" w14:textId="77777777" w:rsidR="004B6731" w:rsidRPr="00A26A0B" w:rsidRDefault="004B6731" w:rsidP="004B6731">
            <w:pPr>
              <w:jc w:val="center"/>
              <w:rPr>
                <w:rFonts w:ascii="Lato" w:hAnsi="Lato"/>
                <w:b/>
                <w:sz w:val="22"/>
                <w:szCs w:val="22"/>
              </w:rPr>
            </w:pPr>
            <w:r w:rsidRPr="00A26A0B">
              <w:rPr>
                <w:rFonts w:ascii="Lato" w:hAnsi="Lato"/>
                <w:b/>
                <w:sz w:val="22"/>
                <w:szCs w:val="22"/>
              </w:rPr>
              <w:t>Current Estimated</w:t>
            </w:r>
          </w:p>
          <w:p w14:paraId="29A84292" w14:textId="3C6A3CFB" w:rsidR="004B6731" w:rsidRPr="00B4570F" w:rsidRDefault="004B6731" w:rsidP="004B6731">
            <w:pPr>
              <w:pStyle w:val="ShellBodyText"/>
              <w:spacing w:after="0" w:line="240" w:lineRule="auto"/>
              <w:jc w:val="center"/>
              <w:rPr>
                <w:rFonts w:ascii="Lato" w:hAnsi="Lato" w:cstheme="minorHAnsi"/>
                <w:bCs/>
                <w:color w:val="000000" w:themeColor="text1"/>
                <w:szCs w:val="20"/>
              </w:rPr>
            </w:pPr>
            <w:r w:rsidRPr="00A26A0B">
              <w:rPr>
                <w:rFonts w:ascii="Lato" w:hAnsi="Lato"/>
                <w:b/>
                <w:sz w:val="22"/>
                <w:szCs w:val="22"/>
              </w:rPr>
              <w:t>Total Standing Dry Matter</w:t>
            </w:r>
          </w:p>
        </w:tc>
      </w:tr>
      <w:tr w:rsidR="00213918" w:rsidRPr="00B4570F" w14:paraId="1B3A1338" w14:textId="77777777" w:rsidTr="009D6C25">
        <w:trPr>
          <w:trHeight w:hRule="exact" w:val="3119"/>
        </w:trPr>
        <w:tc>
          <w:tcPr>
            <w:tcW w:w="4422" w:type="dxa"/>
            <w:tcBorders>
              <w:right w:val="single" w:sz="4" w:space="0" w:color="auto"/>
            </w:tcBorders>
            <w:shd w:val="clear" w:color="auto" w:fill="auto"/>
            <w:vAlign w:val="center"/>
          </w:tcPr>
          <w:p w14:paraId="48ED9C8B" w14:textId="4C68D624" w:rsidR="00213918" w:rsidRPr="00B4570F" w:rsidRDefault="001715F5" w:rsidP="000C7EF3">
            <w:pPr>
              <w:pStyle w:val="ShellBodyText"/>
              <w:spacing w:after="0" w:line="240" w:lineRule="auto"/>
              <w:jc w:val="center"/>
              <w:rPr>
                <w:rFonts w:ascii="Lato" w:hAnsi="Lato" w:cstheme="minorHAnsi"/>
                <w:bCs/>
                <w:color w:val="000000" w:themeColor="text1"/>
                <w:szCs w:val="20"/>
              </w:rPr>
            </w:pPr>
            <w:r>
              <w:rPr>
                <w:rFonts w:ascii="Lato" w:hAnsi="Lato" w:cstheme="minorHAnsi"/>
                <w:bCs/>
                <w:noProof/>
                <w:color w:val="000000" w:themeColor="text1"/>
                <w:szCs w:val="20"/>
                <w:lang w:eastAsia="en-AU"/>
              </w:rPr>
              <w:drawing>
                <wp:inline distT="0" distB="0" distL="0" distR="0" wp14:anchorId="4D804544" wp14:editId="68E5A145">
                  <wp:extent cx="2712720" cy="1950720"/>
                  <wp:effectExtent l="0" t="0" r="0"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712720" cy="1950720"/>
                          </a:xfrm>
                          <a:prstGeom prst="rect">
                            <a:avLst/>
                          </a:prstGeom>
                          <a:noFill/>
                        </pic:spPr>
                      </pic:pic>
                    </a:graphicData>
                  </a:graphic>
                </wp:inline>
              </w:drawing>
            </w:r>
          </w:p>
        </w:tc>
        <w:tc>
          <w:tcPr>
            <w:tcW w:w="6633" w:type="dxa"/>
            <w:tcBorders>
              <w:right w:val="single" w:sz="4" w:space="0" w:color="auto"/>
            </w:tcBorders>
            <w:shd w:val="clear" w:color="auto" w:fill="auto"/>
            <w:vAlign w:val="center"/>
          </w:tcPr>
          <w:p w14:paraId="0658E446" w14:textId="524A6787" w:rsidR="00213918" w:rsidRPr="00B4570F" w:rsidRDefault="00213918" w:rsidP="000C7EF3">
            <w:pPr>
              <w:pStyle w:val="ShellBodyText"/>
              <w:spacing w:after="0" w:line="240" w:lineRule="auto"/>
              <w:jc w:val="center"/>
              <w:rPr>
                <w:rFonts w:ascii="Lato" w:hAnsi="Lato" w:cstheme="minorHAnsi"/>
                <w:bCs/>
                <w:color w:val="000000" w:themeColor="text1"/>
                <w:szCs w:val="20"/>
              </w:rPr>
            </w:pPr>
            <w:r>
              <w:rPr>
                <w:rFonts w:ascii="Lato" w:hAnsi="Lato" w:cstheme="minorHAnsi"/>
                <w:bCs/>
                <w:noProof/>
                <w:color w:val="000000" w:themeColor="text1"/>
                <w:szCs w:val="20"/>
                <w:lang w:eastAsia="en-AU"/>
              </w:rPr>
              <w:drawing>
                <wp:inline distT="0" distB="0" distL="0" distR="0" wp14:anchorId="0B72952A" wp14:editId="7526702C">
                  <wp:extent cx="4074795" cy="1916509"/>
                  <wp:effectExtent l="0" t="0" r="1905" b="762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SASP TSDM.png"/>
                          <pic:cNvPicPr/>
                        </pic:nvPicPr>
                        <pic:blipFill>
                          <a:blip r:embed="rId75">
                            <a:extLst>
                              <a:ext uri="{28A0092B-C50C-407E-A947-70E740481C1C}">
                                <a14:useLocalDpi xmlns:a14="http://schemas.microsoft.com/office/drawing/2010/main" val="0"/>
                              </a:ext>
                            </a:extLst>
                          </a:blip>
                          <a:stretch>
                            <a:fillRect/>
                          </a:stretch>
                        </pic:blipFill>
                        <pic:spPr>
                          <a:xfrm>
                            <a:off x="0" y="0"/>
                            <a:ext cx="4074795" cy="1916509"/>
                          </a:xfrm>
                          <a:prstGeom prst="rect">
                            <a:avLst/>
                          </a:prstGeom>
                        </pic:spPr>
                      </pic:pic>
                    </a:graphicData>
                  </a:graphic>
                </wp:inline>
              </w:drawing>
            </w:r>
          </w:p>
        </w:tc>
      </w:tr>
    </w:tbl>
    <w:p w14:paraId="20DBE645" w14:textId="77777777" w:rsidR="00D3507C" w:rsidRDefault="00D3507C"/>
    <w:tbl>
      <w:tblPr>
        <w:tblStyle w:val="TableGrid"/>
        <w:tblW w:w="11055" w:type="dxa"/>
        <w:tblInd w:w="-176" w:type="dxa"/>
        <w:tblLayout w:type="fixed"/>
        <w:tblLook w:val="04A0" w:firstRow="1" w:lastRow="0" w:firstColumn="1" w:lastColumn="0" w:noHBand="0" w:noVBand="1"/>
      </w:tblPr>
      <w:tblGrid>
        <w:gridCol w:w="5527"/>
        <w:gridCol w:w="5528"/>
      </w:tblGrid>
      <w:tr w:rsidR="00D3507C" w:rsidRPr="00B4570F" w14:paraId="397D607B" w14:textId="77777777" w:rsidTr="00D3507C">
        <w:trPr>
          <w:trHeight w:val="709"/>
        </w:trPr>
        <w:tc>
          <w:tcPr>
            <w:tcW w:w="5527" w:type="dxa"/>
            <w:tcBorders>
              <w:right w:val="nil"/>
            </w:tcBorders>
            <w:shd w:val="clear" w:color="auto" w:fill="CCE2E0"/>
            <w:vAlign w:val="center"/>
          </w:tcPr>
          <w:p w14:paraId="6CBC9372" w14:textId="56570D54" w:rsidR="00D3507C" w:rsidRPr="00F545E5" w:rsidRDefault="00530548" w:rsidP="00D3507C">
            <w:pPr>
              <w:jc w:val="center"/>
              <w:rPr>
                <w:rFonts w:ascii="Lato" w:hAnsi="Lato"/>
                <w:b/>
                <w:sz w:val="22"/>
                <w:szCs w:val="22"/>
              </w:rPr>
            </w:pPr>
            <w:r>
              <w:rPr>
                <w:rFonts w:ascii="Lato" w:hAnsi="Lato"/>
                <w:b/>
                <w:sz w:val="22"/>
                <w:szCs w:val="22"/>
              </w:rPr>
              <w:t>Growth Relative to Long Term</w:t>
            </w:r>
          </w:p>
          <w:p w14:paraId="109AA73A" w14:textId="23734300" w:rsidR="00D3507C" w:rsidRDefault="00E06E84" w:rsidP="006C550E">
            <w:pPr>
              <w:jc w:val="center"/>
              <w:rPr>
                <w:rFonts w:ascii="Lato" w:hAnsi="Lato"/>
                <w:b/>
                <w:sz w:val="22"/>
                <w:szCs w:val="22"/>
              </w:rPr>
            </w:pPr>
            <w:r>
              <w:rPr>
                <w:rFonts w:ascii="Lato" w:hAnsi="Lato"/>
                <w:b/>
                <w:sz w:val="22"/>
                <w:szCs w:val="22"/>
              </w:rPr>
              <w:t>(September 2017 – September 2018)</w:t>
            </w:r>
          </w:p>
        </w:tc>
        <w:tc>
          <w:tcPr>
            <w:tcW w:w="5528" w:type="dxa"/>
            <w:tcBorders>
              <w:left w:val="nil"/>
              <w:right w:val="single" w:sz="4" w:space="0" w:color="auto"/>
            </w:tcBorders>
            <w:shd w:val="clear" w:color="auto" w:fill="CCE2E0"/>
            <w:vAlign w:val="center"/>
          </w:tcPr>
          <w:p w14:paraId="1882A329" w14:textId="45FA2096" w:rsidR="00D3507C" w:rsidRDefault="00EB0B05" w:rsidP="00D3507C">
            <w:pPr>
              <w:pStyle w:val="ShellBodyText"/>
              <w:spacing w:after="0" w:line="240" w:lineRule="auto"/>
              <w:jc w:val="center"/>
              <w:rPr>
                <w:rFonts w:ascii="Lato" w:hAnsi="Lato"/>
                <w:b/>
                <w:sz w:val="22"/>
                <w:szCs w:val="22"/>
              </w:rPr>
            </w:pPr>
            <w:r>
              <w:rPr>
                <w:rFonts w:ascii="Lato" w:hAnsi="Lato"/>
                <w:b/>
                <w:sz w:val="22"/>
                <w:szCs w:val="22"/>
              </w:rPr>
              <w:t>Chance of E</w:t>
            </w:r>
            <w:r w:rsidR="00D3507C">
              <w:rPr>
                <w:rFonts w:ascii="Lato" w:hAnsi="Lato"/>
                <w:b/>
                <w:sz w:val="22"/>
                <w:szCs w:val="22"/>
              </w:rPr>
              <w:t>xceeding</w:t>
            </w:r>
          </w:p>
          <w:p w14:paraId="66BA20FA" w14:textId="77777777" w:rsidR="00D3507C" w:rsidRPr="00A26A0B" w:rsidRDefault="00D3507C" w:rsidP="00D3507C">
            <w:pPr>
              <w:jc w:val="center"/>
              <w:rPr>
                <w:rFonts w:ascii="Lato" w:hAnsi="Lato"/>
                <w:b/>
                <w:sz w:val="22"/>
                <w:szCs w:val="22"/>
              </w:rPr>
            </w:pPr>
            <w:r w:rsidRPr="00A26A0B">
              <w:rPr>
                <w:rFonts w:ascii="Lato" w:hAnsi="Lato"/>
                <w:b/>
                <w:sz w:val="22"/>
                <w:szCs w:val="22"/>
              </w:rPr>
              <w:t>Median Pasture Growth</w:t>
            </w:r>
          </w:p>
          <w:p w14:paraId="6FA8CAEA" w14:textId="38648C00" w:rsidR="00D3507C" w:rsidRPr="00B4570F" w:rsidRDefault="009F099C" w:rsidP="00D3507C">
            <w:pPr>
              <w:pStyle w:val="ShellBodyText"/>
              <w:spacing w:after="0" w:line="240" w:lineRule="auto"/>
              <w:jc w:val="center"/>
              <w:rPr>
                <w:rFonts w:ascii="Lato" w:hAnsi="Lato" w:cstheme="minorHAnsi"/>
                <w:bCs/>
                <w:color w:val="000000" w:themeColor="text1"/>
                <w:szCs w:val="20"/>
              </w:rPr>
            </w:pPr>
            <w:r>
              <w:rPr>
                <w:rFonts w:ascii="Lato" w:hAnsi="Lato"/>
                <w:b/>
                <w:sz w:val="22"/>
                <w:szCs w:val="22"/>
              </w:rPr>
              <w:t>(</w:t>
            </w:r>
            <w:r w:rsidR="003A59B3">
              <w:rPr>
                <w:rFonts w:ascii="Lato" w:hAnsi="Lato"/>
                <w:b/>
                <w:sz w:val="22"/>
                <w:szCs w:val="22"/>
              </w:rPr>
              <w:t>September 2018 – November 2018</w:t>
            </w:r>
            <w:r>
              <w:rPr>
                <w:rFonts w:ascii="Lato" w:hAnsi="Lato"/>
                <w:b/>
                <w:sz w:val="22"/>
                <w:szCs w:val="22"/>
              </w:rPr>
              <w:t>)</w:t>
            </w:r>
          </w:p>
        </w:tc>
      </w:tr>
      <w:tr w:rsidR="002667DB" w:rsidRPr="00B4570F" w14:paraId="251415BD" w14:textId="77777777" w:rsidTr="00055558">
        <w:trPr>
          <w:trHeight w:hRule="exact" w:val="3119"/>
        </w:trPr>
        <w:tc>
          <w:tcPr>
            <w:tcW w:w="11055" w:type="dxa"/>
            <w:gridSpan w:val="2"/>
            <w:tcBorders>
              <w:right w:val="single" w:sz="4" w:space="0" w:color="auto"/>
            </w:tcBorders>
            <w:shd w:val="clear" w:color="auto" w:fill="auto"/>
            <w:vAlign w:val="center"/>
          </w:tcPr>
          <w:p w14:paraId="2AE4C2DB" w14:textId="13D174E8" w:rsidR="002667DB" w:rsidRPr="00B4570F" w:rsidRDefault="002667DB" w:rsidP="000C7EF3">
            <w:pPr>
              <w:pStyle w:val="ShellBodyText"/>
              <w:spacing w:after="0" w:line="240" w:lineRule="auto"/>
              <w:jc w:val="center"/>
              <w:rPr>
                <w:rFonts w:ascii="Lato" w:hAnsi="Lato" w:cstheme="minorHAnsi"/>
                <w:bCs/>
                <w:color w:val="000000" w:themeColor="text1"/>
                <w:szCs w:val="20"/>
              </w:rPr>
            </w:pPr>
            <w:r>
              <w:rPr>
                <w:rFonts w:ascii="Lato" w:hAnsi="Lato" w:cstheme="minorHAnsi"/>
                <w:bCs/>
                <w:noProof/>
                <w:color w:val="000000" w:themeColor="text1"/>
                <w:szCs w:val="20"/>
                <w:lang w:eastAsia="en-AU"/>
              </w:rPr>
              <w:lastRenderedPageBreak/>
              <w:drawing>
                <wp:inline distT="0" distB="0" distL="0" distR="0" wp14:anchorId="657EAE7D" wp14:editId="05861115">
                  <wp:extent cx="6882296" cy="1941620"/>
                  <wp:effectExtent l="0" t="0" r="0" b="190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SASP GP AND PG.png"/>
                          <pic:cNvPicPr/>
                        </pic:nvPicPr>
                        <pic:blipFill>
                          <a:blip r:embed="rId76">
                            <a:extLst>
                              <a:ext uri="{28A0092B-C50C-407E-A947-70E740481C1C}">
                                <a14:useLocalDpi xmlns:a14="http://schemas.microsoft.com/office/drawing/2010/main" val="0"/>
                              </a:ext>
                            </a:extLst>
                          </a:blip>
                          <a:stretch>
                            <a:fillRect/>
                          </a:stretch>
                        </pic:blipFill>
                        <pic:spPr>
                          <a:xfrm>
                            <a:off x="0" y="0"/>
                            <a:ext cx="6882296" cy="1941620"/>
                          </a:xfrm>
                          <a:prstGeom prst="rect">
                            <a:avLst/>
                          </a:prstGeom>
                        </pic:spPr>
                      </pic:pic>
                    </a:graphicData>
                  </a:graphic>
                </wp:inline>
              </w:drawing>
            </w:r>
          </w:p>
        </w:tc>
      </w:tr>
    </w:tbl>
    <w:p w14:paraId="270409E8" w14:textId="77777777" w:rsidR="00DB3621" w:rsidRPr="009D3346" w:rsidRDefault="00DB3621" w:rsidP="00DB3621">
      <w:pPr>
        <w:jc w:val="left"/>
        <w:rPr>
          <w:rFonts w:ascii="Lato" w:hAnsi="Lato"/>
          <w:bCs/>
          <w:color w:val="000000" w:themeColor="text1"/>
          <w:sz w:val="18"/>
          <w:szCs w:val="18"/>
          <w:highlight w:val="lightGray"/>
          <w:lang w:eastAsia="en-US"/>
        </w:rPr>
        <w:sectPr w:rsidR="00DB3621" w:rsidRPr="009D3346" w:rsidSect="00C93BFB">
          <w:pgSz w:w="11906" w:h="16838" w:code="9"/>
          <w:pgMar w:top="826" w:right="425" w:bottom="720" w:left="720" w:header="426" w:footer="437" w:gutter="0"/>
          <w:cols w:space="720"/>
          <w:docGrid w:linePitch="272"/>
        </w:sectPr>
      </w:pPr>
    </w:p>
    <w:p w14:paraId="60FCCF56" w14:textId="77777777" w:rsidR="001F0A70" w:rsidRPr="00FB350A" w:rsidRDefault="00647D8A" w:rsidP="001F0A70">
      <w:pPr>
        <w:pStyle w:val="ShellBodyText"/>
        <w:rPr>
          <w:rFonts w:ascii="Lato" w:hAnsi="Lato"/>
          <w:b/>
          <w:bCs/>
          <w:sz w:val="28"/>
          <w:szCs w:val="22"/>
        </w:rPr>
      </w:pPr>
      <w:bookmarkStart w:id="21" w:name="_Southern_Alice_Springs"/>
      <w:bookmarkEnd w:id="21"/>
      <w:r w:rsidRPr="00FB350A">
        <w:rPr>
          <w:rFonts w:ascii="Lato" w:hAnsi="Lato"/>
          <w:b/>
          <w:bCs/>
          <w:sz w:val="28"/>
          <w:szCs w:val="22"/>
        </w:rPr>
        <w:lastRenderedPageBreak/>
        <w:t>Pasture Information</w:t>
      </w:r>
    </w:p>
    <w:p w14:paraId="5DAB1013" w14:textId="77777777" w:rsidR="001F0A70" w:rsidRPr="009D3346" w:rsidRDefault="001F0A70" w:rsidP="001F0A70">
      <w:pPr>
        <w:pStyle w:val="ShellBodyText"/>
        <w:rPr>
          <w:rFonts w:ascii="Lato" w:hAnsi="Lato"/>
          <w:bCs/>
          <w:sz w:val="22"/>
          <w:szCs w:val="22"/>
        </w:rPr>
      </w:pPr>
      <w:r w:rsidRPr="009D3346">
        <w:rPr>
          <w:rFonts w:ascii="Lato" w:hAnsi="Lato"/>
          <w:bCs/>
          <w:sz w:val="22"/>
          <w:szCs w:val="22"/>
        </w:rPr>
        <w:t>The pasture</w:t>
      </w:r>
      <w:r w:rsidR="003B1E7F" w:rsidRPr="009D3346">
        <w:rPr>
          <w:rFonts w:ascii="Lato" w:hAnsi="Lato"/>
          <w:bCs/>
          <w:sz w:val="22"/>
          <w:szCs w:val="22"/>
        </w:rPr>
        <w:t xml:space="preserve"> and fire risk</w:t>
      </w:r>
      <w:r w:rsidRPr="009D3346">
        <w:rPr>
          <w:rFonts w:ascii="Lato" w:hAnsi="Lato"/>
          <w:bCs/>
          <w:sz w:val="22"/>
          <w:szCs w:val="22"/>
        </w:rPr>
        <w:t xml:space="preserve"> information in this </w:t>
      </w:r>
      <w:r w:rsidR="00DD5577" w:rsidRPr="009D3346">
        <w:rPr>
          <w:rFonts w:ascii="Lato" w:hAnsi="Lato"/>
          <w:bCs/>
          <w:sz w:val="22"/>
          <w:szCs w:val="22"/>
        </w:rPr>
        <w:t>document</w:t>
      </w:r>
      <w:r w:rsidRPr="009D3346">
        <w:rPr>
          <w:rFonts w:ascii="Lato" w:hAnsi="Lato"/>
          <w:bCs/>
          <w:sz w:val="22"/>
          <w:szCs w:val="22"/>
        </w:rPr>
        <w:t xml:space="preserve"> is derived from AussieGRASS. AussieGRASS is a model that simulates pasture growth and standing biomass using climate data, vegetation mapping, fire history and regional estimates of grazing pressure. The model can be used to track simulated pasture growth and total standing pasture biomass at the landscape scale.</w:t>
      </w:r>
    </w:p>
    <w:p w14:paraId="06949015" w14:textId="77777777" w:rsidR="001F0A70" w:rsidRPr="009D3346" w:rsidRDefault="001F0A70" w:rsidP="001F0A70">
      <w:pPr>
        <w:pStyle w:val="ShellBodyText"/>
        <w:spacing w:after="120"/>
        <w:rPr>
          <w:rFonts w:ascii="Lato" w:hAnsi="Lato"/>
          <w:bCs/>
          <w:sz w:val="22"/>
          <w:szCs w:val="22"/>
        </w:rPr>
      </w:pPr>
      <w:r w:rsidRPr="009D3346">
        <w:rPr>
          <w:rFonts w:ascii="Lato" w:hAnsi="Lato"/>
          <w:bCs/>
          <w:sz w:val="22"/>
          <w:szCs w:val="22"/>
        </w:rPr>
        <w:t>Note that the model does not use stocking rate data for individual properties. Where stock numbers are significantly higher or lower than typical for a district, model estimates of total standing dry matter may be erroneous.</w:t>
      </w:r>
    </w:p>
    <w:p w14:paraId="0C682DAE" w14:textId="77777777" w:rsidR="00647D8A" w:rsidRPr="009D3346" w:rsidRDefault="00647D8A" w:rsidP="001F0A70">
      <w:pPr>
        <w:pStyle w:val="ShellBodyText"/>
        <w:spacing w:after="120"/>
        <w:rPr>
          <w:rFonts w:ascii="Lato" w:hAnsi="Lato"/>
          <w:bCs/>
          <w:sz w:val="22"/>
          <w:szCs w:val="22"/>
        </w:rPr>
      </w:pPr>
    </w:p>
    <w:p w14:paraId="13AD1A98" w14:textId="77777777" w:rsidR="00647D8A" w:rsidRPr="00FB350A" w:rsidRDefault="00647D8A" w:rsidP="00647D8A">
      <w:pPr>
        <w:pStyle w:val="ShellBodyText"/>
        <w:spacing w:after="120"/>
        <w:rPr>
          <w:rFonts w:ascii="Lato" w:hAnsi="Lato"/>
          <w:b/>
          <w:color w:val="000000" w:themeColor="text1"/>
          <w:sz w:val="18"/>
          <w:szCs w:val="22"/>
        </w:rPr>
      </w:pPr>
      <w:r w:rsidRPr="00FB350A">
        <w:rPr>
          <w:rFonts w:ascii="Lato" w:hAnsi="Lato"/>
          <w:b/>
          <w:color w:val="000000" w:themeColor="text1"/>
          <w:sz w:val="18"/>
          <w:szCs w:val="22"/>
        </w:rPr>
        <w:t>Disclaimer</w:t>
      </w:r>
    </w:p>
    <w:p w14:paraId="72E1FD67" w14:textId="33CBD0F0" w:rsidR="00647D8A" w:rsidRPr="00FB350A" w:rsidRDefault="00647D8A" w:rsidP="00647D8A">
      <w:pPr>
        <w:pStyle w:val="ShellBodyText"/>
        <w:spacing w:after="120"/>
        <w:rPr>
          <w:rFonts w:ascii="Lato" w:hAnsi="Lato"/>
          <w:color w:val="000000" w:themeColor="text1"/>
          <w:sz w:val="18"/>
          <w:szCs w:val="22"/>
        </w:rPr>
      </w:pPr>
      <w:r w:rsidRPr="00FB350A">
        <w:rPr>
          <w:rFonts w:ascii="Lato" w:hAnsi="Lato"/>
          <w:color w:val="000000" w:themeColor="text1"/>
          <w:sz w:val="18"/>
          <w:szCs w:val="22"/>
        </w:rPr>
        <w:t xml:space="preserve">While all care has been taken to ensure that information contained in this document is true and correct at the time of production, changes in circumstances after the time of distribution may </w:t>
      </w:r>
      <w:r w:rsidR="00FF369A" w:rsidRPr="00FB350A">
        <w:rPr>
          <w:rFonts w:ascii="Lato" w:hAnsi="Lato"/>
          <w:color w:val="000000" w:themeColor="text1"/>
          <w:sz w:val="18"/>
          <w:szCs w:val="22"/>
        </w:rPr>
        <w:t>affect</w:t>
      </w:r>
      <w:r w:rsidRPr="00FB350A">
        <w:rPr>
          <w:rFonts w:ascii="Lato" w:hAnsi="Lato"/>
          <w:color w:val="000000" w:themeColor="text1"/>
          <w:sz w:val="18"/>
          <w:szCs w:val="22"/>
        </w:rPr>
        <w:t xml:space="preserve"> the accuracy of its information. The Northern Territory of Australia gives no warranty or assurance, and makes no representation as to the accuracy of any information or advice contained herein, or that it is suitable for your intended use.</w:t>
      </w:r>
    </w:p>
    <w:p w14:paraId="62C33D7F" w14:textId="4F886219" w:rsidR="00647D8A" w:rsidRPr="00FB350A" w:rsidRDefault="00647D8A" w:rsidP="00647D8A">
      <w:pPr>
        <w:pStyle w:val="ShellBodyText"/>
        <w:spacing w:after="120"/>
        <w:rPr>
          <w:rFonts w:ascii="Lato" w:hAnsi="Lato"/>
          <w:color w:val="000000" w:themeColor="text1"/>
          <w:sz w:val="18"/>
          <w:szCs w:val="22"/>
        </w:rPr>
      </w:pPr>
      <w:r w:rsidRPr="00FB350A">
        <w:rPr>
          <w:rFonts w:ascii="Lato" w:hAnsi="Lato"/>
          <w:color w:val="000000" w:themeColor="text1"/>
          <w:sz w:val="18"/>
          <w:szCs w:val="22"/>
        </w:rPr>
        <w:t xml:space="preserve">You should not rely </w:t>
      </w:r>
      <w:r w:rsidR="00FF7243">
        <w:rPr>
          <w:rFonts w:ascii="Lato" w:hAnsi="Lato"/>
          <w:color w:val="000000" w:themeColor="text1"/>
          <w:sz w:val="18"/>
          <w:szCs w:val="22"/>
        </w:rPr>
        <w:t xml:space="preserve">solely </w:t>
      </w:r>
      <w:r w:rsidRPr="00FB350A">
        <w:rPr>
          <w:rFonts w:ascii="Lato" w:hAnsi="Lato"/>
          <w:color w:val="000000" w:themeColor="text1"/>
          <w:sz w:val="18"/>
          <w:szCs w:val="22"/>
        </w:rPr>
        <w:t>upon information in this document for the purpose of making b</w:t>
      </w:r>
      <w:r w:rsidR="00FF7243">
        <w:rPr>
          <w:rFonts w:ascii="Lato" w:hAnsi="Lato"/>
          <w:color w:val="000000" w:themeColor="text1"/>
          <w:sz w:val="18"/>
          <w:szCs w:val="22"/>
        </w:rPr>
        <w:t xml:space="preserve">usiness or investment decisions </w:t>
      </w:r>
      <w:r w:rsidRPr="00FB350A">
        <w:rPr>
          <w:rFonts w:ascii="Lato" w:hAnsi="Lato"/>
          <w:color w:val="000000" w:themeColor="text1"/>
          <w:sz w:val="18"/>
          <w:szCs w:val="22"/>
        </w:rPr>
        <w:t>in relation to your particular situation.</w:t>
      </w:r>
    </w:p>
    <w:p w14:paraId="771B0C52" w14:textId="351AA60B" w:rsidR="00647D8A" w:rsidRPr="00FB350A" w:rsidRDefault="00647D8A" w:rsidP="00647D8A">
      <w:pPr>
        <w:pStyle w:val="ShellBodyText"/>
        <w:spacing w:after="120"/>
        <w:rPr>
          <w:rFonts w:ascii="Lato" w:hAnsi="Lato"/>
          <w:color w:val="000000" w:themeColor="text1"/>
          <w:sz w:val="18"/>
          <w:szCs w:val="22"/>
        </w:rPr>
      </w:pPr>
      <w:r w:rsidRPr="00FB350A">
        <w:rPr>
          <w:rFonts w:ascii="Lato" w:hAnsi="Lato"/>
          <w:color w:val="000000" w:themeColor="text1"/>
          <w:sz w:val="18"/>
          <w:szCs w:val="22"/>
        </w:rPr>
        <w:t>The Northern Territory of Australia disclaims any liability or responsibility or duty of care towards any person for loss of damage caused by any use of or reliance on this information.</w:t>
      </w:r>
    </w:p>
    <w:sectPr w:rsidR="00647D8A" w:rsidRPr="00FB350A" w:rsidSect="00FB350A">
      <w:headerReference w:type="default" r:id="rId77"/>
      <w:pgSz w:w="11906" w:h="16838" w:code="9"/>
      <w:pgMar w:top="720" w:right="1701" w:bottom="720" w:left="720" w:header="426" w:footer="437" w:gutter="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ACFE54A" w14:textId="77777777" w:rsidR="00B327C9" w:rsidRDefault="00B327C9">
      <w:r>
        <w:separator/>
      </w:r>
    </w:p>
  </w:endnote>
  <w:endnote w:type="continuationSeparator" w:id="0">
    <w:p w14:paraId="4F90C3E3" w14:textId="77777777" w:rsidR="00B327C9" w:rsidRDefault="00B327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Lato Heavy">
    <w:panose1 w:val="020F0502020204030203"/>
    <w:charset w:val="00"/>
    <w:family w:val="swiss"/>
    <w:pitch w:val="variable"/>
    <w:sig w:usb0="E10002FF" w:usb1="5000ECFF" w:usb2="00000021"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Lato Black">
    <w:panose1 w:val="020F0502020204030203"/>
    <w:charset w:val="00"/>
    <w:family w:val="swiss"/>
    <w:pitch w:val="variable"/>
    <w:sig w:usb0="E10002FF" w:usb1="5000ECFF" w:usb2="00000021" w:usb3="00000000" w:csb0="0000019F" w:csb1="00000000"/>
  </w:font>
  <w:font w:name="Lato">
    <w:panose1 w:val="020F0502020204030203"/>
    <w:charset w:val="00"/>
    <w:family w:val="swiss"/>
    <w:pitch w:val="variable"/>
    <w:sig w:usb0="E10002FF" w:usb1="5000ECFF" w:usb2="00000021" w:usb3="00000000" w:csb0="0000019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EF470E" w14:textId="77777777" w:rsidR="00B06810" w:rsidRPr="00335DD0" w:rsidRDefault="00B06810" w:rsidP="00113C7F">
    <w:pPr>
      <w:pStyle w:val="Footer"/>
      <w:jc w:val="both"/>
      <w:rPr>
        <w:szCs w:val="16"/>
      </w:rPr>
    </w:pPr>
    <w:r w:rsidRPr="00113C7F">
      <w:t>Published: Wednesday 2 November 2005</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42D3A9" w14:textId="77777777" w:rsidR="00B06810" w:rsidRDefault="00B06810">
    <w:pPr>
      <w:pStyle w:val="Footer"/>
    </w:pPr>
    <w:r>
      <w:rPr>
        <w:noProof/>
      </w:rPr>
      <w:drawing>
        <wp:anchor distT="0" distB="0" distL="114300" distR="114300" simplePos="0" relativeHeight="251657728" behindDoc="0" locked="0" layoutInCell="1" allowOverlap="1" wp14:anchorId="1A73EC39" wp14:editId="6C3A12E8">
          <wp:simplePos x="0" y="0"/>
          <wp:positionH relativeFrom="column">
            <wp:posOffset>4728210</wp:posOffset>
          </wp:positionH>
          <wp:positionV relativeFrom="paragraph">
            <wp:posOffset>-553720</wp:posOffset>
          </wp:positionV>
          <wp:extent cx="1647825" cy="586105"/>
          <wp:effectExtent l="0" t="0" r="9525" b="4445"/>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tg-primary-rgb.jpg"/>
                  <pic:cNvPicPr/>
                </pic:nvPicPr>
                <pic:blipFill>
                  <a:blip r:embed="rId1">
                    <a:extLst>
                      <a:ext uri="{28A0092B-C50C-407E-A947-70E740481C1C}">
                        <a14:useLocalDpi xmlns:a14="http://schemas.microsoft.com/office/drawing/2010/main" val="0"/>
                      </a:ext>
                    </a:extLst>
                  </a:blip>
                  <a:stretch>
                    <a:fillRect/>
                  </a:stretch>
                </pic:blipFill>
                <pic:spPr>
                  <a:xfrm>
                    <a:off x="0" y="0"/>
                    <a:ext cx="1647825" cy="586105"/>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F1394B" w14:textId="30EF7BEC" w:rsidR="00B06810" w:rsidRPr="00C93BFB" w:rsidRDefault="00B06810" w:rsidP="00FB350A">
    <w:pPr>
      <w:pStyle w:val="Footer"/>
      <w:pBdr>
        <w:top w:val="single" w:sz="4" w:space="1" w:color="auto"/>
      </w:pBdr>
      <w:tabs>
        <w:tab w:val="clear" w:pos="2268"/>
        <w:tab w:val="right" w:pos="15026"/>
      </w:tabs>
      <w:rPr>
        <w:rFonts w:ascii="Lato" w:hAnsi="Lato"/>
        <w:sz w:val="20"/>
        <w:szCs w:val="16"/>
      </w:rPr>
    </w:pPr>
    <w:r w:rsidRPr="00C93BFB">
      <w:rPr>
        <w:rFonts w:ascii="Lato" w:hAnsi="Lato"/>
        <w:sz w:val="20"/>
        <w:szCs w:val="16"/>
      </w:rPr>
      <w:t>© Northern Territory Government</w:t>
    </w:r>
    <w:r>
      <w:rPr>
        <w:rFonts w:ascii="Lato" w:hAnsi="Lato"/>
        <w:sz w:val="20"/>
        <w:szCs w:val="16"/>
      </w:rPr>
      <w:ptab w:relativeTo="margin" w:alignment="right" w:leader="none"/>
    </w:r>
    <w:r w:rsidRPr="00C93BFB">
      <w:rPr>
        <w:rFonts w:ascii="Lato" w:hAnsi="Lato"/>
        <w:sz w:val="20"/>
        <w:szCs w:val="16"/>
      </w:rPr>
      <w:t xml:space="preserve">Page </w:t>
    </w:r>
    <w:r w:rsidRPr="00C93BFB">
      <w:rPr>
        <w:rFonts w:ascii="Lato" w:hAnsi="Lato"/>
        <w:sz w:val="20"/>
        <w:szCs w:val="16"/>
      </w:rPr>
      <w:fldChar w:fldCharType="begin"/>
    </w:r>
    <w:r w:rsidRPr="00C93BFB">
      <w:rPr>
        <w:rFonts w:ascii="Lato" w:hAnsi="Lato"/>
        <w:sz w:val="20"/>
        <w:szCs w:val="16"/>
      </w:rPr>
      <w:instrText xml:space="preserve"> PAGE </w:instrText>
    </w:r>
    <w:r w:rsidRPr="00C93BFB">
      <w:rPr>
        <w:rFonts w:ascii="Lato" w:hAnsi="Lato"/>
        <w:sz w:val="20"/>
        <w:szCs w:val="16"/>
      </w:rPr>
      <w:fldChar w:fldCharType="separate"/>
    </w:r>
    <w:r w:rsidR="006018F9">
      <w:rPr>
        <w:rFonts w:ascii="Lato" w:hAnsi="Lato"/>
        <w:noProof/>
        <w:sz w:val="20"/>
        <w:szCs w:val="16"/>
      </w:rPr>
      <w:t>13</w:t>
    </w:r>
    <w:r w:rsidRPr="00C93BFB">
      <w:rPr>
        <w:rFonts w:ascii="Lato" w:hAnsi="Lato"/>
        <w:sz w:val="20"/>
        <w:szCs w:val="16"/>
      </w:rPr>
      <w:fldChar w:fldCharType="end"/>
    </w:r>
    <w:r w:rsidRPr="00C93BFB">
      <w:rPr>
        <w:rFonts w:ascii="Lato" w:hAnsi="Lato"/>
        <w:sz w:val="20"/>
        <w:szCs w:val="16"/>
      </w:rPr>
      <w:t xml:space="preserve"> of </w:t>
    </w:r>
    <w:r w:rsidRPr="00C93BFB">
      <w:rPr>
        <w:rFonts w:ascii="Lato" w:hAnsi="Lato"/>
        <w:sz w:val="20"/>
        <w:szCs w:val="16"/>
      </w:rPr>
      <w:fldChar w:fldCharType="begin"/>
    </w:r>
    <w:r w:rsidRPr="00C93BFB">
      <w:rPr>
        <w:rFonts w:ascii="Lato" w:hAnsi="Lato"/>
        <w:sz w:val="20"/>
        <w:szCs w:val="16"/>
      </w:rPr>
      <w:instrText xml:space="preserve"> NUMPAGES </w:instrText>
    </w:r>
    <w:r w:rsidRPr="00C93BFB">
      <w:rPr>
        <w:rFonts w:ascii="Lato" w:hAnsi="Lato"/>
        <w:sz w:val="20"/>
        <w:szCs w:val="16"/>
      </w:rPr>
      <w:fldChar w:fldCharType="separate"/>
    </w:r>
    <w:r w:rsidR="006018F9">
      <w:rPr>
        <w:rFonts w:ascii="Lato" w:hAnsi="Lato"/>
        <w:noProof/>
        <w:sz w:val="20"/>
        <w:szCs w:val="16"/>
      </w:rPr>
      <w:t>15</w:t>
    </w:r>
    <w:r w:rsidRPr="00C93BFB">
      <w:rPr>
        <w:rFonts w:ascii="Lato" w:hAnsi="Lato"/>
        <w:sz w:val="20"/>
        <w:szCs w:val="16"/>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286000" w14:textId="77777777" w:rsidR="00B06810" w:rsidRPr="00312652" w:rsidRDefault="00B06810" w:rsidP="00312652">
    <w:pPr>
      <w:pStyle w:val="Footer"/>
      <w:pBdr>
        <w:top w:val="single" w:sz="4" w:space="1" w:color="695D15"/>
      </w:pBdr>
      <w:tabs>
        <w:tab w:val="clear" w:pos="2268"/>
      </w:tabs>
      <w:jc w:val="center"/>
      <w:rPr>
        <w:szCs w:val="16"/>
      </w:rPr>
    </w:pPr>
    <w:r>
      <w:rPr>
        <w:szCs w:val="16"/>
      </w:rPr>
      <w:t xml:space="preserve">© </w:t>
    </w:r>
    <w:r w:rsidRPr="0082621F">
      <w:rPr>
        <w:szCs w:val="16"/>
      </w:rPr>
      <w:t>Northern Territory Government</w:t>
    </w:r>
    <w:r>
      <w:rPr>
        <w:szCs w:val="16"/>
      </w:rPr>
      <w:t xml:space="preserve">, 2006 </w:t>
    </w:r>
    <w:r>
      <w:rPr>
        <w:szCs w:val="16"/>
      </w:rPr>
      <w:tab/>
    </w:r>
    <w:r w:rsidRPr="0082621F">
      <w:rPr>
        <w:szCs w:val="16"/>
      </w:rPr>
      <w:t xml:space="preserve">Page </w:t>
    </w:r>
    <w:r w:rsidRPr="0082621F">
      <w:rPr>
        <w:szCs w:val="16"/>
      </w:rPr>
      <w:fldChar w:fldCharType="begin"/>
    </w:r>
    <w:r w:rsidRPr="0082621F">
      <w:rPr>
        <w:szCs w:val="16"/>
      </w:rPr>
      <w:instrText xml:space="preserve"> PAGE </w:instrText>
    </w:r>
    <w:r w:rsidRPr="0082621F">
      <w:rPr>
        <w:szCs w:val="16"/>
      </w:rPr>
      <w:fldChar w:fldCharType="separate"/>
    </w:r>
    <w:r>
      <w:rPr>
        <w:noProof/>
        <w:szCs w:val="16"/>
      </w:rPr>
      <w:t>1</w:t>
    </w:r>
    <w:r w:rsidRPr="0082621F">
      <w:rPr>
        <w:szCs w:val="16"/>
      </w:rPr>
      <w:fldChar w:fldCharType="end"/>
    </w:r>
    <w:r w:rsidRPr="0082621F">
      <w:rPr>
        <w:szCs w:val="16"/>
      </w:rPr>
      <w:t xml:space="preserve"> of </w:t>
    </w:r>
    <w:r w:rsidRPr="0082621F">
      <w:rPr>
        <w:szCs w:val="16"/>
      </w:rPr>
      <w:fldChar w:fldCharType="begin"/>
    </w:r>
    <w:r w:rsidRPr="0082621F">
      <w:rPr>
        <w:szCs w:val="16"/>
      </w:rPr>
      <w:instrText xml:space="preserve"> NUMPAGES </w:instrText>
    </w:r>
    <w:r w:rsidRPr="0082621F">
      <w:rPr>
        <w:szCs w:val="16"/>
      </w:rPr>
      <w:fldChar w:fldCharType="separate"/>
    </w:r>
    <w:r w:rsidR="006018F9">
      <w:rPr>
        <w:noProof/>
        <w:szCs w:val="16"/>
      </w:rPr>
      <w:t>15</w:t>
    </w:r>
    <w:r w:rsidRPr="0082621F">
      <w:rPr>
        <w:szCs w:val="16"/>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429EA1" w14:textId="30C94E95" w:rsidR="00B06810" w:rsidRPr="00C93BFB" w:rsidRDefault="00B06810" w:rsidP="00FB350A">
    <w:pPr>
      <w:pStyle w:val="Footer"/>
      <w:pBdr>
        <w:top w:val="single" w:sz="4" w:space="1" w:color="695D15"/>
      </w:pBdr>
      <w:tabs>
        <w:tab w:val="clear" w:pos="2268"/>
        <w:tab w:val="right" w:pos="14742"/>
      </w:tabs>
      <w:rPr>
        <w:rFonts w:ascii="Lato" w:hAnsi="Lato"/>
        <w:sz w:val="20"/>
        <w:szCs w:val="16"/>
      </w:rPr>
    </w:pPr>
    <w:r w:rsidRPr="00C93BFB">
      <w:rPr>
        <w:rFonts w:ascii="Lato" w:hAnsi="Lato"/>
        <w:sz w:val="20"/>
        <w:szCs w:val="16"/>
      </w:rPr>
      <w:t xml:space="preserve">© Northern Territory Government </w:t>
    </w:r>
    <w:r w:rsidRPr="00C93BFB">
      <w:rPr>
        <w:rFonts w:ascii="Lato" w:hAnsi="Lato"/>
        <w:sz w:val="20"/>
        <w:szCs w:val="16"/>
      </w:rPr>
      <w:tab/>
      <w:t xml:space="preserve">Page </w:t>
    </w:r>
    <w:r w:rsidRPr="00C93BFB">
      <w:rPr>
        <w:rFonts w:ascii="Lato" w:hAnsi="Lato"/>
        <w:sz w:val="20"/>
        <w:szCs w:val="16"/>
      </w:rPr>
      <w:fldChar w:fldCharType="begin"/>
    </w:r>
    <w:r w:rsidRPr="00C93BFB">
      <w:rPr>
        <w:rFonts w:ascii="Lato" w:hAnsi="Lato"/>
        <w:sz w:val="20"/>
        <w:szCs w:val="16"/>
      </w:rPr>
      <w:instrText xml:space="preserve"> PAGE </w:instrText>
    </w:r>
    <w:r w:rsidRPr="00C93BFB">
      <w:rPr>
        <w:rFonts w:ascii="Lato" w:hAnsi="Lato"/>
        <w:sz w:val="20"/>
        <w:szCs w:val="16"/>
      </w:rPr>
      <w:fldChar w:fldCharType="separate"/>
    </w:r>
    <w:r w:rsidR="008F0BB5">
      <w:rPr>
        <w:rFonts w:ascii="Lato" w:hAnsi="Lato"/>
        <w:noProof/>
        <w:sz w:val="20"/>
        <w:szCs w:val="16"/>
      </w:rPr>
      <w:t>2</w:t>
    </w:r>
    <w:r w:rsidRPr="00C93BFB">
      <w:rPr>
        <w:rFonts w:ascii="Lato" w:hAnsi="Lato"/>
        <w:sz w:val="20"/>
        <w:szCs w:val="16"/>
      </w:rPr>
      <w:fldChar w:fldCharType="end"/>
    </w:r>
    <w:r w:rsidRPr="00C93BFB">
      <w:rPr>
        <w:rFonts w:ascii="Lato" w:hAnsi="Lato"/>
        <w:sz w:val="20"/>
        <w:szCs w:val="16"/>
      </w:rPr>
      <w:t xml:space="preserve"> of </w:t>
    </w:r>
    <w:r w:rsidRPr="00C93BFB">
      <w:rPr>
        <w:rFonts w:ascii="Lato" w:hAnsi="Lato"/>
        <w:sz w:val="20"/>
        <w:szCs w:val="16"/>
      </w:rPr>
      <w:fldChar w:fldCharType="begin"/>
    </w:r>
    <w:r w:rsidRPr="00C93BFB">
      <w:rPr>
        <w:rFonts w:ascii="Lato" w:hAnsi="Lato"/>
        <w:sz w:val="20"/>
        <w:szCs w:val="16"/>
      </w:rPr>
      <w:instrText xml:space="preserve"> NUMPAGES </w:instrText>
    </w:r>
    <w:r w:rsidRPr="00C93BFB">
      <w:rPr>
        <w:rFonts w:ascii="Lato" w:hAnsi="Lato"/>
        <w:sz w:val="20"/>
        <w:szCs w:val="16"/>
      </w:rPr>
      <w:fldChar w:fldCharType="separate"/>
    </w:r>
    <w:r w:rsidR="008F0BB5">
      <w:rPr>
        <w:rFonts w:ascii="Lato" w:hAnsi="Lato"/>
        <w:noProof/>
        <w:sz w:val="20"/>
        <w:szCs w:val="16"/>
      </w:rPr>
      <w:t>2</w:t>
    </w:r>
    <w:r w:rsidRPr="00C93BFB">
      <w:rPr>
        <w:rFonts w:ascii="Lato" w:hAnsi="Lato"/>
        <w:sz w:val="20"/>
        <w:szCs w:val="16"/>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ED4840" w14:textId="244E1A39" w:rsidR="00B06810" w:rsidRPr="00C93BFB" w:rsidRDefault="00B06810" w:rsidP="00FB350A">
    <w:pPr>
      <w:pStyle w:val="Footer"/>
      <w:pBdr>
        <w:top w:val="single" w:sz="4" w:space="1" w:color="695D15"/>
      </w:pBdr>
      <w:tabs>
        <w:tab w:val="clear" w:pos="2268"/>
        <w:tab w:val="right" w:pos="14742"/>
      </w:tabs>
      <w:rPr>
        <w:rFonts w:ascii="Lato" w:hAnsi="Lato"/>
        <w:sz w:val="20"/>
        <w:szCs w:val="16"/>
      </w:rPr>
    </w:pPr>
    <w:r w:rsidRPr="00C93BFB">
      <w:rPr>
        <w:rFonts w:ascii="Lato" w:hAnsi="Lato"/>
        <w:sz w:val="20"/>
        <w:szCs w:val="16"/>
      </w:rPr>
      <w:t xml:space="preserve">© Northern Territory Government </w:t>
    </w:r>
    <w:r>
      <w:rPr>
        <w:rFonts w:ascii="Lato" w:hAnsi="Lato"/>
        <w:sz w:val="20"/>
        <w:szCs w:val="16"/>
      </w:rPr>
      <w:ptab w:relativeTo="margin" w:alignment="right" w:leader="none"/>
    </w:r>
    <w:r w:rsidRPr="00C93BFB">
      <w:rPr>
        <w:rFonts w:ascii="Lato" w:hAnsi="Lato"/>
        <w:sz w:val="20"/>
        <w:szCs w:val="16"/>
      </w:rPr>
      <w:t xml:space="preserve">Page </w:t>
    </w:r>
    <w:r w:rsidRPr="00C93BFB">
      <w:rPr>
        <w:rFonts w:ascii="Lato" w:hAnsi="Lato"/>
        <w:sz w:val="20"/>
        <w:szCs w:val="16"/>
      </w:rPr>
      <w:fldChar w:fldCharType="begin"/>
    </w:r>
    <w:r w:rsidRPr="00C93BFB">
      <w:rPr>
        <w:rFonts w:ascii="Lato" w:hAnsi="Lato"/>
        <w:sz w:val="20"/>
        <w:szCs w:val="16"/>
      </w:rPr>
      <w:instrText xml:space="preserve"> PAGE </w:instrText>
    </w:r>
    <w:r w:rsidRPr="00C93BFB">
      <w:rPr>
        <w:rFonts w:ascii="Lato" w:hAnsi="Lato"/>
        <w:sz w:val="20"/>
        <w:szCs w:val="16"/>
      </w:rPr>
      <w:fldChar w:fldCharType="separate"/>
    </w:r>
    <w:r w:rsidR="006018F9">
      <w:rPr>
        <w:rFonts w:ascii="Lato" w:hAnsi="Lato"/>
        <w:noProof/>
        <w:sz w:val="20"/>
        <w:szCs w:val="16"/>
      </w:rPr>
      <w:t>15</w:t>
    </w:r>
    <w:r w:rsidRPr="00C93BFB">
      <w:rPr>
        <w:rFonts w:ascii="Lato" w:hAnsi="Lato"/>
        <w:sz w:val="20"/>
        <w:szCs w:val="16"/>
      </w:rPr>
      <w:fldChar w:fldCharType="end"/>
    </w:r>
    <w:r w:rsidRPr="00C93BFB">
      <w:rPr>
        <w:rFonts w:ascii="Lato" w:hAnsi="Lato"/>
        <w:sz w:val="20"/>
        <w:szCs w:val="16"/>
      </w:rPr>
      <w:t xml:space="preserve"> of </w:t>
    </w:r>
    <w:r w:rsidRPr="00C93BFB">
      <w:rPr>
        <w:rFonts w:ascii="Lato" w:hAnsi="Lato"/>
        <w:sz w:val="20"/>
        <w:szCs w:val="16"/>
      </w:rPr>
      <w:fldChar w:fldCharType="begin"/>
    </w:r>
    <w:r w:rsidRPr="00C93BFB">
      <w:rPr>
        <w:rFonts w:ascii="Lato" w:hAnsi="Lato"/>
        <w:sz w:val="20"/>
        <w:szCs w:val="16"/>
      </w:rPr>
      <w:instrText xml:space="preserve"> NUMPAGES </w:instrText>
    </w:r>
    <w:r w:rsidRPr="00C93BFB">
      <w:rPr>
        <w:rFonts w:ascii="Lato" w:hAnsi="Lato"/>
        <w:sz w:val="20"/>
        <w:szCs w:val="16"/>
      </w:rPr>
      <w:fldChar w:fldCharType="separate"/>
    </w:r>
    <w:r w:rsidR="006018F9">
      <w:rPr>
        <w:rFonts w:ascii="Lato" w:hAnsi="Lato"/>
        <w:noProof/>
        <w:sz w:val="20"/>
        <w:szCs w:val="16"/>
      </w:rPr>
      <w:t>15</w:t>
    </w:r>
    <w:r w:rsidRPr="00C93BFB">
      <w:rPr>
        <w:rFonts w:ascii="Lato" w:hAnsi="Lato"/>
        <w:sz w:val="20"/>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7054B29" w14:textId="77777777" w:rsidR="00B327C9" w:rsidRDefault="00B327C9">
      <w:r>
        <w:separator/>
      </w:r>
    </w:p>
  </w:footnote>
  <w:footnote w:type="continuationSeparator" w:id="0">
    <w:p w14:paraId="30E8C263" w14:textId="77777777" w:rsidR="00B327C9" w:rsidRDefault="00B327C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6EDEDF" w14:textId="77777777" w:rsidR="00B06810" w:rsidRDefault="00B327C9" w:rsidP="00A4551E">
    <w:pPr>
      <w:pStyle w:val="Header"/>
    </w:pPr>
    <w:r>
      <w:rPr>
        <w:noProof/>
      </w:rPr>
      <w:pict w14:anchorId="2B3610D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73" type="#_x0000_t136" style="position:absolute;left:0;text-align:left;margin-left:0;margin-top:0;width:485.3pt;height:194.1pt;rotation:315;z-index:-251656704;mso-position-horizontal:center;mso-position-horizontal-relative:margin;mso-position-vertical:center;mso-position-vertical-relative:margin" wrapcoords="21333 1334 17861 1418 17828 2085 17327 1418 16893 1168 16793 1334 14255 1418 14222 6255 11618 1168 11518 1334 11151 1418 11050 2085 10850 3503 10717 5087 10683 5171 10550 6171 8446 2335 7912 1334 7812 1585 7512 1418 5208 1418 5175 6255 3439 2335 2738 1084 2537 1585 2404 1418 1736 1251 467 1418 467 16680 568 16930 2671 17013 3238 16513 3672 15512 3806 14845 3873 14344 4373 15595 5542 17347 5809 16846 5842 11759 6076 12343 8713 17013 9415 16930 9648 17097 9982 16846 10049 16596 10550 12176 10817 12843 13154 17013 13220 16930 13588 17013 13688 16846 13588 16012 13788 16429 14623 17180 14756 17013 14823 16346 14823 11509 14923 9924 16425 9841 19330 16763 19730 17430 19897 16680 19897 11008 20598 3336 21366 3336 21433 2669 21433 1585 21333 1334" fillcolor="silver" stroked="f">
          <v:fill opacity=".5"/>
          <v:textpath style="font-family:&quot;Arial&quot;;font-size:1pt" string="DRAF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C4E460" w14:textId="77777777" w:rsidR="00B06810" w:rsidRPr="00A4551E" w:rsidRDefault="00B06810" w:rsidP="0082621F">
    <w:pPr>
      <w:pStyle w:val="Header"/>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49ADF4" w14:textId="77777777" w:rsidR="00B06810" w:rsidRPr="000800FA" w:rsidRDefault="00B06810" w:rsidP="00A4551E">
    <w:pPr>
      <w:pStyle w:val="Header"/>
    </w:pPr>
    <w:r w:rsidRPr="009D3346">
      <w:rPr>
        <w:noProof/>
      </w:rPr>
      <mc:AlternateContent>
        <mc:Choice Requires="wps">
          <w:drawing>
            <wp:anchor distT="0" distB="0" distL="114300" distR="114300" simplePos="0" relativeHeight="251656704" behindDoc="0" locked="0" layoutInCell="1" allowOverlap="1" wp14:anchorId="5430F6B3" wp14:editId="75750EC2">
              <wp:simplePos x="0" y="0"/>
              <wp:positionH relativeFrom="column">
                <wp:posOffset>-68580</wp:posOffset>
              </wp:positionH>
              <wp:positionV relativeFrom="paragraph">
                <wp:posOffset>446405</wp:posOffset>
              </wp:positionV>
              <wp:extent cx="2625090" cy="350520"/>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5090" cy="350520"/>
                      </a:xfrm>
                      <a:prstGeom prst="rect">
                        <a:avLst/>
                      </a:prstGeom>
                      <a:noFill/>
                      <a:ln w="9525">
                        <a:noFill/>
                        <a:miter lim="800000"/>
                        <a:headEnd/>
                        <a:tailEnd/>
                      </a:ln>
                    </wps:spPr>
                    <wps:txbx>
                      <w:txbxContent>
                        <w:p w14:paraId="403C6C6A" w14:textId="77777777" w:rsidR="00B06810" w:rsidRPr="00E46FAF" w:rsidRDefault="00B06810" w:rsidP="009D3346">
                          <w:pPr>
                            <w:pStyle w:val="Header"/>
                            <w:jc w:val="left"/>
                          </w:pPr>
                          <w:r w:rsidRPr="00E46FAF">
                            <w:t xml:space="preserve">DEPARTMENT OF </w:t>
                          </w:r>
                          <w:r w:rsidRPr="00E46FAF">
                            <w:br/>
                          </w:r>
                          <w:r>
                            <w:rPr>
                              <w:rFonts w:ascii="Lato Black" w:hAnsi="Lato Black"/>
                            </w:rPr>
                            <w:t>PRIMARY INDUSTRY AND RESOURCES</w:t>
                          </w:r>
                        </w:p>
                        <w:p w14:paraId="6917E204" w14:textId="77777777" w:rsidR="00B06810" w:rsidRDefault="00B06810" w:rsidP="009D3346"/>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type w14:anchorId="5430F6B3" id="_x0000_t202" coordsize="21600,21600" o:spt="202" path="m,l,21600r21600,l21600,xe">
              <v:stroke joinstyle="miter"/>
              <v:path gradientshapeok="t" o:connecttype="rect"/>
            </v:shapetype>
            <v:shape id="_x0000_s1039" type="#_x0000_t202" style="position:absolute;left:0;text-align:left;margin-left:-5.4pt;margin-top:35.15pt;width:206.7pt;height:27.6pt;z-index:251656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" filled="f" stroked="f">
              <v:textbox>
                <w:txbxContent>
                  <w:p w14:paraId="403C6C6A" w14:textId="77777777" w:rsidR="00B06810" w:rsidRPr="00E46FAF" w:rsidRDefault="00B06810" w:rsidP="009D3346">
                    <w:pPr>
                      <w:pStyle w:val="Header"/>
                      <w:jc w:val="left"/>
                    </w:pPr>
                    <w:r w:rsidRPr="00E46FAF">
                      <w:t xml:space="preserve">DEPARTMENT OF </w:t>
                    </w:r>
                    <w:r w:rsidRPr="00E46FAF">
                      <w:br/>
                    </w:r>
                    <w:r>
                      <w:rPr>
                        <w:rFonts w:ascii="Lato Black" w:hAnsi="Lato Black"/>
                      </w:rPr>
                      <w:t>PRIMARY INDUSTRY AND RESOURCES</w:t>
                    </w:r>
                  </w:p>
                  <w:p w14:paraId="6917E204" w14:textId="77777777" w:rsidR="00B06810" w:rsidRDefault="00B06810" w:rsidP="009D3346"/>
                </w:txbxContent>
              </v:textbox>
            </v:shape>
          </w:pict>
        </mc:Fallback>
      </mc:AlternateContent>
    </w:r>
    <w:r w:rsidRPr="009D3346">
      <w:rPr>
        <w:noProof/>
      </w:rPr>
      <w:drawing>
        <wp:anchor distT="0" distB="0" distL="114300" distR="114300" simplePos="0" relativeHeight="251655680" behindDoc="0" locked="0" layoutInCell="1" allowOverlap="1" wp14:anchorId="26C43199" wp14:editId="4FAF7DA4">
          <wp:simplePos x="0" y="0"/>
          <wp:positionH relativeFrom="column">
            <wp:posOffset>-112395</wp:posOffset>
          </wp:positionH>
          <wp:positionV relativeFrom="paragraph">
            <wp:posOffset>34925</wp:posOffset>
          </wp:positionV>
          <wp:extent cx="132080" cy="716280"/>
          <wp:effectExtent l="0" t="0" r="1270" b="762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32080" cy="716280"/>
                  </a:xfrm>
                  <a:prstGeom prst="rect">
                    <a:avLst/>
                  </a:prstGeom>
                  <a:noFill/>
                  <a:ln>
                    <a:noFill/>
                  </a:ln>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16EDF7" w14:textId="05281CD0" w:rsidR="00B06810" w:rsidRPr="00C93BFB" w:rsidRDefault="00B06810" w:rsidP="00D9295A">
    <w:pPr>
      <w:pStyle w:val="Header"/>
      <w:jc w:val="right"/>
      <w:rPr>
        <w:rFonts w:ascii="Lato" w:hAnsi="Lato"/>
        <w:sz w:val="20"/>
      </w:rPr>
    </w:pPr>
    <w:r>
      <w:rPr>
        <w:rFonts w:ascii="Lato" w:hAnsi="Lato"/>
        <w:sz w:val="20"/>
      </w:rPr>
      <w:t>NT Pastoral Feed Outlook</w:t>
    </w:r>
    <w:r w:rsidRPr="009D3346">
      <w:rPr>
        <w:rFonts w:ascii="Lato" w:hAnsi="Lato"/>
        <w:sz w:val="20"/>
      </w:rPr>
      <w:t xml:space="preserve"> </w:t>
    </w:r>
    <w:r>
      <w:rPr>
        <w:rFonts w:ascii="Lato" w:hAnsi="Lato"/>
        <w:sz w:val="20"/>
      </w:rPr>
      <w:t>–</w:t>
    </w:r>
    <w:r w:rsidRPr="009D3346">
      <w:rPr>
        <w:rFonts w:ascii="Lato" w:hAnsi="Lato"/>
        <w:sz w:val="20"/>
      </w:rPr>
      <w:t xml:space="preserve"> </w:t>
    </w:r>
    <w:r>
      <w:rPr>
        <w:rFonts w:ascii="Lato" w:hAnsi="Lato"/>
        <w:sz w:val="20"/>
      </w:rPr>
      <w:t>September 2018</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298F29" w14:textId="0CC07399" w:rsidR="00B06810" w:rsidRDefault="00B06810" w:rsidP="009D3346">
    <w:pPr>
      <w:pStyle w:val="Header"/>
      <w:jc w:val="right"/>
      <w:rPr>
        <w:rFonts w:ascii="Lato" w:hAnsi="Lato"/>
        <w:sz w:val="20"/>
      </w:rPr>
    </w:pPr>
    <w:r>
      <w:rPr>
        <w:rFonts w:ascii="Lato" w:hAnsi="Lato"/>
        <w:sz w:val="20"/>
      </w:rPr>
      <w:t>NT Pastoral Feed Outlook</w:t>
    </w:r>
    <w:r w:rsidRPr="009D3346">
      <w:rPr>
        <w:rFonts w:ascii="Lato" w:hAnsi="Lato"/>
        <w:sz w:val="20"/>
      </w:rPr>
      <w:t xml:space="preserve"> </w:t>
    </w:r>
    <w:r>
      <w:rPr>
        <w:rFonts w:ascii="Lato" w:hAnsi="Lato"/>
        <w:sz w:val="20"/>
      </w:rPr>
      <w:t>–</w:t>
    </w:r>
    <w:r w:rsidRPr="009D3346">
      <w:rPr>
        <w:rFonts w:ascii="Lato" w:hAnsi="Lato"/>
        <w:sz w:val="20"/>
      </w:rPr>
      <w:t xml:space="preserve"> </w:t>
    </w:r>
    <w:r>
      <w:rPr>
        <w:rFonts w:ascii="Lato" w:hAnsi="Lato"/>
        <w:sz w:val="20"/>
      </w:rPr>
      <w:t>September 2018</w:t>
    </w:r>
  </w:p>
  <w:p w14:paraId="56DFB426" w14:textId="77777777" w:rsidR="00B06810" w:rsidRPr="009D3346" w:rsidRDefault="00B06810" w:rsidP="004B6731">
    <w:pPr>
      <w:pStyle w:val="Header"/>
      <w:rPr>
        <w:rFonts w:ascii="Lato" w:hAnsi="Lato"/>
        <w:sz w:val="20"/>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AFF531" w14:textId="77777777" w:rsidR="00B06810" w:rsidRPr="000800FA" w:rsidRDefault="00B06810" w:rsidP="00A4551E">
    <w:pPr>
      <w:pStyle w:val="Header"/>
    </w:pPr>
    <w:r>
      <w:rPr>
        <w:noProof/>
      </w:rPr>
      <mc:AlternateContent>
        <mc:Choice Requires="wps">
          <w:drawing>
            <wp:anchor distT="0" distB="0" distL="114300" distR="114300" simplePos="0" relativeHeight="251658752" behindDoc="0" locked="0" layoutInCell="1" allowOverlap="1" wp14:anchorId="0AF44412" wp14:editId="57E42EB2">
              <wp:simplePos x="0" y="0"/>
              <wp:positionH relativeFrom="column">
                <wp:posOffset>-742950</wp:posOffset>
              </wp:positionH>
              <wp:positionV relativeFrom="paragraph">
                <wp:posOffset>10214610</wp:posOffset>
              </wp:positionV>
              <wp:extent cx="7578090" cy="229870"/>
              <wp:effectExtent l="0" t="0" r="0" b="0"/>
              <wp:wrapNone/>
              <wp:docPr id="11" name="Rectangle 2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78090" cy="229870"/>
                      </a:xfrm>
                      <a:prstGeom prst="rect">
                        <a:avLst/>
                      </a:prstGeom>
                      <a:solidFill>
                        <a:srgbClr val="4B306A"/>
                      </a:solidFill>
                      <a:ln w="9525">
                        <a:solidFill>
                          <a:srgbClr val="4B306A"/>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EB0877" id="Rectangle 212" o:spid="_x0000_s1026" style="position:absolute;margin-left:-58.5pt;margin-top:804.3pt;width:596.7pt;height:18.1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" fillcolor="#4b306a" strokecolor="#4b306a"/>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EBB6AE" w14:textId="26B6CFD0" w:rsidR="00B06810" w:rsidRPr="009D3346" w:rsidRDefault="00B06810" w:rsidP="00D9295A">
    <w:pPr>
      <w:pStyle w:val="Header"/>
      <w:jc w:val="right"/>
      <w:rPr>
        <w:rFonts w:ascii="Lato" w:hAnsi="Lato"/>
        <w:sz w:val="20"/>
      </w:rPr>
    </w:pPr>
    <w:r>
      <w:rPr>
        <w:rFonts w:ascii="Lato" w:hAnsi="Lato"/>
        <w:sz w:val="20"/>
      </w:rPr>
      <w:t>NT Pastoral Feed Outlook</w:t>
    </w:r>
    <w:r w:rsidRPr="009D3346">
      <w:rPr>
        <w:rFonts w:ascii="Lato" w:hAnsi="Lato"/>
        <w:sz w:val="20"/>
      </w:rPr>
      <w:t xml:space="preserve"> </w:t>
    </w:r>
    <w:r>
      <w:rPr>
        <w:rFonts w:ascii="Lato" w:hAnsi="Lato"/>
        <w:sz w:val="20"/>
      </w:rPr>
      <w:t>–</w:t>
    </w:r>
    <w:r w:rsidRPr="009D3346">
      <w:rPr>
        <w:rFonts w:ascii="Lato" w:hAnsi="Lato"/>
        <w:sz w:val="20"/>
      </w:rPr>
      <w:t xml:space="preserve"> </w:t>
    </w:r>
    <w:r>
      <w:rPr>
        <w:rFonts w:ascii="Lato" w:hAnsi="Lato"/>
        <w:sz w:val="20"/>
      </w:rPr>
      <w:t>September 2018</w:t>
    </w:r>
  </w:p>
  <w:p w14:paraId="3DCBFADE" w14:textId="77777777" w:rsidR="00B06810" w:rsidRPr="00D9295A" w:rsidRDefault="00B06810" w:rsidP="00D9295A">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7B7AB2" w14:textId="4BE98A7E" w:rsidR="00B06810" w:rsidRPr="009D3346" w:rsidRDefault="00B06810" w:rsidP="00D9295A">
    <w:pPr>
      <w:pStyle w:val="Header"/>
      <w:jc w:val="right"/>
      <w:rPr>
        <w:rFonts w:ascii="Lato" w:hAnsi="Lato"/>
        <w:sz w:val="20"/>
      </w:rPr>
    </w:pPr>
    <w:r>
      <w:rPr>
        <w:rFonts w:ascii="Lato" w:hAnsi="Lato"/>
        <w:sz w:val="20"/>
      </w:rPr>
      <w:t>NT Pastoral Feed Outlook</w:t>
    </w:r>
    <w:r w:rsidRPr="009D3346">
      <w:rPr>
        <w:rFonts w:ascii="Lato" w:hAnsi="Lato"/>
        <w:sz w:val="20"/>
      </w:rPr>
      <w:t xml:space="preserve"> </w:t>
    </w:r>
    <w:r>
      <w:rPr>
        <w:rFonts w:ascii="Lato" w:hAnsi="Lato"/>
        <w:sz w:val="20"/>
      </w:rPr>
      <w:t>–</w:t>
    </w:r>
    <w:r w:rsidRPr="009D3346">
      <w:rPr>
        <w:rFonts w:ascii="Lato" w:hAnsi="Lato"/>
        <w:sz w:val="20"/>
      </w:rPr>
      <w:t xml:space="preserve"> </w:t>
    </w:r>
    <w:r>
      <w:rPr>
        <w:rFonts w:ascii="Lato" w:hAnsi="Lato"/>
        <w:sz w:val="20"/>
      </w:rPr>
      <w:t>September 2018</w:t>
    </w:r>
  </w:p>
  <w:p w14:paraId="631EEF0E" w14:textId="77777777" w:rsidR="00B06810" w:rsidRPr="00D9295A" w:rsidRDefault="00B06810" w:rsidP="00D9295A">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5C3115" w14:textId="77777777" w:rsidR="00B06810" w:rsidRPr="00A4551E" w:rsidRDefault="00B06810" w:rsidP="0082621F">
    <w:pPr>
      <w:pStyle w:val="Header"/>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3in;height:3in" o:bullet="t"/>
    </w:pict>
  </w:numPicBullet>
  <w:numPicBullet w:numPicBulletId="1">
    <w:pict>
      <v:shape id="_x0000_i1031" type="#_x0000_t75" style="width:3in;height:3in" o:bullet="t"/>
    </w:pict>
  </w:numPicBullet>
  <w:numPicBullet w:numPicBulletId="2">
    <w:pict>
      <v:shape id="_x0000_i1032" type="#_x0000_t75" style="width:3in;height:3in" o:bullet="t"/>
    </w:pict>
  </w:numPicBullet>
  <w:numPicBullet w:numPicBulletId="3">
    <w:pict>
      <v:shape id="_x0000_i1033" type="#_x0000_t75" style="width:3in;height:3in" o:bullet="t"/>
    </w:pict>
  </w:numPicBullet>
  <w:abstractNum w:abstractNumId="0" w15:restartNumberingAfterBreak="0">
    <w:nsid w:val="00D34EFE"/>
    <w:multiLevelType w:val="hybridMultilevel"/>
    <w:tmpl w:val="47A035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30749DB"/>
    <w:multiLevelType w:val="hybridMultilevel"/>
    <w:tmpl w:val="8C366F92"/>
    <w:lvl w:ilvl="0" w:tplc="AC92F858">
      <w:start w:val="1"/>
      <w:numFmt w:val="bullet"/>
      <w:lvlText w:val="-"/>
      <w:lvlJc w:val="left"/>
      <w:pPr>
        <w:ind w:left="720" w:hanging="360"/>
      </w:pPr>
      <w:rPr>
        <w:rFonts w:ascii="Times New Roman" w:eastAsia="Times New Roman" w:hAnsi="Times New Roman" w:cs="Times New Roman"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07D4326"/>
    <w:multiLevelType w:val="hybridMultilevel"/>
    <w:tmpl w:val="B2363B6A"/>
    <w:lvl w:ilvl="0" w:tplc="140A0F50">
      <w:numFmt w:val="bullet"/>
      <w:lvlText w:val=""/>
      <w:lvlJc w:val="left"/>
      <w:pPr>
        <w:ind w:left="720" w:hanging="360"/>
      </w:pPr>
      <w:rPr>
        <w:rFonts w:ascii="Symbol" w:hAnsi="Symbol" w:hint="default"/>
        <w:color w:val="554F31"/>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1E539DB"/>
    <w:multiLevelType w:val="hybridMultilevel"/>
    <w:tmpl w:val="724A01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8EE24F3"/>
    <w:multiLevelType w:val="hybridMultilevel"/>
    <w:tmpl w:val="926A90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E13045F"/>
    <w:multiLevelType w:val="hybridMultilevel"/>
    <w:tmpl w:val="CC6AADE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 w15:restartNumberingAfterBreak="0">
    <w:nsid w:val="359B3036"/>
    <w:multiLevelType w:val="hybridMultilevel"/>
    <w:tmpl w:val="6F7EB9B2"/>
    <w:lvl w:ilvl="0" w:tplc="AC92F858">
      <w:start w:val="1"/>
      <w:numFmt w:val="bullet"/>
      <w:lvlText w:val="-"/>
      <w:lvlJc w:val="left"/>
      <w:pPr>
        <w:ind w:left="1080" w:hanging="360"/>
      </w:pPr>
      <w:rPr>
        <w:rFonts w:ascii="Times New Roman" w:eastAsia="Times New Roman" w:hAnsi="Times New Roman" w:cs="Times New Roman"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 w15:restartNumberingAfterBreak="0">
    <w:nsid w:val="35FC402A"/>
    <w:multiLevelType w:val="hybridMultilevel"/>
    <w:tmpl w:val="F320A7A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3B8C3AD1"/>
    <w:multiLevelType w:val="hybridMultilevel"/>
    <w:tmpl w:val="98E65CB4"/>
    <w:lvl w:ilvl="0" w:tplc="AC92F858">
      <w:start w:val="1"/>
      <w:numFmt w:val="bullet"/>
      <w:lvlText w:val="-"/>
      <w:lvlJc w:val="left"/>
      <w:pPr>
        <w:ind w:left="501" w:hanging="360"/>
      </w:pPr>
      <w:rPr>
        <w:rFonts w:ascii="Times New Roman" w:eastAsia="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C710A7C"/>
    <w:multiLevelType w:val="hybridMultilevel"/>
    <w:tmpl w:val="8FFA0BD0"/>
    <w:lvl w:ilvl="0" w:tplc="96B4F22E">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44B43C8"/>
    <w:multiLevelType w:val="hybridMultilevel"/>
    <w:tmpl w:val="CCA4549E"/>
    <w:lvl w:ilvl="0" w:tplc="0C090001">
      <w:start w:val="1"/>
      <w:numFmt w:val="bullet"/>
      <w:lvlText w:val=""/>
      <w:lvlJc w:val="left"/>
      <w:pPr>
        <w:ind w:left="1056" w:hanging="360"/>
      </w:pPr>
      <w:rPr>
        <w:rFonts w:ascii="Symbol" w:hAnsi="Symbol" w:hint="default"/>
      </w:rPr>
    </w:lvl>
    <w:lvl w:ilvl="1" w:tplc="0C090003" w:tentative="1">
      <w:start w:val="1"/>
      <w:numFmt w:val="bullet"/>
      <w:lvlText w:val="o"/>
      <w:lvlJc w:val="left"/>
      <w:pPr>
        <w:ind w:left="1776" w:hanging="360"/>
      </w:pPr>
      <w:rPr>
        <w:rFonts w:ascii="Courier New" w:hAnsi="Courier New" w:cs="Courier New" w:hint="default"/>
      </w:rPr>
    </w:lvl>
    <w:lvl w:ilvl="2" w:tplc="0C090005" w:tentative="1">
      <w:start w:val="1"/>
      <w:numFmt w:val="bullet"/>
      <w:lvlText w:val=""/>
      <w:lvlJc w:val="left"/>
      <w:pPr>
        <w:ind w:left="2496" w:hanging="360"/>
      </w:pPr>
      <w:rPr>
        <w:rFonts w:ascii="Wingdings" w:hAnsi="Wingdings" w:hint="default"/>
      </w:rPr>
    </w:lvl>
    <w:lvl w:ilvl="3" w:tplc="0C090001">
      <w:start w:val="1"/>
      <w:numFmt w:val="bullet"/>
      <w:lvlText w:val=""/>
      <w:lvlJc w:val="left"/>
      <w:pPr>
        <w:ind w:left="1069" w:hanging="360"/>
      </w:pPr>
      <w:rPr>
        <w:rFonts w:ascii="Symbol" w:hAnsi="Symbol" w:hint="default"/>
      </w:rPr>
    </w:lvl>
    <w:lvl w:ilvl="4" w:tplc="0C090003" w:tentative="1">
      <w:start w:val="1"/>
      <w:numFmt w:val="bullet"/>
      <w:lvlText w:val="o"/>
      <w:lvlJc w:val="left"/>
      <w:pPr>
        <w:ind w:left="3936" w:hanging="360"/>
      </w:pPr>
      <w:rPr>
        <w:rFonts w:ascii="Courier New" w:hAnsi="Courier New" w:cs="Courier New" w:hint="default"/>
      </w:rPr>
    </w:lvl>
    <w:lvl w:ilvl="5" w:tplc="0C090005" w:tentative="1">
      <w:start w:val="1"/>
      <w:numFmt w:val="bullet"/>
      <w:lvlText w:val=""/>
      <w:lvlJc w:val="left"/>
      <w:pPr>
        <w:ind w:left="4656" w:hanging="360"/>
      </w:pPr>
      <w:rPr>
        <w:rFonts w:ascii="Wingdings" w:hAnsi="Wingdings" w:hint="default"/>
      </w:rPr>
    </w:lvl>
    <w:lvl w:ilvl="6" w:tplc="0C090001" w:tentative="1">
      <w:start w:val="1"/>
      <w:numFmt w:val="bullet"/>
      <w:lvlText w:val=""/>
      <w:lvlJc w:val="left"/>
      <w:pPr>
        <w:ind w:left="5376" w:hanging="360"/>
      </w:pPr>
      <w:rPr>
        <w:rFonts w:ascii="Symbol" w:hAnsi="Symbol" w:hint="default"/>
      </w:rPr>
    </w:lvl>
    <w:lvl w:ilvl="7" w:tplc="0C090003" w:tentative="1">
      <w:start w:val="1"/>
      <w:numFmt w:val="bullet"/>
      <w:lvlText w:val="o"/>
      <w:lvlJc w:val="left"/>
      <w:pPr>
        <w:ind w:left="6096" w:hanging="360"/>
      </w:pPr>
      <w:rPr>
        <w:rFonts w:ascii="Courier New" w:hAnsi="Courier New" w:cs="Courier New" w:hint="default"/>
      </w:rPr>
    </w:lvl>
    <w:lvl w:ilvl="8" w:tplc="0C090005" w:tentative="1">
      <w:start w:val="1"/>
      <w:numFmt w:val="bullet"/>
      <w:lvlText w:val=""/>
      <w:lvlJc w:val="left"/>
      <w:pPr>
        <w:ind w:left="6816" w:hanging="360"/>
      </w:pPr>
      <w:rPr>
        <w:rFonts w:ascii="Wingdings" w:hAnsi="Wingdings" w:hint="default"/>
      </w:rPr>
    </w:lvl>
  </w:abstractNum>
  <w:abstractNum w:abstractNumId="11" w15:restartNumberingAfterBreak="0">
    <w:nsid w:val="457B4096"/>
    <w:multiLevelType w:val="hybridMultilevel"/>
    <w:tmpl w:val="F5D2088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2" w15:restartNumberingAfterBreak="0">
    <w:nsid w:val="465C7C04"/>
    <w:multiLevelType w:val="hybridMultilevel"/>
    <w:tmpl w:val="2B6AC9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74434D9"/>
    <w:multiLevelType w:val="multilevel"/>
    <w:tmpl w:val="3C4CBB1A"/>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4323B29"/>
    <w:multiLevelType w:val="hybridMultilevel"/>
    <w:tmpl w:val="A468B0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8B32426"/>
    <w:multiLevelType w:val="hybridMultilevel"/>
    <w:tmpl w:val="008668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94461B1"/>
    <w:multiLevelType w:val="hybridMultilevel"/>
    <w:tmpl w:val="265E606C"/>
    <w:lvl w:ilvl="0" w:tplc="AC92F858">
      <w:start w:val="1"/>
      <w:numFmt w:val="bullet"/>
      <w:lvlText w:val="-"/>
      <w:lvlJc w:val="left"/>
      <w:pPr>
        <w:tabs>
          <w:tab w:val="num" w:pos="340"/>
        </w:tabs>
        <w:ind w:left="340" w:hanging="340"/>
      </w:pPr>
      <w:rPr>
        <w:rFonts w:ascii="Times New Roman" w:eastAsia="Times New Roman" w:hAnsi="Times New Roman" w:cs="Times New Roman"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F091D9E"/>
    <w:multiLevelType w:val="multilevel"/>
    <w:tmpl w:val="3E20CC92"/>
    <w:lvl w:ilvl="0">
      <w:start w:val="1"/>
      <w:numFmt w:val="decimal"/>
      <w:pStyle w:val="ShellOutlineNumbering"/>
      <w:lvlText w:val="%1."/>
      <w:lvlJc w:val="left"/>
      <w:pPr>
        <w:tabs>
          <w:tab w:val="num" w:pos="363"/>
        </w:tabs>
        <w:ind w:left="363" w:hanging="363"/>
      </w:pPr>
      <w:rPr>
        <w:rFonts w:ascii="Arial" w:hAnsi="Arial" w:hint="default"/>
        <w:b w:val="0"/>
        <w:i w:val="0"/>
        <w:color w:val="auto"/>
        <w:sz w:val="20"/>
        <w:szCs w:val="20"/>
        <w:u w:val="none"/>
      </w:rPr>
    </w:lvl>
    <w:lvl w:ilvl="1">
      <w:start w:val="1"/>
      <w:numFmt w:val="lowerLetter"/>
      <w:lvlText w:val="%2."/>
      <w:lvlJc w:val="left"/>
      <w:pPr>
        <w:tabs>
          <w:tab w:val="num" w:pos="720"/>
        </w:tabs>
        <w:ind w:left="720" w:hanging="357"/>
      </w:pPr>
      <w:rPr>
        <w:rFonts w:ascii="Arial" w:hAnsi="Arial" w:hint="default"/>
        <w:color w:val="auto"/>
        <w:sz w:val="20"/>
        <w:szCs w:val="20"/>
      </w:rPr>
    </w:lvl>
    <w:lvl w:ilvl="2">
      <w:start w:val="1"/>
      <w:numFmt w:val="lowerRoman"/>
      <w:lvlText w:val="%3."/>
      <w:lvlJc w:val="left"/>
      <w:pPr>
        <w:tabs>
          <w:tab w:val="num" w:pos="1083"/>
        </w:tabs>
        <w:ind w:left="1083" w:hanging="363"/>
      </w:pPr>
      <w:rPr>
        <w:rFonts w:ascii="Arial" w:hAnsi="Arial" w:hint="default"/>
        <w:sz w:val="20"/>
        <w:szCs w:val="20"/>
      </w:rPr>
    </w:lvl>
    <w:lvl w:ilvl="3">
      <w:start w:val="1"/>
      <w:numFmt w:val="decimal"/>
      <w:lvlText w:val="(%4)"/>
      <w:lvlJc w:val="left"/>
      <w:pPr>
        <w:tabs>
          <w:tab w:val="num" w:pos="1083"/>
        </w:tabs>
        <w:ind w:left="1083" w:hanging="360"/>
      </w:pPr>
      <w:rPr>
        <w:rFonts w:hint="default"/>
      </w:rPr>
    </w:lvl>
    <w:lvl w:ilvl="4">
      <w:start w:val="1"/>
      <w:numFmt w:val="lowerLetter"/>
      <w:lvlText w:val="(%5)"/>
      <w:lvlJc w:val="left"/>
      <w:pPr>
        <w:tabs>
          <w:tab w:val="num" w:pos="1443"/>
        </w:tabs>
        <w:ind w:left="1443" w:hanging="360"/>
      </w:pPr>
      <w:rPr>
        <w:rFonts w:hint="default"/>
      </w:rPr>
    </w:lvl>
    <w:lvl w:ilvl="5">
      <w:start w:val="1"/>
      <w:numFmt w:val="lowerRoman"/>
      <w:lvlText w:val="(%6)"/>
      <w:lvlJc w:val="left"/>
      <w:pPr>
        <w:tabs>
          <w:tab w:val="num" w:pos="1803"/>
        </w:tabs>
        <w:ind w:left="1803" w:hanging="360"/>
      </w:pPr>
      <w:rPr>
        <w:rFonts w:hint="default"/>
      </w:rPr>
    </w:lvl>
    <w:lvl w:ilvl="6">
      <w:start w:val="1"/>
      <w:numFmt w:val="decimal"/>
      <w:lvlText w:val="%7."/>
      <w:lvlJc w:val="left"/>
      <w:pPr>
        <w:tabs>
          <w:tab w:val="num" w:pos="2163"/>
        </w:tabs>
        <w:ind w:left="2163" w:hanging="360"/>
      </w:pPr>
      <w:rPr>
        <w:rFonts w:hint="default"/>
      </w:rPr>
    </w:lvl>
    <w:lvl w:ilvl="7">
      <w:start w:val="1"/>
      <w:numFmt w:val="lowerLetter"/>
      <w:lvlText w:val="%8."/>
      <w:lvlJc w:val="left"/>
      <w:pPr>
        <w:tabs>
          <w:tab w:val="num" w:pos="2523"/>
        </w:tabs>
        <w:ind w:left="2523" w:hanging="360"/>
      </w:pPr>
      <w:rPr>
        <w:rFonts w:hint="default"/>
      </w:rPr>
    </w:lvl>
    <w:lvl w:ilvl="8">
      <w:start w:val="1"/>
      <w:numFmt w:val="lowerRoman"/>
      <w:lvlText w:val="%9."/>
      <w:lvlJc w:val="left"/>
      <w:pPr>
        <w:tabs>
          <w:tab w:val="num" w:pos="2883"/>
        </w:tabs>
        <w:ind w:left="2883" w:hanging="360"/>
      </w:pPr>
      <w:rPr>
        <w:rFonts w:hint="default"/>
      </w:rPr>
    </w:lvl>
  </w:abstractNum>
  <w:abstractNum w:abstractNumId="18" w15:restartNumberingAfterBreak="0">
    <w:nsid w:val="63FB5D6D"/>
    <w:multiLevelType w:val="multilevel"/>
    <w:tmpl w:val="8BB28CF6"/>
    <w:lvl w:ilvl="0">
      <w:start w:val="1"/>
      <w:numFmt w:val="bullet"/>
      <w:pStyle w:val="ShellOutlineBullets"/>
      <w:lvlText w:val=""/>
      <w:lvlJc w:val="left"/>
      <w:pPr>
        <w:tabs>
          <w:tab w:val="num" w:pos="360"/>
        </w:tabs>
        <w:ind w:left="360" w:hanging="360"/>
      </w:pPr>
      <w:rPr>
        <w:rFonts w:ascii="Symbol" w:hAnsi="Symbol" w:hint="default"/>
        <w:color w:val="auto"/>
        <w:sz w:val="20"/>
        <w:szCs w:val="20"/>
      </w:rPr>
    </w:lvl>
    <w:lvl w:ilvl="1">
      <w:start w:val="1"/>
      <w:numFmt w:val="bullet"/>
      <w:lvlText w:val="­"/>
      <w:lvlJc w:val="left"/>
      <w:pPr>
        <w:tabs>
          <w:tab w:val="num" w:pos="720"/>
        </w:tabs>
        <w:ind w:left="720" w:hanging="360"/>
      </w:pPr>
      <w:rPr>
        <w:rFonts w:ascii="Courier New" w:hAnsi="Courier New" w:hint="default"/>
        <w:sz w:val="20"/>
        <w:szCs w:val="20"/>
      </w:rPr>
    </w:lvl>
    <w:lvl w:ilvl="2">
      <w:start w:val="1"/>
      <w:numFmt w:val="bullet"/>
      <w:lvlText w:val=""/>
      <w:lvlJc w:val="left"/>
      <w:pPr>
        <w:tabs>
          <w:tab w:val="num" w:pos="1080"/>
        </w:tabs>
        <w:ind w:left="1080" w:hanging="360"/>
      </w:pPr>
      <w:rPr>
        <w:rFonts w:ascii="Symbol" w:hAnsi="Symbol" w:hint="default"/>
        <w:b w:val="0"/>
        <w:i w:val="0"/>
        <w:sz w:val="20"/>
        <w:szCs w:val="20"/>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9" w15:restartNumberingAfterBreak="0">
    <w:nsid w:val="65AC3B22"/>
    <w:multiLevelType w:val="hybridMultilevel"/>
    <w:tmpl w:val="81F2B41E"/>
    <w:lvl w:ilvl="0" w:tplc="AC92F858">
      <w:start w:val="1"/>
      <w:numFmt w:val="bullet"/>
      <w:lvlText w:val="-"/>
      <w:lvlJc w:val="left"/>
      <w:pPr>
        <w:ind w:left="720" w:hanging="360"/>
      </w:pPr>
      <w:rPr>
        <w:rFonts w:ascii="Times New Roman" w:eastAsia="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9FB099D"/>
    <w:multiLevelType w:val="hybridMultilevel"/>
    <w:tmpl w:val="E8CC81D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1" w15:restartNumberingAfterBreak="0">
    <w:nsid w:val="6A9C3148"/>
    <w:multiLevelType w:val="hybridMultilevel"/>
    <w:tmpl w:val="A35A2A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start w:val="1"/>
      <w:numFmt w:val="bullet"/>
      <w:lvlText w:val=""/>
      <w:lvlJc w:val="left"/>
      <w:pPr>
        <w:ind w:left="786"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70F81CA4"/>
    <w:multiLevelType w:val="hybridMultilevel"/>
    <w:tmpl w:val="38EE6DE4"/>
    <w:lvl w:ilvl="0" w:tplc="AC92F858">
      <w:start w:val="1"/>
      <w:numFmt w:val="bullet"/>
      <w:lvlText w:val="-"/>
      <w:lvlJc w:val="left"/>
      <w:pPr>
        <w:tabs>
          <w:tab w:val="num" w:pos="340"/>
        </w:tabs>
        <w:ind w:left="340" w:hanging="340"/>
      </w:pPr>
      <w:rPr>
        <w:rFonts w:ascii="Times New Roman" w:eastAsia="Times New Roman" w:hAnsi="Times New Roman" w:cs="Times New Roman"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A69503A"/>
    <w:multiLevelType w:val="multilevel"/>
    <w:tmpl w:val="FAC02B94"/>
    <w:lvl w:ilvl="0">
      <w:start w:val="1"/>
      <w:numFmt w:val="bullet"/>
      <w:lvlText w:val=""/>
      <w:lvlPicBulletId w:val="2"/>
      <w:lvlJc w:val="left"/>
      <w:pPr>
        <w:tabs>
          <w:tab w:val="num" w:pos="792"/>
        </w:tabs>
        <w:ind w:left="792" w:hanging="360"/>
      </w:pPr>
      <w:rPr>
        <w:rFonts w:ascii="Symbol" w:hAnsi="Symbol" w:hint="default"/>
        <w:sz w:val="20"/>
      </w:rPr>
    </w:lvl>
    <w:lvl w:ilvl="1" w:tentative="1">
      <w:start w:val="1"/>
      <w:numFmt w:val="bullet"/>
      <w:lvlText w:val="o"/>
      <w:lvlPicBulletId w:val="3"/>
      <w:lvlJc w:val="left"/>
      <w:pPr>
        <w:tabs>
          <w:tab w:val="num" w:pos="1512"/>
        </w:tabs>
        <w:ind w:left="1512" w:hanging="360"/>
      </w:pPr>
      <w:rPr>
        <w:rFonts w:ascii="Courier New" w:hAnsi="Courier New" w:hint="default"/>
        <w:sz w:val="20"/>
      </w:rPr>
    </w:lvl>
    <w:lvl w:ilvl="2" w:tentative="1">
      <w:start w:val="1"/>
      <w:numFmt w:val="bullet"/>
      <w:lvlText w:val=""/>
      <w:lvlJc w:val="left"/>
      <w:pPr>
        <w:tabs>
          <w:tab w:val="num" w:pos="2232"/>
        </w:tabs>
        <w:ind w:left="2232" w:hanging="360"/>
      </w:pPr>
      <w:rPr>
        <w:rFonts w:ascii="Wingdings" w:hAnsi="Wingdings" w:hint="default"/>
        <w:sz w:val="20"/>
      </w:rPr>
    </w:lvl>
    <w:lvl w:ilvl="3" w:tentative="1">
      <w:start w:val="1"/>
      <w:numFmt w:val="bullet"/>
      <w:lvlText w:val=""/>
      <w:lvlJc w:val="left"/>
      <w:pPr>
        <w:tabs>
          <w:tab w:val="num" w:pos="2952"/>
        </w:tabs>
        <w:ind w:left="2952" w:hanging="360"/>
      </w:pPr>
      <w:rPr>
        <w:rFonts w:ascii="Wingdings" w:hAnsi="Wingdings" w:hint="default"/>
        <w:sz w:val="20"/>
      </w:rPr>
    </w:lvl>
    <w:lvl w:ilvl="4" w:tentative="1">
      <w:start w:val="1"/>
      <w:numFmt w:val="bullet"/>
      <w:lvlText w:val=""/>
      <w:lvlJc w:val="left"/>
      <w:pPr>
        <w:tabs>
          <w:tab w:val="num" w:pos="3672"/>
        </w:tabs>
        <w:ind w:left="3672" w:hanging="360"/>
      </w:pPr>
      <w:rPr>
        <w:rFonts w:ascii="Wingdings" w:hAnsi="Wingdings" w:hint="default"/>
        <w:sz w:val="20"/>
      </w:rPr>
    </w:lvl>
    <w:lvl w:ilvl="5" w:tentative="1">
      <w:start w:val="1"/>
      <w:numFmt w:val="bullet"/>
      <w:lvlText w:val=""/>
      <w:lvlJc w:val="left"/>
      <w:pPr>
        <w:tabs>
          <w:tab w:val="num" w:pos="4392"/>
        </w:tabs>
        <w:ind w:left="4392" w:hanging="360"/>
      </w:pPr>
      <w:rPr>
        <w:rFonts w:ascii="Wingdings" w:hAnsi="Wingdings" w:hint="default"/>
        <w:sz w:val="20"/>
      </w:rPr>
    </w:lvl>
    <w:lvl w:ilvl="6" w:tentative="1">
      <w:start w:val="1"/>
      <w:numFmt w:val="bullet"/>
      <w:lvlText w:val=""/>
      <w:lvlJc w:val="left"/>
      <w:pPr>
        <w:tabs>
          <w:tab w:val="num" w:pos="5112"/>
        </w:tabs>
        <w:ind w:left="5112" w:hanging="360"/>
      </w:pPr>
      <w:rPr>
        <w:rFonts w:ascii="Wingdings" w:hAnsi="Wingdings" w:hint="default"/>
        <w:sz w:val="20"/>
      </w:rPr>
    </w:lvl>
    <w:lvl w:ilvl="7" w:tentative="1">
      <w:start w:val="1"/>
      <w:numFmt w:val="bullet"/>
      <w:lvlText w:val=""/>
      <w:lvlJc w:val="left"/>
      <w:pPr>
        <w:tabs>
          <w:tab w:val="num" w:pos="5832"/>
        </w:tabs>
        <w:ind w:left="5832" w:hanging="360"/>
      </w:pPr>
      <w:rPr>
        <w:rFonts w:ascii="Wingdings" w:hAnsi="Wingdings" w:hint="default"/>
        <w:sz w:val="20"/>
      </w:rPr>
    </w:lvl>
    <w:lvl w:ilvl="8" w:tentative="1">
      <w:start w:val="1"/>
      <w:numFmt w:val="bullet"/>
      <w:lvlText w:val=""/>
      <w:lvlJc w:val="left"/>
      <w:pPr>
        <w:tabs>
          <w:tab w:val="num" w:pos="6552"/>
        </w:tabs>
        <w:ind w:left="6552" w:hanging="360"/>
      </w:pPr>
      <w:rPr>
        <w:rFonts w:ascii="Wingdings" w:hAnsi="Wingdings" w:hint="default"/>
        <w:sz w:val="20"/>
      </w:rPr>
    </w:lvl>
  </w:abstractNum>
  <w:num w:numId="1">
    <w:abstractNumId w:val="17"/>
  </w:num>
  <w:num w:numId="2">
    <w:abstractNumId w:val="18"/>
  </w:num>
  <w:num w:numId="3">
    <w:abstractNumId w:val="16"/>
  </w:num>
  <w:num w:numId="4">
    <w:abstractNumId w:val="22"/>
  </w:num>
  <w:num w:numId="5">
    <w:abstractNumId w:val="14"/>
  </w:num>
  <w:num w:numId="6">
    <w:abstractNumId w:val="9"/>
  </w:num>
  <w:num w:numId="7">
    <w:abstractNumId w:val="20"/>
  </w:num>
  <w:num w:numId="8">
    <w:abstractNumId w:val="21"/>
  </w:num>
  <w:num w:numId="9">
    <w:abstractNumId w:val="13"/>
  </w:num>
  <w:num w:numId="10">
    <w:abstractNumId w:val="10"/>
  </w:num>
  <w:num w:numId="11">
    <w:abstractNumId w:val="12"/>
  </w:num>
  <w:num w:numId="12">
    <w:abstractNumId w:val="23"/>
  </w:num>
  <w:num w:numId="13">
    <w:abstractNumId w:val="15"/>
  </w:num>
  <w:num w:numId="14">
    <w:abstractNumId w:val="3"/>
  </w:num>
  <w:num w:numId="15">
    <w:abstractNumId w:val="5"/>
  </w:num>
  <w:num w:numId="16">
    <w:abstractNumId w:val="8"/>
  </w:num>
  <w:num w:numId="17">
    <w:abstractNumId w:val="19"/>
  </w:num>
  <w:num w:numId="18">
    <w:abstractNumId w:val="4"/>
  </w:num>
  <w:num w:numId="19">
    <w:abstractNumId w:val="6"/>
  </w:num>
  <w:num w:numId="20">
    <w:abstractNumId w:val="1"/>
  </w:num>
  <w:num w:numId="21">
    <w:abstractNumId w:val="11"/>
  </w:num>
  <w:num w:numId="22">
    <w:abstractNumId w:val="0"/>
  </w:num>
  <w:num w:numId="23">
    <w:abstractNumId w:val="2"/>
  </w:num>
  <w:num w:numId="24">
    <w:abstractNumId w:val="7"/>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removePersonalInformation/>
  <w:removeDateAndTime/>
  <w:embedSystemFonts/>
  <w:hideSpellingErrors/>
  <w:hideGrammaticalErrors/>
  <w:activeWritingStyle w:appName="MSWord" w:lang="en-AU" w:vendorID="64" w:dllVersion="131078" w:nlCheck="1" w:checkStyle="0"/>
  <w:activeWritingStyle w:appName="MSWord" w:lang="en-US" w:vendorID="64" w:dllVersion="131078" w:nlCheck="1" w:checkStyle="0"/>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revisionView w:inkAnnotations="0"/>
  <w:documentProtection w:edit="readOnly" w:formatting="1" w:enforcement="0"/>
  <w:defaultTabStop w:val="720"/>
  <w:drawingGridHorizontalSpacing w:val="100"/>
  <w:drawingGridVerticalSpacing w:val="181"/>
  <w:displayHorizontalDrawingGridEvery w:val="0"/>
  <w:displayVerticalDrawingGridEvery w:val="0"/>
  <w:noPunctuationKerning/>
  <w:characterSpacingControl w:val="doNotCompress"/>
  <w:hdrShapeDefaults>
    <o:shapedefaults v:ext="edit" spidmax="2074" fill="f" fillcolor="white" stroke="f">
      <v:fill color="white" on="f"/>
      <v:stroke on="f"/>
      <o:colormru v:ext="edit" colors="#c2c29c,#695d15,#4b306a,#006890,#4e2e2d"/>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1A02"/>
    <w:rsid w:val="00000D0B"/>
    <w:rsid w:val="00002D0C"/>
    <w:rsid w:val="00002E44"/>
    <w:rsid w:val="000049F7"/>
    <w:rsid w:val="000053FB"/>
    <w:rsid w:val="00005B37"/>
    <w:rsid w:val="000061D0"/>
    <w:rsid w:val="0000676B"/>
    <w:rsid w:val="00007AC2"/>
    <w:rsid w:val="000102A5"/>
    <w:rsid w:val="0001042B"/>
    <w:rsid w:val="00010A65"/>
    <w:rsid w:val="0001241C"/>
    <w:rsid w:val="00012CF9"/>
    <w:rsid w:val="000144A6"/>
    <w:rsid w:val="00014650"/>
    <w:rsid w:val="000146A9"/>
    <w:rsid w:val="00014F1F"/>
    <w:rsid w:val="000169DC"/>
    <w:rsid w:val="00016A83"/>
    <w:rsid w:val="00017144"/>
    <w:rsid w:val="00017799"/>
    <w:rsid w:val="00017881"/>
    <w:rsid w:val="00020097"/>
    <w:rsid w:val="00020A3B"/>
    <w:rsid w:val="00020A68"/>
    <w:rsid w:val="00020B25"/>
    <w:rsid w:val="00021D90"/>
    <w:rsid w:val="0002261A"/>
    <w:rsid w:val="00023CCD"/>
    <w:rsid w:val="00023E82"/>
    <w:rsid w:val="00025E52"/>
    <w:rsid w:val="000261CC"/>
    <w:rsid w:val="000314E2"/>
    <w:rsid w:val="0003333B"/>
    <w:rsid w:val="0003344F"/>
    <w:rsid w:val="00034139"/>
    <w:rsid w:val="00034BDB"/>
    <w:rsid w:val="000363A3"/>
    <w:rsid w:val="00036F3A"/>
    <w:rsid w:val="000370B5"/>
    <w:rsid w:val="00040EF4"/>
    <w:rsid w:val="00041B8D"/>
    <w:rsid w:val="00043F0F"/>
    <w:rsid w:val="0004540B"/>
    <w:rsid w:val="00045496"/>
    <w:rsid w:val="00046570"/>
    <w:rsid w:val="0004658B"/>
    <w:rsid w:val="00046E13"/>
    <w:rsid w:val="000471A5"/>
    <w:rsid w:val="0005058F"/>
    <w:rsid w:val="000512E3"/>
    <w:rsid w:val="00051B5E"/>
    <w:rsid w:val="00052A4F"/>
    <w:rsid w:val="000545DE"/>
    <w:rsid w:val="00054683"/>
    <w:rsid w:val="000549D4"/>
    <w:rsid w:val="00054B17"/>
    <w:rsid w:val="00055558"/>
    <w:rsid w:val="000559AE"/>
    <w:rsid w:val="00055B5A"/>
    <w:rsid w:val="00055DDA"/>
    <w:rsid w:val="00060113"/>
    <w:rsid w:val="00061DF9"/>
    <w:rsid w:val="000628C2"/>
    <w:rsid w:val="00062BE9"/>
    <w:rsid w:val="000649D7"/>
    <w:rsid w:val="000654D3"/>
    <w:rsid w:val="00066D53"/>
    <w:rsid w:val="0006726F"/>
    <w:rsid w:val="00070C43"/>
    <w:rsid w:val="000713D0"/>
    <w:rsid w:val="00075D04"/>
    <w:rsid w:val="000764D9"/>
    <w:rsid w:val="000772F7"/>
    <w:rsid w:val="00077494"/>
    <w:rsid w:val="000800FA"/>
    <w:rsid w:val="00081644"/>
    <w:rsid w:val="0008177D"/>
    <w:rsid w:val="000818E9"/>
    <w:rsid w:val="0008249B"/>
    <w:rsid w:val="00083C56"/>
    <w:rsid w:val="00083E74"/>
    <w:rsid w:val="00084274"/>
    <w:rsid w:val="00084D3D"/>
    <w:rsid w:val="00085401"/>
    <w:rsid w:val="000855C6"/>
    <w:rsid w:val="0008564D"/>
    <w:rsid w:val="00085FD0"/>
    <w:rsid w:val="000879E0"/>
    <w:rsid w:val="00087DE0"/>
    <w:rsid w:val="0009063C"/>
    <w:rsid w:val="000907FC"/>
    <w:rsid w:val="000909A3"/>
    <w:rsid w:val="00090DF2"/>
    <w:rsid w:val="0009153D"/>
    <w:rsid w:val="000924E6"/>
    <w:rsid w:val="000929E2"/>
    <w:rsid w:val="00093148"/>
    <w:rsid w:val="00094043"/>
    <w:rsid w:val="000940E5"/>
    <w:rsid w:val="00094645"/>
    <w:rsid w:val="0009491D"/>
    <w:rsid w:val="0009645A"/>
    <w:rsid w:val="00096D41"/>
    <w:rsid w:val="00097548"/>
    <w:rsid w:val="00097EA2"/>
    <w:rsid w:val="000A019C"/>
    <w:rsid w:val="000A038E"/>
    <w:rsid w:val="000A1630"/>
    <w:rsid w:val="000A35C4"/>
    <w:rsid w:val="000A369B"/>
    <w:rsid w:val="000A48A9"/>
    <w:rsid w:val="000A50E7"/>
    <w:rsid w:val="000A51EF"/>
    <w:rsid w:val="000A570A"/>
    <w:rsid w:val="000A58C0"/>
    <w:rsid w:val="000A6471"/>
    <w:rsid w:val="000A6ED6"/>
    <w:rsid w:val="000A7D71"/>
    <w:rsid w:val="000B0C86"/>
    <w:rsid w:val="000B1137"/>
    <w:rsid w:val="000B1335"/>
    <w:rsid w:val="000B1418"/>
    <w:rsid w:val="000B1764"/>
    <w:rsid w:val="000B20DC"/>
    <w:rsid w:val="000B2206"/>
    <w:rsid w:val="000B257D"/>
    <w:rsid w:val="000B26E8"/>
    <w:rsid w:val="000B3BB6"/>
    <w:rsid w:val="000B4A50"/>
    <w:rsid w:val="000B562D"/>
    <w:rsid w:val="000B6914"/>
    <w:rsid w:val="000C0863"/>
    <w:rsid w:val="000C0A3D"/>
    <w:rsid w:val="000C0B6F"/>
    <w:rsid w:val="000C12DB"/>
    <w:rsid w:val="000C16C2"/>
    <w:rsid w:val="000C22D4"/>
    <w:rsid w:val="000C2FFB"/>
    <w:rsid w:val="000C3154"/>
    <w:rsid w:val="000C456B"/>
    <w:rsid w:val="000C5063"/>
    <w:rsid w:val="000C608E"/>
    <w:rsid w:val="000C6D61"/>
    <w:rsid w:val="000C7EF2"/>
    <w:rsid w:val="000C7EF3"/>
    <w:rsid w:val="000D09C5"/>
    <w:rsid w:val="000D2D22"/>
    <w:rsid w:val="000D2F8E"/>
    <w:rsid w:val="000D3B31"/>
    <w:rsid w:val="000D3F3E"/>
    <w:rsid w:val="000D4A12"/>
    <w:rsid w:val="000D5177"/>
    <w:rsid w:val="000D555F"/>
    <w:rsid w:val="000D61A1"/>
    <w:rsid w:val="000D633A"/>
    <w:rsid w:val="000D6F98"/>
    <w:rsid w:val="000D7549"/>
    <w:rsid w:val="000E0129"/>
    <w:rsid w:val="000E1327"/>
    <w:rsid w:val="000E191C"/>
    <w:rsid w:val="000E2ABE"/>
    <w:rsid w:val="000E30EE"/>
    <w:rsid w:val="000E31DA"/>
    <w:rsid w:val="000E4626"/>
    <w:rsid w:val="000E473B"/>
    <w:rsid w:val="000E50BF"/>
    <w:rsid w:val="000E5F02"/>
    <w:rsid w:val="000E6120"/>
    <w:rsid w:val="000E79D8"/>
    <w:rsid w:val="000F1D6E"/>
    <w:rsid w:val="000F1DF1"/>
    <w:rsid w:val="000F234F"/>
    <w:rsid w:val="000F2BE7"/>
    <w:rsid w:val="000F3E36"/>
    <w:rsid w:val="000F4E3E"/>
    <w:rsid w:val="000F4E5D"/>
    <w:rsid w:val="000F5102"/>
    <w:rsid w:val="000F53F9"/>
    <w:rsid w:val="000F5907"/>
    <w:rsid w:val="00100345"/>
    <w:rsid w:val="00101616"/>
    <w:rsid w:val="00101C4A"/>
    <w:rsid w:val="00101D85"/>
    <w:rsid w:val="00101DEC"/>
    <w:rsid w:val="00101E37"/>
    <w:rsid w:val="00101FE9"/>
    <w:rsid w:val="001020EF"/>
    <w:rsid w:val="00102F20"/>
    <w:rsid w:val="001030E2"/>
    <w:rsid w:val="001040B1"/>
    <w:rsid w:val="00104C72"/>
    <w:rsid w:val="00105841"/>
    <w:rsid w:val="00105A04"/>
    <w:rsid w:val="00105F3A"/>
    <w:rsid w:val="0010636B"/>
    <w:rsid w:val="0010708F"/>
    <w:rsid w:val="00107092"/>
    <w:rsid w:val="00107312"/>
    <w:rsid w:val="00107E12"/>
    <w:rsid w:val="001105E6"/>
    <w:rsid w:val="0011083D"/>
    <w:rsid w:val="00111E15"/>
    <w:rsid w:val="00112759"/>
    <w:rsid w:val="0011330D"/>
    <w:rsid w:val="00113B55"/>
    <w:rsid w:val="00113C7F"/>
    <w:rsid w:val="001146FD"/>
    <w:rsid w:val="00117BA1"/>
    <w:rsid w:val="001211EF"/>
    <w:rsid w:val="0012229D"/>
    <w:rsid w:val="00122AAA"/>
    <w:rsid w:val="00122EDC"/>
    <w:rsid w:val="00124908"/>
    <w:rsid w:val="00124A98"/>
    <w:rsid w:val="00125077"/>
    <w:rsid w:val="00127398"/>
    <w:rsid w:val="00130515"/>
    <w:rsid w:val="0013066D"/>
    <w:rsid w:val="00132A66"/>
    <w:rsid w:val="00136272"/>
    <w:rsid w:val="001374CB"/>
    <w:rsid w:val="0013791A"/>
    <w:rsid w:val="00140526"/>
    <w:rsid w:val="00141B09"/>
    <w:rsid w:val="00141DA9"/>
    <w:rsid w:val="00146417"/>
    <w:rsid w:val="001466D1"/>
    <w:rsid w:val="00146B19"/>
    <w:rsid w:val="00150D0D"/>
    <w:rsid w:val="00150D0F"/>
    <w:rsid w:val="0015149C"/>
    <w:rsid w:val="001524A9"/>
    <w:rsid w:val="00152C6D"/>
    <w:rsid w:val="00153243"/>
    <w:rsid w:val="00154102"/>
    <w:rsid w:val="00154471"/>
    <w:rsid w:val="001551B4"/>
    <w:rsid w:val="00155998"/>
    <w:rsid w:val="00156085"/>
    <w:rsid w:val="0015639B"/>
    <w:rsid w:val="00156420"/>
    <w:rsid w:val="00157A18"/>
    <w:rsid w:val="00157BA5"/>
    <w:rsid w:val="00157CB3"/>
    <w:rsid w:val="001600FB"/>
    <w:rsid w:val="00160B57"/>
    <w:rsid w:val="00160F08"/>
    <w:rsid w:val="00161EDB"/>
    <w:rsid w:val="00163BAE"/>
    <w:rsid w:val="00164C65"/>
    <w:rsid w:val="001650BD"/>
    <w:rsid w:val="00165EDA"/>
    <w:rsid w:val="001663E8"/>
    <w:rsid w:val="001702FA"/>
    <w:rsid w:val="00170409"/>
    <w:rsid w:val="00170626"/>
    <w:rsid w:val="00170AD4"/>
    <w:rsid w:val="00170DFF"/>
    <w:rsid w:val="001715F5"/>
    <w:rsid w:val="0017169A"/>
    <w:rsid w:val="00172152"/>
    <w:rsid w:val="00172312"/>
    <w:rsid w:val="00172578"/>
    <w:rsid w:val="001725AF"/>
    <w:rsid w:val="00174424"/>
    <w:rsid w:val="00174518"/>
    <w:rsid w:val="00175828"/>
    <w:rsid w:val="00175983"/>
    <w:rsid w:val="00176FE8"/>
    <w:rsid w:val="00177FEC"/>
    <w:rsid w:val="00180E37"/>
    <w:rsid w:val="001820F1"/>
    <w:rsid w:val="00182AA1"/>
    <w:rsid w:val="001835A9"/>
    <w:rsid w:val="00183C8F"/>
    <w:rsid w:val="00183C90"/>
    <w:rsid w:val="001840ED"/>
    <w:rsid w:val="001848AA"/>
    <w:rsid w:val="00185D6D"/>
    <w:rsid w:val="00186F6C"/>
    <w:rsid w:val="001873E6"/>
    <w:rsid w:val="00187CBE"/>
    <w:rsid w:val="00187E8A"/>
    <w:rsid w:val="001902BF"/>
    <w:rsid w:val="00190C1B"/>
    <w:rsid w:val="00190DA9"/>
    <w:rsid w:val="00190EB2"/>
    <w:rsid w:val="00191E36"/>
    <w:rsid w:val="00193EFA"/>
    <w:rsid w:val="0019424B"/>
    <w:rsid w:val="0019446B"/>
    <w:rsid w:val="00195703"/>
    <w:rsid w:val="001972BC"/>
    <w:rsid w:val="001A0E11"/>
    <w:rsid w:val="001A0F0A"/>
    <w:rsid w:val="001A116E"/>
    <w:rsid w:val="001A1D49"/>
    <w:rsid w:val="001A25E8"/>
    <w:rsid w:val="001A2934"/>
    <w:rsid w:val="001A3330"/>
    <w:rsid w:val="001A4C1C"/>
    <w:rsid w:val="001A5AEC"/>
    <w:rsid w:val="001A62D3"/>
    <w:rsid w:val="001A65C1"/>
    <w:rsid w:val="001A6684"/>
    <w:rsid w:val="001A68FF"/>
    <w:rsid w:val="001A765A"/>
    <w:rsid w:val="001B041E"/>
    <w:rsid w:val="001B0AF8"/>
    <w:rsid w:val="001B13A1"/>
    <w:rsid w:val="001B2653"/>
    <w:rsid w:val="001B3652"/>
    <w:rsid w:val="001B3EFC"/>
    <w:rsid w:val="001B4E9C"/>
    <w:rsid w:val="001B502B"/>
    <w:rsid w:val="001B50B2"/>
    <w:rsid w:val="001B5143"/>
    <w:rsid w:val="001B56A4"/>
    <w:rsid w:val="001B57C3"/>
    <w:rsid w:val="001B5C96"/>
    <w:rsid w:val="001B643F"/>
    <w:rsid w:val="001B6684"/>
    <w:rsid w:val="001B6C30"/>
    <w:rsid w:val="001B6E17"/>
    <w:rsid w:val="001C0F8C"/>
    <w:rsid w:val="001C16B5"/>
    <w:rsid w:val="001C2A2E"/>
    <w:rsid w:val="001C2E6D"/>
    <w:rsid w:val="001C5FD1"/>
    <w:rsid w:val="001C6A83"/>
    <w:rsid w:val="001C7875"/>
    <w:rsid w:val="001C7BEA"/>
    <w:rsid w:val="001D0FFA"/>
    <w:rsid w:val="001D17F6"/>
    <w:rsid w:val="001D1A0C"/>
    <w:rsid w:val="001D1A6E"/>
    <w:rsid w:val="001D1B28"/>
    <w:rsid w:val="001D239F"/>
    <w:rsid w:val="001D2C96"/>
    <w:rsid w:val="001D3CAA"/>
    <w:rsid w:val="001D59BF"/>
    <w:rsid w:val="001D6F43"/>
    <w:rsid w:val="001D71FD"/>
    <w:rsid w:val="001D75A4"/>
    <w:rsid w:val="001D7D4D"/>
    <w:rsid w:val="001E1801"/>
    <w:rsid w:val="001E1926"/>
    <w:rsid w:val="001E22CA"/>
    <w:rsid w:val="001E7389"/>
    <w:rsid w:val="001E7C1A"/>
    <w:rsid w:val="001F02EE"/>
    <w:rsid w:val="001F0A70"/>
    <w:rsid w:val="001F132D"/>
    <w:rsid w:val="001F184A"/>
    <w:rsid w:val="001F1CD0"/>
    <w:rsid w:val="001F4E7A"/>
    <w:rsid w:val="001F55CB"/>
    <w:rsid w:val="001F6A5E"/>
    <w:rsid w:val="001F6DFE"/>
    <w:rsid w:val="001F76BD"/>
    <w:rsid w:val="001F7E5D"/>
    <w:rsid w:val="001F7F0E"/>
    <w:rsid w:val="00202110"/>
    <w:rsid w:val="002038EE"/>
    <w:rsid w:val="00203F1D"/>
    <w:rsid w:val="002043AF"/>
    <w:rsid w:val="002049A1"/>
    <w:rsid w:val="00204FE4"/>
    <w:rsid w:val="00205C8D"/>
    <w:rsid w:val="002060C9"/>
    <w:rsid w:val="00206900"/>
    <w:rsid w:val="0021001E"/>
    <w:rsid w:val="0021062D"/>
    <w:rsid w:val="00211998"/>
    <w:rsid w:val="002125F9"/>
    <w:rsid w:val="0021289F"/>
    <w:rsid w:val="00213565"/>
    <w:rsid w:val="002137B3"/>
    <w:rsid w:val="00213918"/>
    <w:rsid w:val="00213AF0"/>
    <w:rsid w:val="00213DEA"/>
    <w:rsid w:val="002146BA"/>
    <w:rsid w:val="002147E3"/>
    <w:rsid w:val="002158F3"/>
    <w:rsid w:val="002168A4"/>
    <w:rsid w:val="00217272"/>
    <w:rsid w:val="002206E7"/>
    <w:rsid w:val="00220CD1"/>
    <w:rsid w:val="0022126C"/>
    <w:rsid w:val="002235A6"/>
    <w:rsid w:val="00223A5F"/>
    <w:rsid w:val="00223B0C"/>
    <w:rsid w:val="00224224"/>
    <w:rsid w:val="0022429B"/>
    <w:rsid w:val="002252DE"/>
    <w:rsid w:val="00225FA9"/>
    <w:rsid w:val="0022610E"/>
    <w:rsid w:val="00226AAF"/>
    <w:rsid w:val="00227538"/>
    <w:rsid w:val="00227C27"/>
    <w:rsid w:val="00231EFA"/>
    <w:rsid w:val="002327C3"/>
    <w:rsid w:val="0023332C"/>
    <w:rsid w:val="00233436"/>
    <w:rsid w:val="00233815"/>
    <w:rsid w:val="00233CC8"/>
    <w:rsid w:val="00234238"/>
    <w:rsid w:val="0023478F"/>
    <w:rsid w:val="0023508C"/>
    <w:rsid w:val="00236017"/>
    <w:rsid w:val="00236E46"/>
    <w:rsid w:val="00240366"/>
    <w:rsid w:val="002415D8"/>
    <w:rsid w:val="00241CAA"/>
    <w:rsid w:val="002429C7"/>
    <w:rsid w:val="00242CA7"/>
    <w:rsid w:val="002436DB"/>
    <w:rsid w:val="00243F28"/>
    <w:rsid w:val="00245C39"/>
    <w:rsid w:val="00245DC3"/>
    <w:rsid w:val="002469A9"/>
    <w:rsid w:val="00246CF2"/>
    <w:rsid w:val="00247247"/>
    <w:rsid w:val="00247B56"/>
    <w:rsid w:val="00250186"/>
    <w:rsid w:val="00250EFC"/>
    <w:rsid w:val="002519FA"/>
    <w:rsid w:val="0025213A"/>
    <w:rsid w:val="00252A6D"/>
    <w:rsid w:val="00252D61"/>
    <w:rsid w:val="00252EE9"/>
    <w:rsid w:val="00253715"/>
    <w:rsid w:val="00253A1D"/>
    <w:rsid w:val="00253A21"/>
    <w:rsid w:val="0025558C"/>
    <w:rsid w:val="00256E85"/>
    <w:rsid w:val="0025798C"/>
    <w:rsid w:val="00257A89"/>
    <w:rsid w:val="00257CA4"/>
    <w:rsid w:val="002603C2"/>
    <w:rsid w:val="00260DB1"/>
    <w:rsid w:val="00261F4E"/>
    <w:rsid w:val="00262B90"/>
    <w:rsid w:val="00262D32"/>
    <w:rsid w:val="00263889"/>
    <w:rsid w:val="002650F7"/>
    <w:rsid w:val="0026536F"/>
    <w:rsid w:val="00265520"/>
    <w:rsid w:val="002661F2"/>
    <w:rsid w:val="002667DB"/>
    <w:rsid w:val="002678BD"/>
    <w:rsid w:val="00267D83"/>
    <w:rsid w:val="00270816"/>
    <w:rsid w:val="00272104"/>
    <w:rsid w:val="00272111"/>
    <w:rsid w:val="00272CC6"/>
    <w:rsid w:val="00273DCB"/>
    <w:rsid w:val="00273F94"/>
    <w:rsid w:val="0027489D"/>
    <w:rsid w:val="00275489"/>
    <w:rsid w:val="00275534"/>
    <w:rsid w:val="0027588E"/>
    <w:rsid w:val="00277D0C"/>
    <w:rsid w:val="00277F00"/>
    <w:rsid w:val="00282BC5"/>
    <w:rsid w:val="00282EE1"/>
    <w:rsid w:val="0028353B"/>
    <w:rsid w:val="00283A83"/>
    <w:rsid w:val="002848E6"/>
    <w:rsid w:val="00284D66"/>
    <w:rsid w:val="002862AA"/>
    <w:rsid w:val="002865F3"/>
    <w:rsid w:val="0028675D"/>
    <w:rsid w:val="00286CD5"/>
    <w:rsid w:val="0029052E"/>
    <w:rsid w:val="00290760"/>
    <w:rsid w:val="00290D5F"/>
    <w:rsid w:val="00291C6F"/>
    <w:rsid w:val="00292D1C"/>
    <w:rsid w:val="00293670"/>
    <w:rsid w:val="00293A5D"/>
    <w:rsid w:val="00293EED"/>
    <w:rsid w:val="00294C8F"/>
    <w:rsid w:val="00296068"/>
    <w:rsid w:val="0029743F"/>
    <w:rsid w:val="002A02A3"/>
    <w:rsid w:val="002A0CB3"/>
    <w:rsid w:val="002A1BEB"/>
    <w:rsid w:val="002A2B70"/>
    <w:rsid w:val="002A2CCE"/>
    <w:rsid w:val="002A3C29"/>
    <w:rsid w:val="002A593E"/>
    <w:rsid w:val="002A7309"/>
    <w:rsid w:val="002A7B4D"/>
    <w:rsid w:val="002B0E8B"/>
    <w:rsid w:val="002B1A5A"/>
    <w:rsid w:val="002B1E56"/>
    <w:rsid w:val="002B2601"/>
    <w:rsid w:val="002B29C9"/>
    <w:rsid w:val="002B2FB3"/>
    <w:rsid w:val="002B3176"/>
    <w:rsid w:val="002B37A4"/>
    <w:rsid w:val="002B5BE2"/>
    <w:rsid w:val="002B7874"/>
    <w:rsid w:val="002B7D69"/>
    <w:rsid w:val="002C0298"/>
    <w:rsid w:val="002C085D"/>
    <w:rsid w:val="002C19D1"/>
    <w:rsid w:val="002C1D8C"/>
    <w:rsid w:val="002C20A0"/>
    <w:rsid w:val="002C26CF"/>
    <w:rsid w:val="002C33A8"/>
    <w:rsid w:val="002C3836"/>
    <w:rsid w:val="002C3C7F"/>
    <w:rsid w:val="002C41E6"/>
    <w:rsid w:val="002C6680"/>
    <w:rsid w:val="002D002E"/>
    <w:rsid w:val="002D2991"/>
    <w:rsid w:val="002D336E"/>
    <w:rsid w:val="002D377B"/>
    <w:rsid w:val="002D4D7B"/>
    <w:rsid w:val="002D4F15"/>
    <w:rsid w:val="002D500E"/>
    <w:rsid w:val="002D5537"/>
    <w:rsid w:val="002D6999"/>
    <w:rsid w:val="002D773D"/>
    <w:rsid w:val="002D7905"/>
    <w:rsid w:val="002E0103"/>
    <w:rsid w:val="002E1592"/>
    <w:rsid w:val="002E18F8"/>
    <w:rsid w:val="002E1A9A"/>
    <w:rsid w:val="002E2372"/>
    <w:rsid w:val="002E2C30"/>
    <w:rsid w:val="002E38D9"/>
    <w:rsid w:val="002E6461"/>
    <w:rsid w:val="002F20F6"/>
    <w:rsid w:val="002F27A6"/>
    <w:rsid w:val="002F35FC"/>
    <w:rsid w:val="002F51DE"/>
    <w:rsid w:val="002F5C8D"/>
    <w:rsid w:val="002F5CAC"/>
    <w:rsid w:val="002F6C18"/>
    <w:rsid w:val="002F6C67"/>
    <w:rsid w:val="002F7670"/>
    <w:rsid w:val="002F7D07"/>
    <w:rsid w:val="00300188"/>
    <w:rsid w:val="003011AF"/>
    <w:rsid w:val="00301AAB"/>
    <w:rsid w:val="00301FA7"/>
    <w:rsid w:val="003046F4"/>
    <w:rsid w:val="00304E8A"/>
    <w:rsid w:val="00305435"/>
    <w:rsid w:val="003056BD"/>
    <w:rsid w:val="00305768"/>
    <w:rsid w:val="00306304"/>
    <w:rsid w:val="00307F13"/>
    <w:rsid w:val="0031079A"/>
    <w:rsid w:val="00311138"/>
    <w:rsid w:val="00312652"/>
    <w:rsid w:val="00313F2D"/>
    <w:rsid w:val="00314C56"/>
    <w:rsid w:val="00317590"/>
    <w:rsid w:val="00317A98"/>
    <w:rsid w:val="00317BE6"/>
    <w:rsid w:val="003204E7"/>
    <w:rsid w:val="00320ABB"/>
    <w:rsid w:val="00321595"/>
    <w:rsid w:val="00322309"/>
    <w:rsid w:val="00323194"/>
    <w:rsid w:val="00324F07"/>
    <w:rsid w:val="00324FAF"/>
    <w:rsid w:val="003258CA"/>
    <w:rsid w:val="00326E6D"/>
    <w:rsid w:val="0032784A"/>
    <w:rsid w:val="00327DB0"/>
    <w:rsid w:val="00330962"/>
    <w:rsid w:val="00332949"/>
    <w:rsid w:val="00332A86"/>
    <w:rsid w:val="00332AF5"/>
    <w:rsid w:val="00334B83"/>
    <w:rsid w:val="0033555B"/>
    <w:rsid w:val="003357E0"/>
    <w:rsid w:val="00335DD0"/>
    <w:rsid w:val="003363CA"/>
    <w:rsid w:val="003365CD"/>
    <w:rsid w:val="00336707"/>
    <w:rsid w:val="00336A58"/>
    <w:rsid w:val="00336B26"/>
    <w:rsid w:val="00337863"/>
    <w:rsid w:val="00340576"/>
    <w:rsid w:val="00340C57"/>
    <w:rsid w:val="00341DCD"/>
    <w:rsid w:val="00342AC5"/>
    <w:rsid w:val="00342E6C"/>
    <w:rsid w:val="0034393D"/>
    <w:rsid w:val="00343E85"/>
    <w:rsid w:val="00344EE6"/>
    <w:rsid w:val="00345305"/>
    <w:rsid w:val="00345E3E"/>
    <w:rsid w:val="00346C30"/>
    <w:rsid w:val="00346E99"/>
    <w:rsid w:val="00347298"/>
    <w:rsid w:val="0035023D"/>
    <w:rsid w:val="0035087A"/>
    <w:rsid w:val="00351F77"/>
    <w:rsid w:val="00351FC4"/>
    <w:rsid w:val="003526D9"/>
    <w:rsid w:val="0035287A"/>
    <w:rsid w:val="00352EB0"/>
    <w:rsid w:val="00352F87"/>
    <w:rsid w:val="00354B97"/>
    <w:rsid w:val="0035575D"/>
    <w:rsid w:val="0035588A"/>
    <w:rsid w:val="00357755"/>
    <w:rsid w:val="00357E59"/>
    <w:rsid w:val="00361EBD"/>
    <w:rsid w:val="00364E36"/>
    <w:rsid w:val="00366EC4"/>
    <w:rsid w:val="00367260"/>
    <w:rsid w:val="00367887"/>
    <w:rsid w:val="00367C17"/>
    <w:rsid w:val="00370FE6"/>
    <w:rsid w:val="003712E7"/>
    <w:rsid w:val="0037226B"/>
    <w:rsid w:val="00372642"/>
    <w:rsid w:val="0037265F"/>
    <w:rsid w:val="003733F1"/>
    <w:rsid w:val="00374C0A"/>
    <w:rsid w:val="00375114"/>
    <w:rsid w:val="003752C0"/>
    <w:rsid w:val="003762D6"/>
    <w:rsid w:val="003764A8"/>
    <w:rsid w:val="0037722A"/>
    <w:rsid w:val="00377244"/>
    <w:rsid w:val="00377B45"/>
    <w:rsid w:val="00380BF4"/>
    <w:rsid w:val="00380CE9"/>
    <w:rsid w:val="003831B5"/>
    <w:rsid w:val="0038325F"/>
    <w:rsid w:val="00384AC7"/>
    <w:rsid w:val="00385E06"/>
    <w:rsid w:val="00386BCE"/>
    <w:rsid w:val="00387125"/>
    <w:rsid w:val="0038738C"/>
    <w:rsid w:val="00387750"/>
    <w:rsid w:val="003878E4"/>
    <w:rsid w:val="00390411"/>
    <w:rsid w:val="00392412"/>
    <w:rsid w:val="003928E4"/>
    <w:rsid w:val="00392976"/>
    <w:rsid w:val="00392BFF"/>
    <w:rsid w:val="003930F9"/>
    <w:rsid w:val="00393A67"/>
    <w:rsid w:val="00393FC4"/>
    <w:rsid w:val="00394E0A"/>
    <w:rsid w:val="003953C3"/>
    <w:rsid w:val="00395674"/>
    <w:rsid w:val="003958C1"/>
    <w:rsid w:val="00396395"/>
    <w:rsid w:val="0039714B"/>
    <w:rsid w:val="003A009E"/>
    <w:rsid w:val="003A0244"/>
    <w:rsid w:val="003A095D"/>
    <w:rsid w:val="003A0C01"/>
    <w:rsid w:val="003A16B5"/>
    <w:rsid w:val="003A19B7"/>
    <w:rsid w:val="003A2520"/>
    <w:rsid w:val="003A2D61"/>
    <w:rsid w:val="003A3438"/>
    <w:rsid w:val="003A3586"/>
    <w:rsid w:val="003A4252"/>
    <w:rsid w:val="003A4454"/>
    <w:rsid w:val="003A4A38"/>
    <w:rsid w:val="003A591C"/>
    <w:rsid w:val="003A59B3"/>
    <w:rsid w:val="003A5BD0"/>
    <w:rsid w:val="003A62BD"/>
    <w:rsid w:val="003A67B2"/>
    <w:rsid w:val="003A6816"/>
    <w:rsid w:val="003A7E16"/>
    <w:rsid w:val="003B0090"/>
    <w:rsid w:val="003B018A"/>
    <w:rsid w:val="003B0198"/>
    <w:rsid w:val="003B0BDC"/>
    <w:rsid w:val="003B1BD4"/>
    <w:rsid w:val="003B1E7F"/>
    <w:rsid w:val="003B4AB5"/>
    <w:rsid w:val="003B57EB"/>
    <w:rsid w:val="003B7A8F"/>
    <w:rsid w:val="003C0D67"/>
    <w:rsid w:val="003C0E54"/>
    <w:rsid w:val="003C166D"/>
    <w:rsid w:val="003C2CAB"/>
    <w:rsid w:val="003C322C"/>
    <w:rsid w:val="003C3690"/>
    <w:rsid w:val="003C5D94"/>
    <w:rsid w:val="003C5F51"/>
    <w:rsid w:val="003C6F69"/>
    <w:rsid w:val="003C70F0"/>
    <w:rsid w:val="003C7486"/>
    <w:rsid w:val="003D0397"/>
    <w:rsid w:val="003D081B"/>
    <w:rsid w:val="003D1DBD"/>
    <w:rsid w:val="003D2C27"/>
    <w:rsid w:val="003D375B"/>
    <w:rsid w:val="003D3A91"/>
    <w:rsid w:val="003D5825"/>
    <w:rsid w:val="003D5A06"/>
    <w:rsid w:val="003D5CC4"/>
    <w:rsid w:val="003D69EA"/>
    <w:rsid w:val="003D6CB7"/>
    <w:rsid w:val="003E00D3"/>
    <w:rsid w:val="003E0C55"/>
    <w:rsid w:val="003E0D24"/>
    <w:rsid w:val="003E20B6"/>
    <w:rsid w:val="003E218D"/>
    <w:rsid w:val="003E2ECD"/>
    <w:rsid w:val="003E460D"/>
    <w:rsid w:val="003E4A78"/>
    <w:rsid w:val="003F1C6F"/>
    <w:rsid w:val="003F1DDC"/>
    <w:rsid w:val="003F1F04"/>
    <w:rsid w:val="003F23C0"/>
    <w:rsid w:val="003F25B3"/>
    <w:rsid w:val="003F29FF"/>
    <w:rsid w:val="003F32EC"/>
    <w:rsid w:val="003F6188"/>
    <w:rsid w:val="003F6BCB"/>
    <w:rsid w:val="003F74F6"/>
    <w:rsid w:val="00401020"/>
    <w:rsid w:val="0040125C"/>
    <w:rsid w:val="004014BE"/>
    <w:rsid w:val="00401E15"/>
    <w:rsid w:val="00402340"/>
    <w:rsid w:val="00402ABB"/>
    <w:rsid w:val="00402C50"/>
    <w:rsid w:val="00402C51"/>
    <w:rsid w:val="004044D2"/>
    <w:rsid w:val="0040452F"/>
    <w:rsid w:val="00404826"/>
    <w:rsid w:val="00405E2B"/>
    <w:rsid w:val="00405FE1"/>
    <w:rsid w:val="0040633A"/>
    <w:rsid w:val="00410142"/>
    <w:rsid w:val="00410F4D"/>
    <w:rsid w:val="00412F66"/>
    <w:rsid w:val="0041375F"/>
    <w:rsid w:val="004137C1"/>
    <w:rsid w:val="00413C03"/>
    <w:rsid w:val="00414788"/>
    <w:rsid w:val="00414BB4"/>
    <w:rsid w:val="00414C0A"/>
    <w:rsid w:val="00414C25"/>
    <w:rsid w:val="00415555"/>
    <w:rsid w:val="00417766"/>
    <w:rsid w:val="004179EA"/>
    <w:rsid w:val="00422385"/>
    <w:rsid w:val="00422679"/>
    <w:rsid w:val="0042269D"/>
    <w:rsid w:val="00422FB5"/>
    <w:rsid w:val="004238AA"/>
    <w:rsid w:val="004240FC"/>
    <w:rsid w:val="00424663"/>
    <w:rsid w:val="00424E0B"/>
    <w:rsid w:val="00426386"/>
    <w:rsid w:val="004263A8"/>
    <w:rsid w:val="004267CD"/>
    <w:rsid w:val="00426D5C"/>
    <w:rsid w:val="0042700E"/>
    <w:rsid w:val="00427A07"/>
    <w:rsid w:val="00430F54"/>
    <w:rsid w:val="004310F2"/>
    <w:rsid w:val="00431BD0"/>
    <w:rsid w:val="004324AD"/>
    <w:rsid w:val="0043289D"/>
    <w:rsid w:val="00432E5F"/>
    <w:rsid w:val="00433C49"/>
    <w:rsid w:val="00434A8E"/>
    <w:rsid w:val="00434F27"/>
    <w:rsid w:val="00435C76"/>
    <w:rsid w:val="00437673"/>
    <w:rsid w:val="00437882"/>
    <w:rsid w:val="004403A3"/>
    <w:rsid w:val="00440654"/>
    <w:rsid w:val="004427BB"/>
    <w:rsid w:val="004429E8"/>
    <w:rsid w:val="004430FF"/>
    <w:rsid w:val="00443627"/>
    <w:rsid w:val="00443F1E"/>
    <w:rsid w:val="0044420C"/>
    <w:rsid w:val="00444DC5"/>
    <w:rsid w:val="0044505A"/>
    <w:rsid w:val="004452C8"/>
    <w:rsid w:val="00445B3D"/>
    <w:rsid w:val="00450BB9"/>
    <w:rsid w:val="00450D83"/>
    <w:rsid w:val="00451B89"/>
    <w:rsid w:val="00452692"/>
    <w:rsid w:val="0045281B"/>
    <w:rsid w:val="00453DFF"/>
    <w:rsid w:val="00454C76"/>
    <w:rsid w:val="00455548"/>
    <w:rsid w:val="00456149"/>
    <w:rsid w:val="004568FB"/>
    <w:rsid w:val="0046263C"/>
    <w:rsid w:val="00463993"/>
    <w:rsid w:val="00463C68"/>
    <w:rsid w:val="0046490D"/>
    <w:rsid w:val="0046693D"/>
    <w:rsid w:val="00466D60"/>
    <w:rsid w:val="00467AA6"/>
    <w:rsid w:val="00467BEF"/>
    <w:rsid w:val="00467E5C"/>
    <w:rsid w:val="00467EA5"/>
    <w:rsid w:val="00470DB2"/>
    <w:rsid w:val="0047125F"/>
    <w:rsid w:val="00472443"/>
    <w:rsid w:val="00472CEB"/>
    <w:rsid w:val="00473E64"/>
    <w:rsid w:val="0047484A"/>
    <w:rsid w:val="00475203"/>
    <w:rsid w:val="00475809"/>
    <w:rsid w:val="00476D7C"/>
    <w:rsid w:val="0048031A"/>
    <w:rsid w:val="004812A2"/>
    <w:rsid w:val="00482F2F"/>
    <w:rsid w:val="00483108"/>
    <w:rsid w:val="00484B72"/>
    <w:rsid w:val="00486AE8"/>
    <w:rsid w:val="00486EF8"/>
    <w:rsid w:val="00487252"/>
    <w:rsid w:val="00487FF3"/>
    <w:rsid w:val="0049019E"/>
    <w:rsid w:val="00490ABD"/>
    <w:rsid w:val="00490FEC"/>
    <w:rsid w:val="00491873"/>
    <w:rsid w:val="00492102"/>
    <w:rsid w:val="00493DCE"/>
    <w:rsid w:val="004952A5"/>
    <w:rsid w:val="00495E69"/>
    <w:rsid w:val="00495FEF"/>
    <w:rsid w:val="00497E29"/>
    <w:rsid w:val="004A019E"/>
    <w:rsid w:val="004A0E42"/>
    <w:rsid w:val="004A132A"/>
    <w:rsid w:val="004A133C"/>
    <w:rsid w:val="004A1800"/>
    <w:rsid w:val="004A25E8"/>
    <w:rsid w:val="004A2675"/>
    <w:rsid w:val="004A2910"/>
    <w:rsid w:val="004A3446"/>
    <w:rsid w:val="004A3645"/>
    <w:rsid w:val="004A3ECB"/>
    <w:rsid w:val="004A6C92"/>
    <w:rsid w:val="004A6DF2"/>
    <w:rsid w:val="004A7CDE"/>
    <w:rsid w:val="004B0B7A"/>
    <w:rsid w:val="004B1075"/>
    <w:rsid w:val="004B1401"/>
    <w:rsid w:val="004B2070"/>
    <w:rsid w:val="004B2107"/>
    <w:rsid w:val="004B2D63"/>
    <w:rsid w:val="004B2E9A"/>
    <w:rsid w:val="004B3096"/>
    <w:rsid w:val="004B34CE"/>
    <w:rsid w:val="004B3A47"/>
    <w:rsid w:val="004B3C50"/>
    <w:rsid w:val="004B45C7"/>
    <w:rsid w:val="004B4CE4"/>
    <w:rsid w:val="004B5AFA"/>
    <w:rsid w:val="004B5DCD"/>
    <w:rsid w:val="004B6731"/>
    <w:rsid w:val="004C0E3F"/>
    <w:rsid w:val="004C1807"/>
    <w:rsid w:val="004C26CA"/>
    <w:rsid w:val="004C2953"/>
    <w:rsid w:val="004C34EA"/>
    <w:rsid w:val="004C4A2F"/>
    <w:rsid w:val="004C6AB0"/>
    <w:rsid w:val="004D027F"/>
    <w:rsid w:val="004D05A0"/>
    <w:rsid w:val="004D0ECD"/>
    <w:rsid w:val="004D1CD5"/>
    <w:rsid w:val="004D2962"/>
    <w:rsid w:val="004D3FE8"/>
    <w:rsid w:val="004D45CE"/>
    <w:rsid w:val="004D467D"/>
    <w:rsid w:val="004D4A35"/>
    <w:rsid w:val="004D4ADA"/>
    <w:rsid w:val="004D4ED9"/>
    <w:rsid w:val="004D5DAF"/>
    <w:rsid w:val="004D6198"/>
    <w:rsid w:val="004D6258"/>
    <w:rsid w:val="004D63B5"/>
    <w:rsid w:val="004D6DB6"/>
    <w:rsid w:val="004E0D07"/>
    <w:rsid w:val="004E13A2"/>
    <w:rsid w:val="004E14B2"/>
    <w:rsid w:val="004E156D"/>
    <w:rsid w:val="004E1B09"/>
    <w:rsid w:val="004E2ABC"/>
    <w:rsid w:val="004E3AD5"/>
    <w:rsid w:val="004E44EA"/>
    <w:rsid w:val="004E5176"/>
    <w:rsid w:val="004E631E"/>
    <w:rsid w:val="004E64C5"/>
    <w:rsid w:val="004E6E9A"/>
    <w:rsid w:val="004E7182"/>
    <w:rsid w:val="004E7183"/>
    <w:rsid w:val="004F1A63"/>
    <w:rsid w:val="004F2B72"/>
    <w:rsid w:val="004F3117"/>
    <w:rsid w:val="004F4CBC"/>
    <w:rsid w:val="004F5790"/>
    <w:rsid w:val="004F62A3"/>
    <w:rsid w:val="004F6A5D"/>
    <w:rsid w:val="00500C12"/>
    <w:rsid w:val="00500C8A"/>
    <w:rsid w:val="005012A4"/>
    <w:rsid w:val="0050152C"/>
    <w:rsid w:val="00501A60"/>
    <w:rsid w:val="0050239D"/>
    <w:rsid w:val="0050457E"/>
    <w:rsid w:val="00505B84"/>
    <w:rsid w:val="00507184"/>
    <w:rsid w:val="00507F47"/>
    <w:rsid w:val="005105C4"/>
    <w:rsid w:val="005110A4"/>
    <w:rsid w:val="00512481"/>
    <w:rsid w:val="00512E46"/>
    <w:rsid w:val="00513152"/>
    <w:rsid w:val="0051393E"/>
    <w:rsid w:val="005152DC"/>
    <w:rsid w:val="005154CD"/>
    <w:rsid w:val="00516CA5"/>
    <w:rsid w:val="00517589"/>
    <w:rsid w:val="00517A4D"/>
    <w:rsid w:val="00520735"/>
    <w:rsid w:val="005223C7"/>
    <w:rsid w:val="005240D1"/>
    <w:rsid w:val="00526804"/>
    <w:rsid w:val="00527419"/>
    <w:rsid w:val="00527C6C"/>
    <w:rsid w:val="00530227"/>
    <w:rsid w:val="005304A1"/>
    <w:rsid w:val="00530548"/>
    <w:rsid w:val="00530A80"/>
    <w:rsid w:val="00530EB6"/>
    <w:rsid w:val="00531417"/>
    <w:rsid w:val="00531475"/>
    <w:rsid w:val="0053189F"/>
    <w:rsid w:val="00532EAE"/>
    <w:rsid w:val="00533D3F"/>
    <w:rsid w:val="00535998"/>
    <w:rsid w:val="00536CBC"/>
    <w:rsid w:val="00537EEA"/>
    <w:rsid w:val="00540E8F"/>
    <w:rsid w:val="0054114D"/>
    <w:rsid w:val="005418A1"/>
    <w:rsid w:val="00543708"/>
    <w:rsid w:val="00543FCE"/>
    <w:rsid w:val="00545704"/>
    <w:rsid w:val="00545F48"/>
    <w:rsid w:val="005472E8"/>
    <w:rsid w:val="00551B5F"/>
    <w:rsid w:val="00553223"/>
    <w:rsid w:val="00554513"/>
    <w:rsid w:val="00554A43"/>
    <w:rsid w:val="0055519A"/>
    <w:rsid w:val="00555294"/>
    <w:rsid w:val="00560590"/>
    <w:rsid w:val="00560CE1"/>
    <w:rsid w:val="005611B2"/>
    <w:rsid w:val="0056261A"/>
    <w:rsid w:val="0056314B"/>
    <w:rsid w:val="005638B9"/>
    <w:rsid w:val="00564CE7"/>
    <w:rsid w:val="00564E85"/>
    <w:rsid w:val="00567BBF"/>
    <w:rsid w:val="00567F79"/>
    <w:rsid w:val="00570A8B"/>
    <w:rsid w:val="00570B4C"/>
    <w:rsid w:val="00570C98"/>
    <w:rsid w:val="00572FF8"/>
    <w:rsid w:val="00573A2A"/>
    <w:rsid w:val="00574E58"/>
    <w:rsid w:val="00576F77"/>
    <w:rsid w:val="00580A58"/>
    <w:rsid w:val="00580E60"/>
    <w:rsid w:val="0058129C"/>
    <w:rsid w:val="00582EDA"/>
    <w:rsid w:val="005838B7"/>
    <w:rsid w:val="00583AE7"/>
    <w:rsid w:val="005843DE"/>
    <w:rsid w:val="00585202"/>
    <w:rsid w:val="005854F0"/>
    <w:rsid w:val="00585CB6"/>
    <w:rsid w:val="00586DEB"/>
    <w:rsid w:val="00587130"/>
    <w:rsid w:val="00587370"/>
    <w:rsid w:val="00590B25"/>
    <w:rsid w:val="0059184B"/>
    <w:rsid w:val="00592D26"/>
    <w:rsid w:val="00594758"/>
    <w:rsid w:val="0059534C"/>
    <w:rsid w:val="00595725"/>
    <w:rsid w:val="00595AC3"/>
    <w:rsid w:val="00595EB7"/>
    <w:rsid w:val="00596C2C"/>
    <w:rsid w:val="005A1452"/>
    <w:rsid w:val="005A1708"/>
    <w:rsid w:val="005A1EE5"/>
    <w:rsid w:val="005A5250"/>
    <w:rsid w:val="005A56A4"/>
    <w:rsid w:val="005A6425"/>
    <w:rsid w:val="005A6BC6"/>
    <w:rsid w:val="005A6E01"/>
    <w:rsid w:val="005A6EB1"/>
    <w:rsid w:val="005B05D8"/>
    <w:rsid w:val="005B1F10"/>
    <w:rsid w:val="005B29DD"/>
    <w:rsid w:val="005B2E16"/>
    <w:rsid w:val="005B3196"/>
    <w:rsid w:val="005B437D"/>
    <w:rsid w:val="005B4986"/>
    <w:rsid w:val="005B54C1"/>
    <w:rsid w:val="005B594E"/>
    <w:rsid w:val="005C09B5"/>
    <w:rsid w:val="005C220D"/>
    <w:rsid w:val="005C2D8E"/>
    <w:rsid w:val="005C3AF1"/>
    <w:rsid w:val="005C5901"/>
    <w:rsid w:val="005C5D52"/>
    <w:rsid w:val="005C6F27"/>
    <w:rsid w:val="005C6F8C"/>
    <w:rsid w:val="005D0139"/>
    <w:rsid w:val="005D08A9"/>
    <w:rsid w:val="005D0FB3"/>
    <w:rsid w:val="005D1176"/>
    <w:rsid w:val="005D131B"/>
    <w:rsid w:val="005D19C0"/>
    <w:rsid w:val="005D205B"/>
    <w:rsid w:val="005D4299"/>
    <w:rsid w:val="005D431C"/>
    <w:rsid w:val="005D46EF"/>
    <w:rsid w:val="005E0B15"/>
    <w:rsid w:val="005E1E71"/>
    <w:rsid w:val="005E20A3"/>
    <w:rsid w:val="005E282F"/>
    <w:rsid w:val="005E3AA7"/>
    <w:rsid w:val="005E4D17"/>
    <w:rsid w:val="005F0BAF"/>
    <w:rsid w:val="005F0FE2"/>
    <w:rsid w:val="005F115C"/>
    <w:rsid w:val="005F159A"/>
    <w:rsid w:val="005F2279"/>
    <w:rsid w:val="005F2F8B"/>
    <w:rsid w:val="005F49E4"/>
    <w:rsid w:val="005F628E"/>
    <w:rsid w:val="005F768C"/>
    <w:rsid w:val="00600024"/>
    <w:rsid w:val="00600249"/>
    <w:rsid w:val="00600419"/>
    <w:rsid w:val="00600B72"/>
    <w:rsid w:val="0060124C"/>
    <w:rsid w:val="006018F9"/>
    <w:rsid w:val="00602402"/>
    <w:rsid w:val="0060358C"/>
    <w:rsid w:val="00603628"/>
    <w:rsid w:val="00603B9D"/>
    <w:rsid w:val="00603ED4"/>
    <w:rsid w:val="00604F8D"/>
    <w:rsid w:val="00605266"/>
    <w:rsid w:val="00607794"/>
    <w:rsid w:val="00611A7E"/>
    <w:rsid w:val="00613891"/>
    <w:rsid w:val="00613C22"/>
    <w:rsid w:val="00614634"/>
    <w:rsid w:val="00615514"/>
    <w:rsid w:val="00615CB9"/>
    <w:rsid w:val="00616AFF"/>
    <w:rsid w:val="00616D0D"/>
    <w:rsid w:val="00616E85"/>
    <w:rsid w:val="0062045A"/>
    <w:rsid w:val="006213F4"/>
    <w:rsid w:val="00621E5C"/>
    <w:rsid w:val="006223F1"/>
    <w:rsid w:val="00622B86"/>
    <w:rsid w:val="00622E89"/>
    <w:rsid w:val="00623142"/>
    <w:rsid w:val="00623C75"/>
    <w:rsid w:val="00624006"/>
    <w:rsid w:val="006242FA"/>
    <w:rsid w:val="006250F4"/>
    <w:rsid w:val="00625138"/>
    <w:rsid w:val="00626B0D"/>
    <w:rsid w:val="00627097"/>
    <w:rsid w:val="0062755C"/>
    <w:rsid w:val="00630410"/>
    <w:rsid w:val="00630DCA"/>
    <w:rsid w:val="00631595"/>
    <w:rsid w:val="00631887"/>
    <w:rsid w:val="00631956"/>
    <w:rsid w:val="00631C2A"/>
    <w:rsid w:val="0063234F"/>
    <w:rsid w:val="0063273E"/>
    <w:rsid w:val="00633727"/>
    <w:rsid w:val="00634135"/>
    <w:rsid w:val="00636690"/>
    <w:rsid w:val="00636841"/>
    <w:rsid w:val="0063684B"/>
    <w:rsid w:val="006370F5"/>
    <w:rsid w:val="00637949"/>
    <w:rsid w:val="00637D18"/>
    <w:rsid w:val="00637D52"/>
    <w:rsid w:val="006400C6"/>
    <w:rsid w:val="0064019E"/>
    <w:rsid w:val="0064064D"/>
    <w:rsid w:val="00641D1D"/>
    <w:rsid w:val="00642301"/>
    <w:rsid w:val="006426A5"/>
    <w:rsid w:val="00642A58"/>
    <w:rsid w:val="00642E3E"/>
    <w:rsid w:val="00643A45"/>
    <w:rsid w:val="00643BED"/>
    <w:rsid w:val="0064466A"/>
    <w:rsid w:val="00644CC9"/>
    <w:rsid w:val="0064601B"/>
    <w:rsid w:val="006466EB"/>
    <w:rsid w:val="00646FB6"/>
    <w:rsid w:val="00647D8A"/>
    <w:rsid w:val="00650622"/>
    <w:rsid w:val="00651C96"/>
    <w:rsid w:val="00653586"/>
    <w:rsid w:val="006535BD"/>
    <w:rsid w:val="006548BD"/>
    <w:rsid w:val="00656F6D"/>
    <w:rsid w:val="00660B7A"/>
    <w:rsid w:val="00661419"/>
    <w:rsid w:val="00661E38"/>
    <w:rsid w:val="00662D5F"/>
    <w:rsid w:val="0066350C"/>
    <w:rsid w:val="00663971"/>
    <w:rsid w:val="00663FC8"/>
    <w:rsid w:val="0066423C"/>
    <w:rsid w:val="00664DD7"/>
    <w:rsid w:val="00666735"/>
    <w:rsid w:val="00666B89"/>
    <w:rsid w:val="00666D20"/>
    <w:rsid w:val="006671A6"/>
    <w:rsid w:val="0067016B"/>
    <w:rsid w:val="0067062E"/>
    <w:rsid w:val="006712EB"/>
    <w:rsid w:val="006718A5"/>
    <w:rsid w:val="00671AE8"/>
    <w:rsid w:val="006733D2"/>
    <w:rsid w:val="00673A34"/>
    <w:rsid w:val="00673C99"/>
    <w:rsid w:val="006746E0"/>
    <w:rsid w:val="006746E1"/>
    <w:rsid w:val="0067489E"/>
    <w:rsid w:val="00675BA3"/>
    <w:rsid w:val="00677554"/>
    <w:rsid w:val="0067788C"/>
    <w:rsid w:val="006808D0"/>
    <w:rsid w:val="006809EC"/>
    <w:rsid w:val="0068170D"/>
    <w:rsid w:val="00681B41"/>
    <w:rsid w:val="00681B63"/>
    <w:rsid w:val="00682CD8"/>
    <w:rsid w:val="00683094"/>
    <w:rsid w:val="006834DA"/>
    <w:rsid w:val="006839A0"/>
    <w:rsid w:val="006851C5"/>
    <w:rsid w:val="006851D3"/>
    <w:rsid w:val="00685796"/>
    <w:rsid w:val="00686394"/>
    <w:rsid w:val="00687A3A"/>
    <w:rsid w:val="00687CAB"/>
    <w:rsid w:val="00687CB5"/>
    <w:rsid w:val="00690E20"/>
    <w:rsid w:val="006915BB"/>
    <w:rsid w:val="006915CB"/>
    <w:rsid w:val="0069175C"/>
    <w:rsid w:val="006917CA"/>
    <w:rsid w:val="0069246E"/>
    <w:rsid w:val="00693CF1"/>
    <w:rsid w:val="00694E29"/>
    <w:rsid w:val="006963B0"/>
    <w:rsid w:val="0069769C"/>
    <w:rsid w:val="00697897"/>
    <w:rsid w:val="00697D74"/>
    <w:rsid w:val="006A2381"/>
    <w:rsid w:val="006A29F0"/>
    <w:rsid w:val="006A3FA5"/>
    <w:rsid w:val="006A4332"/>
    <w:rsid w:val="006A5CE6"/>
    <w:rsid w:val="006B2BDA"/>
    <w:rsid w:val="006B2F68"/>
    <w:rsid w:val="006B394E"/>
    <w:rsid w:val="006B3D35"/>
    <w:rsid w:val="006B3F66"/>
    <w:rsid w:val="006B4A96"/>
    <w:rsid w:val="006B5054"/>
    <w:rsid w:val="006B6A68"/>
    <w:rsid w:val="006B71CD"/>
    <w:rsid w:val="006B7D12"/>
    <w:rsid w:val="006C0201"/>
    <w:rsid w:val="006C0782"/>
    <w:rsid w:val="006C12FD"/>
    <w:rsid w:val="006C21BE"/>
    <w:rsid w:val="006C29F0"/>
    <w:rsid w:val="006C2DA6"/>
    <w:rsid w:val="006C398A"/>
    <w:rsid w:val="006C3C03"/>
    <w:rsid w:val="006C3FDA"/>
    <w:rsid w:val="006C432F"/>
    <w:rsid w:val="006C43B0"/>
    <w:rsid w:val="006C4F12"/>
    <w:rsid w:val="006C5014"/>
    <w:rsid w:val="006C550E"/>
    <w:rsid w:val="006C684D"/>
    <w:rsid w:val="006C6A58"/>
    <w:rsid w:val="006C6FA0"/>
    <w:rsid w:val="006C76BA"/>
    <w:rsid w:val="006D1A73"/>
    <w:rsid w:val="006D1A9D"/>
    <w:rsid w:val="006D1AF1"/>
    <w:rsid w:val="006D2D9F"/>
    <w:rsid w:val="006D2E9E"/>
    <w:rsid w:val="006D3052"/>
    <w:rsid w:val="006D41FA"/>
    <w:rsid w:val="006D4FF8"/>
    <w:rsid w:val="006D58CC"/>
    <w:rsid w:val="006D626B"/>
    <w:rsid w:val="006D7772"/>
    <w:rsid w:val="006D7BF0"/>
    <w:rsid w:val="006E00D4"/>
    <w:rsid w:val="006E16F7"/>
    <w:rsid w:val="006E1701"/>
    <w:rsid w:val="006E1C04"/>
    <w:rsid w:val="006E2004"/>
    <w:rsid w:val="006E4334"/>
    <w:rsid w:val="006E4E27"/>
    <w:rsid w:val="006E5BBD"/>
    <w:rsid w:val="006E676E"/>
    <w:rsid w:val="006F0C3B"/>
    <w:rsid w:val="006F0F0C"/>
    <w:rsid w:val="006F38ED"/>
    <w:rsid w:val="006F3BFC"/>
    <w:rsid w:val="006F3E72"/>
    <w:rsid w:val="006F570A"/>
    <w:rsid w:val="006F631D"/>
    <w:rsid w:val="00701976"/>
    <w:rsid w:val="00701B82"/>
    <w:rsid w:val="0070214B"/>
    <w:rsid w:val="00702AA2"/>
    <w:rsid w:val="00702CC9"/>
    <w:rsid w:val="007036D3"/>
    <w:rsid w:val="00703C3F"/>
    <w:rsid w:val="007048F5"/>
    <w:rsid w:val="00704C1E"/>
    <w:rsid w:val="00705AD8"/>
    <w:rsid w:val="00706140"/>
    <w:rsid w:val="007066BB"/>
    <w:rsid w:val="00706973"/>
    <w:rsid w:val="00706C03"/>
    <w:rsid w:val="00707EBF"/>
    <w:rsid w:val="00710253"/>
    <w:rsid w:val="00710CE5"/>
    <w:rsid w:val="00710DA4"/>
    <w:rsid w:val="00711086"/>
    <w:rsid w:val="00711810"/>
    <w:rsid w:val="00711E30"/>
    <w:rsid w:val="0071247B"/>
    <w:rsid w:val="00712C63"/>
    <w:rsid w:val="007130AE"/>
    <w:rsid w:val="007143AD"/>
    <w:rsid w:val="00714DAB"/>
    <w:rsid w:val="0071505F"/>
    <w:rsid w:val="007160D2"/>
    <w:rsid w:val="00716CFB"/>
    <w:rsid w:val="00716E35"/>
    <w:rsid w:val="00717231"/>
    <w:rsid w:val="00717E69"/>
    <w:rsid w:val="007200E6"/>
    <w:rsid w:val="00720769"/>
    <w:rsid w:val="00721ABA"/>
    <w:rsid w:val="00721F43"/>
    <w:rsid w:val="00721F96"/>
    <w:rsid w:val="0072206D"/>
    <w:rsid w:val="00722AB0"/>
    <w:rsid w:val="00723A1A"/>
    <w:rsid w:val="00724896"/>
    <w:rsid w:val="007277BA"/>
    <w:rsid w:val="00727957"/>
    <w:rsid w:val="00727B5D"/>
    <w:rsid w:val="00730345"/>
    <w:rsid w:val="00730FD1"/>
    <w:rsid w:val="0073109F"/>
    <w:rsid w:val="00734DCA"/>
    <w:rsid w:val="00735AC9"/>
    <w:rsid w:val="00736FE0"/>
    <w:rsid w:val="00737525"/>
    <w:rsid w:val="00740117"/>
    <w:rsid w:val="00740E7B"/>
    <w:rsid w:val="00742819"/>
    <w:rsid w:val="00742D68"/>
    <w:rsid w:val="00743CA4"/>
    <w:rsid w:val="00744B8C"/>
    <w:rsid w:val="00746292"/>
    <w:rsid w:val="00746A36"/>
    <w:rsid w:val="00746BB7"/>
    <w:rsid w:val="007501C7"/>
    <w:rsid w:val="0075039F"/>
    <w:rsid w:val="007504E7"/>
    <w:rsid w:val="00751F06"/>
    <w:rsid w:val="007521A9"/>
    <w:rsid w:val="007525EA"/>
    <w:rsid w:val="007530D0"/>
    <w:rsid w:val="00753184"/>
    <w:rsid w:val="0075319E"/>
    <w:rsid w:val="007532FA"/>
    <w:rsid w:val="007539C4"/>
    <w:rsid w:val="00754B6A"/>
    <w:rsid w:val="00755436"/>
    <w:rsid w:val="00756F5D"/>
    <w:rsid w:val="007601B0"/>
    <w:rsid w:val="00760501"/>
    <w:rsid w:val="00762807"/>
    <w:rsid w:val="00763336"/>
    <w:rsid w:val="00763928"/>
    <w:rsid w:val="00763CF3"/>
    <w:rsid w:val="00764209"/>
    <w:rsid w:val="0076490C"/>
    <w:rsid w:val="00766469"/>
    <w:rsid w:val="0076651D"/>
    <w:rsid w:val="00767998"/>
    <w:rsid w:val="00767C53"/>
    <w:rsid w:val="00770D35"/>
    <w:rsid w:val="00772549"/>
    <w:rsid w:val="00772B2C"/>
    <w:rsid w:val="00772F58"/>
    <w:rsid w:val="00773157"/>
    <w:rsid w:val="00774629"/>
    <w:rsid w:val="007748F2"/>
    <w:rsid w:val="00774B26"/>
    <w:rsid w:val="00774C41"/>
    <w:rsid w:val="00774C9A"/>
    <w:rsid w:val="00775143"/>
    <w:rsid w:val="00775E3C"/>
    <w:rsid w:val="00775ED8"/>
    <w:rsid w:val="00776085"/>
    <w:rsid w:val="0077659B"/>
    <w:rsid w:val="00777130"/>
    <w:rsid w:val="00780B6C"/>
    <w:rsid w:val="007816E9"/>
    <w:rsid w:val="0078179D"/>
    <w:rsid w:val="00782A3F"/>
    <w:rsid w:val="0078301B"/>
    <w:rsid w:val="0078423F"/>
    <w:rsid w:val="007852D8"/>
    <w:rsid w:val="00786595"/>
    <w:rsid w:val="00787F2A"/>
    <w:rsid w:val="007901D7"/>
    <w:rsid w:val="00790D04"/>
    <w:rsid w:val="007924E9"/>
    <w:rsid w:val="0079283A"/>
    <w:rsid w:val="00794050"/>
    <w:rsid w:val="00794A66"/>
    <w:rsid w:val="00796588"/>
    <w:rsid w:val="00796EBF"/>
    <w:rsid w:val="0079705E"/>
    <w:rsid w:val="007A1763"/>
    <w:rsid w:val="007A21A8"/>
    <w:rsid w:val="007A28DD"/>
    <w:rsid w:val="007A494C"/>
    <w:rsid w:val="007A4BBA"/>
    <w:rsid w:val="007A4E89"/>
    <w:rsid w:val="007B0FAA"/>
    <w:rsid w:val="007B153F"/>
    <w:rsid w:val="007B1DB4"/>
    <w:rsid w:val="007B24C2"/>
    <w:rsid w:val="007B2C16"/>
    <w:rsid w:val="007B364A"/>
    <w:rsid w:val="007B452D"/>
    <w:rsid w:val="007B6008"/>
    <w:rsid w:val="007B6FE1"/>
    <w:rsid w:val="007B7462"/>
    <w:rsid w:val="007B7A89"/>
    <w:rsid w:val="007C0126"/>
    <w:rsid w:val="007C06A3"/>
    <w:rsid w:val="007C06A9"/>
    <w:rsid w:val="007C14BE"/>
    <w:rsid w:val="007C2CCC"/>
    <w:rsid w:val="007C3B03"/>
    <w:rsid w:val="007C452F"/>
    <w:rsid w:val="007C4E51"/>
    <w:rsid w:val="007D05D4"/>
    <w:rsid w:val="007D147E"/>
    <w:rsid w:val="007D1591"/>
    <w:rsid w:val="007D177B"/>
    <w:rsid w:val="007D18F9"/>
    <w:rsid w:val="007D2483"/>
    <w:rsid w:val="007D30EB"/>
    <w:rsid w:val="007D4A9D"/>
    <w:rsid w:val="007D6761"/>
    <w:rsid w:val="007D6D7C"/>
    <w:rsid w:val="007D711E"/>
    <w:rsid w:val="007D7137"/>
    <w:rsid w:val="007D7833"/>
    <w:rsid w:val="007E04FA"/>
    <w:rsid w:val="007E104E"/>
    <w:rsid w:val="007E2270"/>
    <w:rsid w:val="007E2D8D"/>
    <w:rsid w:val="007E2DA1"/>
    <w:rsid w:val="007E36EC"/>
    <w:rsid w:val="007E48D3"/>
    <w:rsid w:val="007E5CF3"/>
    <w:rsid w:val="007E5D5D"/>
    <w:rsid w:val="007E5EF9"/>
    <w:rsid w:val="007E6684"/>
    <w:rsid w:val="007E6B8F"/>
    <w:rsid w:val="007E6F22"/>
    <w:rsid w:val="007E709E"/>
    <w:rsid w:val="007E7D9B"/>
    <w:rsid w:val="007F057D"/>
    <w:rsid w:val="007F0C01"/>
    <w:rsid w:val="007F21E1"/>
    <w:rsid w:val="007F26D2"/>
    <w:rsid w:val="007F26D9"/>
    <w:rsid w:val="007F2A5E"/>
    <w:rsid w:val="007F2F7F"/>
    <w:rsid w:val="007F4519"/>
    <w:rsid w:val="007F5508"/>
    <w:rsid w:val="007F57BC"/>
    <w:rsid w:val="007F75B9"/>
    <w:rsid w:val="007F7BE6"/>
    <w:rsid w:val="00800BE3"/>
    <w:rsid w:val="00801626"/>
    <w:rsid w:val="008016B1"/>
    <w:rsid w:val="00801BAB"/>
    <w:rsid w:val="00804F4B"/>
    <w:rsid w:val="00805309"/>
    <w:rsid w:val="00805540"/>
    <w:rsid w:val="00805D58"/>
    <w:rsid w:val="008065CC"/>
    <w:rsid w:val="00807ABB"/>
    <w:rsid w:val="0081056F"/>
    <w:rsid w:val="00810D53"/>
    <w:rsid w:val="00811D2B"/>
    <w:rsid w:val="008122CE"/>
    <w:rsid w:val="00813255"/>
    <w:rsid w:val="00814B04"/>
    <w:rsid w:val="00815424"/>
    <w:rsid w:val="008156E2"/>
    <w:rsid w:val="00816EED"/>
    <w:rsid w:val="008170F7"/>
    <w:rsid w:val="0082109A"/>
    <w:rsid w:val="00823815"/>
    <w:rsid w:val="008239C5"/>
    <w:rsid w:val="00823AA3"/>
    <w:rsid w:val="008247FA"/>
    <w:rsid w:val="0082600A"/>
    <w:rsid w:val="0082621F"/>
    <w:rsid w:val="0082658C"/>
    <w:rsid w:val="008266D2"/>
    <w:rsid w:val="00826B64"/>
    <w:rsid w:val="008274FB"/>
    <w:rsid w:val="00827545"/>
    <w:rsid w:val="008305EE"/>
    <w:rsid w:val="00831336"/>
    <w:rsid w:val="0083184F"/>
    <w:rsid w:val="00831D89"/>
    <w:rsid w:val="0083432A"/>
    <w:rsid w:val="00834711"/>
    <w:rsid w:val="00834C34"/>
    <w:rsid w:val="00834DF4"/>
    <w:rsid w:val="008351EF"/>
    <w:rsid w:val="0083562D"/>
    <w:rsid w:val="008375A6"/>
    <w:rsid w:val="0084010D"/>
    <w:rsid w:val="00840312"/>
    <w:rsid w:val="00841D84"/>
    <w:rsid w:val="00843332"/>
    <w:rsid w:val="00843FB4"/>
    <w:rsid w:val="008444E5"/>
    <w:rsid w:val="00845AAB"/>
    <w:rsid w:val="00846EF9"/>
    <w:rsid w:val="0084798F"/>
    <w:rsid w:val="008479B3"/>
    <w:rsid w:val="00847F9B"/>
    <w:rsid w:val="00850B17"/>
    <w:rsid w:val="008522B8"/>
    <w:rsid w:val="0085315E"/>
    <w:rsid w:val="008541C1"/>
    <w:rsid w:val="00854244"/>
    <w:rsid w:val="00855344"/>
    <w:rsid w:val="00855FD1"/>
    <w:rsid w:val="00856122"/>
    <w:rsid w:val="008563BF"/>
    <w:rsid w:val="00857358"/>
    <w:rsid w:val="00857837"/>
    <w:rsid w:val="00857F4B"/>
    <w:rsid w:val="00860765"/>
    <w:rsid w:val="008617EA"/>
    <w:rsid w:val="00862385"/>
    <w:rsid w:val="008625A0"/>
    <w:rsid w:val="00863585"/>
    <w:rsid w:val="008666A6"/>
    <w:rsid w:val="00866B1B"/>
    <w:rsid w:val="00866DDA"/>
    <w:rsid w:val="00866EC3"/>
    <w:rsid w:val="00870183"/>
    <w:rsid w:val="00872DA3"/>
    <w:rsid w:val="0087342D"/>
    <w:rsid w:val="0087362B"/>
    <w:rsid w:val="008737D7"/>
    <w:rsid w:val="00873D13"/>
    <w:rsid w:val="008752C0"/>
    <w:rsid w:val="008754BC"/>
    <w:rsid w:val="00875BBC"/>
    <w:rsid w:val="00881C26"/>
    <w:rsid w:val="00882032"/>
    <w:rsid w:val="008820CD"/>
    <w:rsid w:val="008827BF"/>
    <w:rsid w:val="00882B02"/>
    <w:rsid w:val="00884077"/>
    <w:rsid w:val="00885970"/>
    <w:rsid w:val="00887A1A"/>
    <w:rsid w:val="0089092A"/>
    <w:rsid w:val="00890CA2"/>
    <w:rsid w:val="00891CF3"/>
    <w:rsid w:val="00892080"/>
    <w:rsid w:val="008949FD"/>
    <w:rsid w:val="008954D0"/>
    <w:rsid w:val="00895CD8"/>
    <w:rsid w:val="008967F4"/>
    <w:rsid w:val="00896A40"/>
    <w:rsid w:val="008A07C7"/>
    <w:rsid w:val="008A0B22"/>
    <w:rsid w:val="008A0FE5"/>
    <w:rsid w:val="008A100D"/>
    <w:rsid w:val="008A1B62"/>
    <w:rsid w:val="008A2448"/>
    <w:rsid w:val="008A26F7"/>
    <w:rsid w:val="008A2F00"/>
    <w:rsid w:val="008A3394"/>
    <w:rsid w:val="008A3BC1"/>
    <w:rsid w:val="008A49C5"/>
    <w:rsid w:val="008A4F4C"/>
    <w:rsid w:val="008A6D8E"/>
    <w:rsid w:val="008A74CF"/>
    <w:rsid w:val="008B134A"/>
    <w:rsid w:val="008B1A02"/>
    <w:rsid w:val="008B50D3"/>
    <w:rsid w:val="008B512A"/>
    <w:rsid w:val="008B5FFC"/>
    <w:rsid w:val="008B62ED"/>
    <w:rsid w:val="008B64FC"/>
    <w:rsid w:val="008B658F"/>
    <w:rsid w:val="008B6E77"/>
    <w:rsid w:val="008B796D"/>
    <w:rsid w:val="008C0267"/>
    <w:rsid w:val="008C0615"/>
    <w:rsid w:val="008C0673"/>
    <w:rsid w:val="008C144F"/>
    <w:rsid w:val="008C16EE"/>
    <w:rsid w:val="008C1BED"/>
    <w:rsid w:val="008C1EE9"/>
    <w:rsid w:val="008C23FF"/>
    <w:rsid w:val="008C2D9D"/>
    <w:rsid w:val="008C555A"/>
    <w:rsid w:val="008C6721"/>
    <w:rsid w:val="008C6762"/>
    <w:rsid w:val="008D16DF"/>
    <w:rsid w:val="008D1E8B"/>
    <w:rsid w:val="008D21C8"/>
    <w:rsid w:val="008D2F14"/>
    <w:rsid w:val="008D31EA"/>
    <w:rsid w:val="008D3278"/>
    <w:rsid w:val="008D33A7"/>
    <w:rsid w:val="008D425C"/>
    <w:rsid w:val="008D4FE9"/>
    <w:rsid w:val="008D6B4C"/>
    <w:rsid w:val="008E04A1"/>
    <w:rsid w:val="008E11BC"/>
    <w:rsid w:val="008E1F35"/>
    <w:rsid w:val="008E2617"/>
    <w:rsid w:val="008E29EB"/>
    <w:rsid w:val="008E45A7"/>
    <w:rsid w:val="008E461A"/>
    <w:rsid w:val="008E5868"/>
    <w:rsid w:val="008E5A1C"/>
    <w:rsid w:val="008E61E2"/>
    <w:rsid w:val="008E7AFD"/>
    <w:rsid w:val="008F00A2"/>
    <w:rsid w:val="008F0BB5"/>
    <w:rsid w:val="008F1CE9"/>
    <w:rsid w:val="008F1E4F"/>
    <w:rsid w:val="008F2366"/>
    <w:rsid w:val="008F2372"/>
    <w:rsid w:val="008F2A6B"/>
    <w:rsid w:val="008F3368"/>
    <w:rsid w:val="008F389E"/>
    <w:rsid w:val="008F3D8A"/>
    <w:rsid w:val="008F4846"/>
    <w:rsid w:val="008F4BD3"/>
    <w:rsid w:val="008F5A97"/>
    <w:rsid w:val="008F6EA3"/>
    <w:rsid w:val="008F6EBD"/>
    <w:rsid w:val="008F6F23"/>
    <w:rsid w:val="008F77AB"/>
    <w:rsid w:val="00900342"/>
    <w:rsid w:val="00900591"/>
    <w:rsid w:val="009007B4"/>
    <w:rsid w:val="00900AFF"/>
    <w:rsid w:val="009019EB"/>
    <w:rsid w:val="00901E3A"/>
    <w:rsid w:val="00902A6D"/>
    <w:rsid w:val="00903742"/>
    <w:rsid w:val="00903A25"/>
    <w:rsid w:val="009040C6"/>
    <w:rsid w:val="009043FD"/>
    <w:rsid w:val="00906037"/>
    <w:rsid w:val="009067B4"/>
    <w:rsid w:val="0090712A"/>
    <w:rsid w:val="0090765B"/>
    <w:rsid w:val="009077A4"/>
    <w:rsid w:val="00907CDB"/>
    <w:rsid w:val="00910E2C"/>
    <w:rsid w:val="009113C4"/>
    <w:rsid w:val="00911F89"/>
    <w:rsid w:val="00911FCE"/>
    <w:rsid w:val="009121CC"/>
    <w:rsid w:val="00912EA8"/>
    <w:rsid w:val="009144C4"/>
    <w:rsid w:val="009144D8"/>
    <w:rsid w:val="00914502"/>
    <w:rsid w:val="00917D11"/>
    <w:rsid w:val="00920541"/>
    <w:rsid w:val="00920A56"/>
    <w:rsid w:val="009216F4"/>
    <w:rsid w:val="009220C4"/>
    <w:rsid w:val="00922F63"/>
    <w:rsid w:val="00922F81"/>
    <w:rsid w:val="0092423A"/>
    <w:rsid w:val="009242F0"/>
    <w:rsid w:val="009247B4"/>
    <w:rsid w:val="00925176"/>
    <w:rsid w:val="009261C9"/>
    <w:rsid w:val="00927537"/>
    <w:rsid w:val="009279DE"/>
    <w:rsid w:val="00931C8F"/>
    <w:rsid w:val="009322BA"/>
    <w:rsid w:val="00932D48"/>
    <w:rsid w:val="00933CE6"/>
    <w:rsid w:val="00934BF2"/>
    <w:rsid w:val="00935A42"/>
    <w:rsid w:val="00936288"/>
    <w:rsid w:val="00937180"/>
    <w:rsid w:val="00940685"/>
    <w:rsid w:val="00941014"/>
    <w:rsid w:val="00942141"/>
    <w:rsid w:val="009426DE"/>
    <w:rsid w:val="0094381D"/>
    <w:rsid w:val="0094409E"/>
    <w:rsid w:val="00944808"/>
    <w:rsid w:val="0094502B"/>
    <w:rsid w:val="009466A9"/>
    <w:rsid w:val="00946969"/>
    <w:rsid w:val="00946FD7"/>
    <w:rsid w:val="00947C6D"/>
    <w:rsid w:val="00947FD6"/>
    <w:rsid w:val="00950373"/>
    <w:rsid w:val="00950D93"/>
    <w:rsid w:val="009520C9"/>
    <w:rsid w:val="009535A9"/>
    <w:rsid w:val="00954262"/>
    <w:rsid w:val="009552DE"/>
    <w:rsid w:val="00955CA5"/>
    <w:rsid w:val="009578C8"/>
    <w:rsid w:val="00957B18"/>
    <w:rsid w:val="00957F48"/>
    <w:rsid w:val="00960267"/>
    <w:rsid w:val="009611CB"/>
    <w:rsid w:val="0096144B"/>
    <w:rsid w:val="009616FE"/>
    <w:rsid w:val="00962CB8"/>
    <w:rsid w:val="00963472"/>
    <w:rsid w:val="0096382E"/>
    <w:rsid w:val="00963DC4"/>
    <w:rsid w:val="009642C9"/>
    <w:rsid w:val="009648B4"/>
    <w:rsid w:val="00964DB7"/>
    <w:rsid w:val="00964E39"/>
    <w:rsid w:val="009660CB"/>
    <w:rsid w:val="00967C51"/>
    <w:rsid w:val="00967CCB"/>
    <w:rsid w:val="00971D3D"/>
    <w:rsid w:val="0097213C"/>
    <w:rsid w:val="0097373B"/>
    <w:rsid w:val="009738CB"/>
    <w:rsid w:val="00973F5C"/>
    <w:rsid w:val="009743C8"/>
    <w:rsid w:val="00975375"/>
    <w:rsid w:val="009754CF"/>
    <w:rsid w:val="00975AFD"/>
    <w:rsid w:val="00975C94"/>
    <w:rsid w:val="00975EE7"/>
    <w:rsid w:val="009766F3"/>
    <w:rsid w:val="00977069"/>
    <w:rsid w:val="00982258"/>
    <w:rsid w:val="009829BC"/>
    <w:rsid w:val="00982AAC"/>
    <w:rsid w:val="00983C3B"/>
    <w:rsid w:val="009843B9"/>
    <w:rsid w:val="00984681"/>
    <w:rsid w:val="00984695"/>
    <w:rsid w:val="009858DF"/>
    <w:rsid w:val="00986A9B"/>
    <w:rsid w:val="00986AB6"/>
    <w:rsid w:val="00991090"/>
    <w:rsid w:val="00991C98"/>
    <w:rsid w:val="00991E17"/>
    <w:rsid w:val="00992026"/>
    <w:rsid w:val="00992717"/>
    <w:rsid w:val="00992D38"/>
    <w:rsid w:val="009932E3"/>
    <w:rsid w:val="00994185"/>
    <w:rsid w:val="0099541C"/>
    <w:rsid w:val="009954CC"/>
    <w:rsid w:val="00995979"/>
    <w:rsid w:val="00995F7E"/>
    <w:rsid w:val="00996B57"/>
    <w:rsid w:val="009975F2"/>
    <w:rsid w:val="00997CDA"/>
    <w:rsid w:val="009A05F9"/>
    <w:rsid w:val="009A0CF5"/>
    <w:rsid w:val="009A0E02"/>
    <w:rsid w:val="009A105E"/>
    <w:rsid w:val="009A172F"/>
    <w:rsid w:val="009A1F20"/>
    <w:rsid w:val="009A2058"/>
    <w:rsid w:val="009A4646"/>
    <w:rsid w:val="009A515B"/>
    <w:rsid w:val="009A5209"/>
    <w:rsid w:val="009A53B9"/>
    <w:rsid w:val="009A5F6E"/>
    <w:rsid w:val="009B083B"/>
    <w:rsid w:val="009B0FA7"/>
    <w:rsid w:val="009B1901"/>
    <w:rsid w:val="009B29B2"/>
    <w:rsid w:val="009B2AE1"/>
    <w:rsid w:val="009B2EA6"/>
    <w:rsid w:val="009B373E"/>
    <w:rsid w:val="009B3D94"/>
    <w:rsid w:val="009B4023"/>
    <w:rsid w:val="009B409C"/>
    <w:rsid w:val="009B5794"/>
    <w:rsid w:val="009B5DD4"/>
    <w:rsid w:val="009C198C"/>
    <w:rsid w:val="009C2A8D"/>
    <w:rsid w:val="009C301E"/>
    <w:rsid w:val="009C3761"/>
    <w:rsid w:val="009C38E3"/>
    <w:rsid w:val="009C43A3"/>
    <w:rsid w:val="009C6012"/>
    <w:rsid w:val="009C763A"/>
    <w:rsid w:val="009D0544"/>
    <w:rsid w:val="009D0EC9"/>
    <w:rsid w:val="009D1D30"/>
    <w:rsid w:val="009D1D3E"/>
    <w:rsid w:val="009D300B"/>
    <w:rsid w:val="009D3346"/>
    <w:rsid w:val="009D38F8"/>
    <w:rsid w:val="009D3E07"/>
    <w:rsid w:val="009D439A"/>
    <w:rsid w:val="009D4405"/>
    <w:rsid w:val="009D463F"/>
    <w:rsid w:val="009D4EFC"/>
    <w:rsid w:val="009D5BC7"/>
    <w:rsid w:val="009D5C7C"/>
    <w:rsid w:val="009D6877"/>
    <w:rsid w:val="009D6C25"/>
    <w:rsid w:val="009D7A30"/>
    <w:rsid w:val="009D7E24"/>
    <w:rsid w:val="009E074B"/>
    <w:rsid w:val="009E07A2"/>
    <w:rsid w:val="009E1CB0"/>
    <w:rsid w:val="009E1E83"/>
    <w:rsid w:val="009E3932"/>
    <w:rsid w:val="009E4367"/>
    <w:rsid w:val="009E4C68"/>
    <w:rsid w:val="009E5792"/>
    <w:rsid w:val="009E637C"/>
    <w:rsid w:val="009F099C"/>
    <w:rsid w:val="009F10F6"/>
    <w:rsid w:val="009F1922"/>
    <w:rsid w:val="009F1BDC"/>
    <w:rsid w:val="009F1FB3"/>
    <w:rsid w:val="009F22DF"/>
    <w:rsid w:val="009F3392"/>
    <w:rsid w:val="009F3C8D"/>
    <w:rsid w:val="009F42C7"/>
    <w:rsid w:val="009F4E81"/>
    <w:rsid w:val="009F635D"/>
    <w:rsid w:val="009F671F"/>
    <w:rsid w:val="009F7A58"/>
    <w:rsid w:val="00A00131"/>
    <w:rsid w:val="00A00A09"/>
    <w:rsid w:val="00A01025"/>
    <w:rsid w:val="00A01198"/>
    <w:rsid w:val="00A02065"/>
    <w:rsid w:val="00A02EED"/>
    <w:rsid w:val="00A033B1"/>
    <w:rsid w:val="00A0392D"/>
    <w:rsid w:val="00A042E8"/>
    <w:rsid w:val="00A05003"/>
    <w:rsid w:val="00A05F6C"/>
    <w:rsid w:val="00A066D5"/>
    <w:rsid w:val="00A06777"/>
    <w:rsid w:val="00A123FB"/>
    <w:rsid w:val="00A13885"/>
    <w:rsid w:val="00A151A1"/>
    <w:rsid w:val="00A155FB"/>
    <w:rsid w:val="00A15BF4"/>
    <w:rsid w:val="00A17634"/>
    <w:rsid w:val="00A17743"/>
    <w:rsid w:val="00A20611"/>
    <w:rsid w:val="00A2432F"/>
    <w:rsid w:val="00A26A0B"/>
    <w:rsid w:val="00A26CFE"/>
    <w:rsid w:val="00A277E5"/>
    <w:rsid w:val="00A27DF6"/>
    <w:rsid w:val="00A3029A"/>
    <w:rsid w:val="00A31CAA"/>
    <w:rsid w:val="00A3293F"/>
    <w:rsid w:val="00A32CCD"/>
    <w:rsid w:val="00A3384C"/>
    <w:rsid w:val="00A34E3E"/>
    <w:rsid w:val="00A35872"/>
    <w:rsid w:val="00A40DF9"/>
    <w:rsid w:val="00A41A82"/>
    <w:rsid w:val="00A44B8C"/>
    <w:rsid w:val="00A44F4B"/>
    <w:rsid w:val="00A4551E"/>
    <w:rsid w:val="00A45A29"/>
    <w:rsid w:val="00A461D7"/>
    <w:rsid w:val="00A4638F"/>
    <w:rsid w:val="00A46643"/>
    <w:rsid w:val="00A46819"/>
    <w:rsid w:val="00A4761A"/>
    <w:rsid w:val="00A506E2"/>
    <w:rsid w:val="00A518B3"/>
    <w:rsid w:val="00A51F97"/>
    <w:rsid w:val="00A523D5"/>
    <w:rsid w:val="00A5352F"/>
    <w:rsid w:val="00A539F1"/>
    <w:rsid w:val="00A549F4"/>
    <w:rsid w:val="00A54EA1"/>
    <w:rsid w:val="00A560F4"/>
    <w:rsid w:val="00A60098"/>
    <w:rsid w:val="00A60BBD"/>
    <w:rsid w:val="00A62AFB"/>
    <w:rsid w:val="00A635E7"/>
    <w:rsid w:val="00A63805"/>
    <w:rsid w:val="00A64F70"/>
    <w:rsid w:val="00A66BA7"/>
    <w:rsid w:val="00A670A0"/>
    <w:rsid w:val="00A6718A"/>
    <w:rsid w:val="00A72FA1"/>
    <w:rsid w:val="00A73E78"/>
    <w:rsid w:val="00A75541"/>
    <w:rsid w:val="00A75C3C"/>
    <w:rsid w:val="00A76A02"/>
    <w:rsid w:val="00A76E25"/>
    <w:rsid w:val="00A773E5"/>
    <w:rsid w:val="00A77578"/>
    <w:rsid w:val="00A77C1C"/>
    <w:rsid w:val="00A77E1D"/>
    <w:rsid w:val="00A808CC"/>
    <w:rsid w:val="00A810C7"/>
    <w:rsid w:val="00A85514"/>
    <w:rsid w:val="00A868C2"/>
    <w:rsid w:val="00A86EC6"/>
    <w:rsid w:val="00A871CD"/>
    <w:rsid w:val="00A87904"/>
    <w:rsid w:val="00A901B2"/>
    <w:rsid w:val="00A90A71"/>
    <w:rsid w:val="00A91CE3"/>
    <w:rsid w:val="00A9248B"/>
    <w:rsid w:val="00A9292A"/>
    <w:rsid w:val="00A92CCF"/>
    <w:rsid w:val="00A93347"/>
    <w:rsid w:val="00A94505"/>
    <w:rsid w:val="00A945CE"/>
    <w:rsid w:val="00A94C9F"/>
    <w:rsid w:val="00A94D7C"/>
    <w:rsid w:val="00A96050"/>
    <w:rsid w:val="00A9780F"/>
    <w:rsid w:val="00AA0016"/>
    <w:rsid w:val="00AA0E49"/>
    <w:rsid w:val="00AA2274"/>
    <w:rsid w:val="00AA35FF"/>
    <w:rsid w:val="00AA3712"/>
    <w:rsid w:val="00AA426C"/>
    <w:rsid w:val="00AA461B"/>
    <w:rsid w:val="00AA50B9"/>
    <w:rsid w:val="00AA5442"/>
    <w:rsid w:val="00AA57DB"/>
    <w:rsid w:val="00AA639F"/>
    <w:rsid w:val="00AA6658"/>
    <w:rsid w:val="00AB0831"/>
    <w:rsid w:val="00AB0A96"/>
    <w:rsid w:val="00AB1298"/>
    <w:rsid w:val="00AB1E28"/>
    <w:rsid w:val="00AB256D"/>
    <w:rsid w:val="00AB4A57"/>
    <w:rsid w:val="00AB5BDF"/>
    <w:rsid w:val="00AB5F58"/>
    <w:rsid w:val="00AB79C9"/>
    <w:rsid w:val="00AC0B91"/>
    <w:rsid w:val="00AC10AD"/>
    <w:rsid w:val="00AC141B"/>
    <w:rsid w:val="00AC154B"/>
    <w:rsid w:val="00AC46B9"/>
    <w:rsid w:val="00AC4D1C"/>
    <w:rsid w:val="00AC5234"/>
    <w:rsid w:val="00AC5EE1"/>
    <w:rsid w:val="00AC6BF6"/>
    <w:rsid w:val="00AC724F"/>
    <w:rsid w:val="00AC7D3C"/>
    <w:rsid w:val="00AD0965"/>
    <w:rsid w:val="00AD39C2"/>
    <w:rsid w:val="00AD3C17"/>
    <w:rsid w:val="00AD5D62"/>
    <w:rsid w:val="00AD641C"/>
    <w:rsid w:val="00AD69BE"/>
    <w:rsid w:val="00AD7DCA"/>
    <w:rsid w:val="00AE0666"/>
    <w:rsid w:val="00AE1ADF"/>
    <w:rsid w:val="00AE20D7"/>
    <w:rsid w:val="00AE25F6"/>
    <w:rsid w:val="00AE3BBE"/>
    <w:rsid w:val="00AE5162"/>
    <w:rsid w:val="00AE5B94"/>
    <w:rsid w:val="00AE6209"/>
    <w:rsid w:val="00AE654D"/>
    <w:rsid w:val="00AE68BF"/>
    <w:rsid w:val="00AF14C7"/>
    <w:rsid w:val="00AF252F"/>
    <w:rsid w:val="00AF25FE"/>
    <w:rsid w:val="00AF380C"/>
    <w:rsid w:val="00AF3A2F"/>
    <w:rsid w:val="00AF3E83"/>
    <w:rsid w:val="00AF3EA3"/>
    <w:rsid w:val="00AF46CC"/>
    <w:rsid w:val="00AF4E9D"/>
    <w:rsid w:val="00AF51B4"/>
    <w:rsid w:val="00AF58A3"/>
    <w:rsid w:val="00AF5F40"/>
    <w:rsid w:val="00AF6A43"/>
    <w:rsid w:val="00AF6B59"/>
    <w:rsid w:val="00AF7882"/>
    <w:rsid w:val="00AF7952"/>
    <w:rsid w:val="00B002B2"/>
    <w:rsid w:val="00B01403"/>
    <w:rsid w:val="00B01D3F"/>
    <w:rsid w:val="00B024B1"/>
    <w:rsid w:val="00B038E1"/>
    <w:rsid w:val="00B03C37"/>
    <w:rsid w:val="00B044ED"/>
    <w:rsid w:val="00B04E3B"/>
    <w:rsid w:val="00B04F16"/>
    <w:rsid w:val="00B05808"/>
    <w:rsid w:val="00B05C7C"/>
    <w:rsid w:val="00B06810"/>
    <w:rsid w:val="00B068AE"/>
    <w:rsid w:val="00B06AE8"/>
    <w:rsid w:val="00B06B94"/>
    <w:rsid w:val="00B06CDA"/>
    <w:rsid w:val="00B07061"/>
    <w:rsid w:val="00B105AB"/>
    <w:rsid w:val="00B11477"/>
    <w:rsid w:val="00B12057"/>
    <w:rsid w:val="00B12962"/>
    <w:rsid w:val="00B12ADD"/>
    <w:rsid w:val="00B131D1"/>
    <w:rsid w:val="00B13636"/>
    <w:rsid w:val="00B143C2"/>
    <w:rsid w:val="00B14906"/>
    <w:rsid w:val="00B154D0"/>
    <w:rsid w:val="00B167CD"/>
    <w:rsid w:val="00B17463"/>
    <w:rsid w:val="00B17B3C"/>
    <w:rsid w:val="00B200E5"/>
    <w:rsid w:val="00B207B7"/>
    <w:rsid w:val="00B21054"/>
    <w:rsid w:val="00B276ED"/>
    <w:rsid w:val="00B27D64"/>
    <w:rsid w:val="00B327C9"/>
    <w:rsid w:val="00B32A69"/>
    <w:rsid w:val="00B32C38"/>
    <w:rsid w:val="00B32ECF"/>
    <w:rsid w:val="00B33264"/>
    <w:rsid w:val="00B3401D"/>
    <w:rsid w:val="00B34B49"/>
    <w:rsid w:val="00B34BEA"/>
    <w:rsid w:val="00B35B8B"/>
    <w:rsid w:val="00B35EEF"/>
    <w:rsid w:val="00B36181"/>
    <w:rsid w:val="00B365B3"/>
    <w:rsid w:val="00B37289"/>
    <w:rsid w:val="00B40A70"/>
    <w:rsid w:val="00B421CF"/>
    <w:rsid w:val="00B44BA1"/>
    <w:rsid w:val="00B4533D"/>
    <w:rsid w:val="00B453CD"/>
    <w:rsid w:val="00B453DE"/>
    <w:rsid w:val="00B4570F"/>
    <w:rsid w:val="00B46E99"/>
    <w:rsid w:val="00B471EF"/>
    <w:rsid w:val="00B4797D"/>
    <w:rsid w:val="00B47E15"/>
    <w:rsid w:val="00B50048"/>
    <w:rsid w:val="00B5046B"/>
    <w:rsid w:val="00B5122A"/>
    <w:rsid w:val="00B52D94"/>
    <w:rsid w:val="00B530E1"/>
    <w:rsid w:val="00B54854"/>
    <w:rsid w:val="00B54AAD"/>
    <w:rsid w:val="00B54BD0"/>
    <w:rsid w:val="00B56098"/>
    <w:rsid w:val="00B560C7"/>
    <w:rsid w:val="00B564FB"/>
    <w:rsid w:val="00B57C44"/>
    <w:rsid w:val="00B61531"/>
    <w:rsid w:val="00B6177E"/>
    <w:rsid w:val="00B61D48"/>
    <w:rsid w:val="00B61E17"/>
    <w:rsid w:val="00B61FAD"/>
    <w:rsid w:val="00B6428E"/>
    <w:rsid w:val="00B64560"/>
    <w:rsid w:val="00B64678"/>
    <w:rsid w:val="00B64C8E"/>
    <w:rsid w:val="00B65986"/>
    <w:rsid w:val="00B66A4C"/>
    <w:rsid w:val="00B670B4"/>
    <w:rsid w:val="00B6749F"/>
    <w:rsid w:val="00B70B42"/>
    <w:rsid w:val="00B70BAB"/>
    <w:rsid w:val="00B71C7D"/>
    <w:rsid w:val="00B72AF4"/>
    <w:rsid w:val="00B72C1B"/>
    <w:rsid w:val="00B72F2B"/>
    <w:rsid w:val="00B7386C"/>
    <w:rsid w:val="00B73C4A"/>
    <w:rsid w:val="00B76A00"/>
    <w:rsid w:val="00B7720A"/>
    <w:rsid w:val="00B776A7"/>
    <w:rsid w:val="00B77C5B"/>
    <w:rsid w:val="00B800D4"/>
    <w:rsid w:val="00B812AD"/>
    <w:rsid w:val="00B8201F"/>
    <w:rsid w:val="00B838C5"/>
    <w:rsid w:val="00B848E6"/>
    <w:rsid w:val="00B86156"/>
    <w:rsid w:val="00B86DC1"/>
    <w:rsid w:val="00B87885"/>
    <w:rsid w:val="00B9126C"/>
    <w:rsid w:val="00B9255D"/>
    <w:rsid w:val="00B9339C"/>
    <w:rsid w:val="00B94572"/>
    <w:rsid w:val="00B96104"/>
    <w:rsid w:val="00B969E0"/>
    <w:rsid w:val="00B96C05"/>
    <w:rsid w:val="00BA111D"/>
    <w:rsid w:val="00BA1317"/>
    <w:rsid w:val="00BA3D7A"/>
    <w:rsid w:val="00BA4ADF"/>
    <w:rsid w:val="00BA4E4A"/>
    <w:rsid w:val="00BA548F"/>
    <w:rsid w:val="00BA65E2"/>
    <w:rsid w:val="00BA6B4E"/>
    <w:rsid w:val="00BA6E08"/>
    <w:rsid w:val="00BA774D"/>
    <w:rsid w:val="00BA7DB5"/>
    <w:rsid w:val="00BB0250"/>
    <w:rsid w:val="00BB0AD3"/>
    <w:rsid w:val="00BB0BAE"/>
    <w:rsid w:val="00BB1968"/>
    <w:rsid w:val="00BB2374"/>
    <w:rsid w:val="00BB2944"/>
    <w:rsid w:val="00BB2B8E"/>
    <w:rsid w:val="00BB3FBC"/>
    <w:rsid w:val="00BB43A1"/>
    <w:rsid w:val="00BB4813"/>
    <w:rsid w:val="00BB52CC"/>
    <w:rsid w:val="00BB570A"/>
    <w:rsid w:val="00BB5B41"/>
    <w:rsid w:val="00BB5B5F"/>
    <w:rsid w:val="00BB5F3F"/>
    <w:rsid w:val="00BB6470"/>
    <w:rsid w:val="00BB6DC2"/>
    <w:rsid w:val="00BC1FF1"/>
    <w:rsid w:val="00BC57FB"/>
    <w:rsid w:val="00BC618C"/>
    <w:rsid w:val="00BC642C"/>
    <w:rsid w:val="00BC6BC4"/>
    <w:rsid w:val="00BD1BB1"/>
    <w:rsid w:val="00BD3356"/>
    <w:rsid w:val="00BD4219"/>
    <w:rsid w:val="00BD7960"/>
    <w:rsid w:val="00BD7BC2"/>
    <w:rsid w:val="00BD7E74"/>
    <w:rsid w:val="00BD7FEF"/>
    <w:rsid w:val="00BE0361"/>
    <w:rsid w:val="00BE096B"/>
    <w:rsid w:val="00BE1F8E"/>
    <w:rsid w:val="00BE2946"/>
    <w:rsid w:val="00BE3565"/>
    <w:rsid w:val="00BE4330"/>
    <w:rsid w:val="00BE4515"/>
    <w:rsid w:val="00BE4E17"/>
    <w:rsid w:val="00BE5D4E"/>
    <w:rsid w:val="00BE693D"/>
    <w:rsid w:val="00BE7501"/>
    <w:rsid w:val="00BE763B"/>
    <w:rsid w:val="00BE771D"/>
    <w:rsid w:val="00BF0D75"/>
    <w:rsid w:val="00BF0F42"/>
    <w:rsid w:val="00BF1570"/>
    <w:rsid w:val="00BF2B6A"/>
    <w:rsid w:val="00BF2B75"/>
    <w:rsid w:val="00BF316A"/>
    <w:rsid w:val="00BF3A1D"/>
    <w:rsid w:val="00BF405B"/>
    <w:rsid w:val="00BF4246"/>
    <w:rsid w:val="00BF6A21"/>
    <w:rsid w:val="00BF762C"/>
    <w:rsid w:val="00C008B3"/>
    <w:rsid w:val="00C01669"/>
    <w:rsid w:val="00C0252E"/>
    <w:rsid w:val="00C02F1C"/>
    <w:rsid w:val="00C11838"/>
    <w:rsid w:val="00C119F4"/>
    <w:rsid w:val="00C129CC"/>
    <w:rsid w:val="00C12C80"/>
    <w:rsid w:val="00C1389D"/>
    <w:rsid w:val="00C13A38"/>
    <w:rsid w:val="00C1574B"/>
    <w:rsid w:val="00C15AEB"/>
    <w:rsid w:val="00C15BA5"/>
    <w:rsid w:val="00C17F4E"/>
    <w:rsid w:val="00C2180A"/>
    <w:rsid w:val="00C220EB"/>
    <w:rsid w:val="00C2248B"/>
    <w:rsid w:val="00C22AF9"/>
    <w:rsid w:val="00C237D7"/>
    <w:rsid w:val="00C23827"/>
    <w:rsid w:val="00C245DB"/>
    <w:rsid w:val="00C25D60"/>
    <w:rsid w:val="00C25EC6"/>
    <w:rsid w:val="00C25F74"/>
    <w:rsid w:val="00C26FE0"/>
    <w:rsid w:val="00C27112"/>
    <w:rsid w:val="00C3058D"/>
    <w:rsid w:val="00C31954"/>
    <w:rsid w:val="00C31D60"/>
    <w:rsid w:val="00C3230E"/>
    <w:rsid w:val="00C32BEC"/>
    <w:rsid w:val="00C3451A"/>
    <w:rsid w:val="00C35ED7"/>
    <w:rsid w:val="00C3693E"/>
    <w:rsid w:val="00C36DF2"/>
    <w:rsid w:val="00C37033"/>
    <w:rsid w:val="00C370D6"/>
    <w:rsid w:val="00C370EB"/>
    <w:rsid w:val="00C40249"/>
    <w:rsid w:val="00C40883"/>
    <w:rsid w:val="00C42A02"/>
    <w:rsid w:val="00C438ED"/>
    <w:rsid w:val="00C44061"/>
    <w:rsid w:val="00C44A2F"/>
    <w:rsid w:val="00C44AD1"/>
    <w:rsid w:val="00C45519"/>
    <w:rsid w:val="00C45534"/>
    <w:rsid w:val="00C466F5"/>
    <w:rsid w:val="00C46DD6"/>
    <w:rsid w:val="00C4737D"/>
    <w:rsid w:val="00C478E1"/>
    <w:rsid w:val="00C50293"/>
    <w:rsid w:val="00C50695"/>
    <w:rsid w:val="00C50CA1"/>
    <w:rsid w:val="00C5260C"/>
    <w:rsid w:val="00C53042"/>
    <w:rsid w:val="00C53585"/>
    <w:rsid w:val="00C53F86"/>
    <w:rsid w:val="00C576E7"/>
    <w:rsid w:val="00C60265"/>
    <w:rsid w:val="00C61074"/>
    <w:rsid w:val="00C617E1"/>
    <w:rsid w:val="00C6263F"/>
    <w:rsid w:val="00C64023"/>
    <w:rsid w:val="00C644BB"/>
    <w:rsid w:val="00C64AA2"/>
    <w:rsid w:val="00C66118"/>
    <w:rsid w:val="00C661F3"/>
    <w:rsid w:val="00C66672"/>
    <w:rsid w:val="00C6725C"/>
    <w:rsid w:val="00C674BA"/>
    <w:rsid w:val="00C718B6"/>
    <w:rsid w:val="00C732E8"/>
    <w:rsid w:val="00C74E1D"/>
    <w:rsid w:val="00C7575C"/>
    <w:rsid w:val="00C75889"/>
    <w:rsid w:val="00C76022"/>
    <w:rsid w:val="00C76AE9"/>
    <w:rsid w:val="00C8066C"/>
    <w:rsid w:val="00C8154F"/>
    <w:rsid w:val="00C81AA0"/>
    <w:rsid w:val="00C81E4D"/>
    <w:rsid w:val="00C841B3"/>
    <w:rsid w:val="00C86658"/>
    <w:rsid w:val="00C86F46"/>
    <w:rsid w:val="00C87794"/>
    <w:rsid w:val="00C92198"/>
    <w:rsid w:val="00C93BFB"/>
    <w:rsid w:val="00C96C88"/>
    <w:rsid w:val="00CA0594"/>
    <w:rsid w:val="00CA075C"/>
    <w:rsid w:val="00CA20D9"/>
    <w:rsid w:val="00CA54DD"/>
    <w:rsid w:val="00CA6D98"/>
    <w:rsid w:val="00CA729F"/>
    <w:rsid w:val="00CA7D03"/>
    <w:rsid w:val="00CA7F09"/>
    <w:rsid w:val="00CB20F8"/>
    <w:rsid w:val="00CB2131"/>
    <w:rsid w:val="00CB2538"/>
    <w:rsid w:val="00CB25CE"/>
    <w:rsid w:val="00CB3250"/>
    <w:rsid w:val="00CB39B7"/>
    <w:rsid w:val="00CB3D8A"/>
    <w:rsid w:val="00CB4DEF"/>
    <w:rsid w:val="00CB4E6E"/>
    <w:rsid w:val="00CB520C"/>
    <w:rsid w:val="00CB5541"/>
    <w:rsid w:val="00CB5A74"/>
    <w:rsid w:val="00CB5DE4"/>
    <w:rsid w:val="00CB6605"/>
    <w:rsid w:val="00CB6B17"/>
    <w:rsid w:val="00CB6CF0"/>
    <w:rsid w:val="00CB6F25"/>
    <w:rsid w:val="00CB6F43"/>
    <w:rsid w:val="00CC0838"/>
    <w:rsid w:val="00CC1B91"/>
    <w:rsid w:val="00CC3751"/>
    <w:rsid w:val="00CC6A96"/>
    <w:rsid w:val="00CC6EED"/>
    <w:rsid w:val="00CC7029"/>
    <w:rsid w:val="00CC74DE"/>
    <w:rsid w:val="00CD0B8B"/>
    <w:rsid w:val="00CD29E9"/>
    <w:rsid w:val="00CD39DB"/>
    <w:rsid w:val="00CD4AE6"/>
    <w:rsid w:val="00CD4E7B"/>
    <w:rsid w:val="00CD5B9B"/>
    <w:rsid w:val="00CD66A2"/>
    <w:rsid w:val="00CD72D6"/>
    <w:rsid w:val="00CE0BAA"/>
    <w:rsid w:val="00CE15D5"/>
    <w:rsid w:val="00CE201B"/>
    <w:rsid w:val="00CE2627"/>
    <w:rsid w:val="00CE297F"/>
    <w:rsid w:val="00CE3DBA"/>
    <w:rsid w:val="00CE43DF"/>
    <w:rsid w:val="00CE4786"/>
    <w:rsid w:val="00CE5BF4"/>
    <w:rsid w:val="00CE779A"/>
    <w:rsid w:val="00CF02AD"/>
    <w:rsid w:val="00CF0547"/>
    <w:rsid w:val="00CF07AC"/>
    <w:rsid w:val="00CF0BDD"/>
    <w:rsid w:val="00CF0BEB"/>
    <w:rsid w:val="00CF1835"/>
    <w:rsid w:val="00CF1F3C"/>
    <w:rsid w:val="00CF2C5C"/>
    <w:rsid w:val="00CF3170"/>
    <w:rsid w:val="00CF3D3C"/>
    <w:rsid w:val="00CF3E48"/>
    <w:rsid w:val="00CF55CD"/>
    <w:rsid w:val="00CF5BBD"/>
    <w:rsid w:val="00CF64D9"/>
    <w:rsid w:val="00CF720A"/>
    <w:rsid w:val="00CF7C88"/>
    <w:rsid w:val="00D008C5"/>
    <w:rsid w:val="00D01ABC"/>
    <w:rsid w:val="00D04FA9"/>
    <w:rsid w:val="00D053AF"/>
    <w:rsid w:val="00D05DC7"/>
    <w:rsid w:val="00D07712"/>
    <w:rsid w:val="00D10B6D"/>
    <w:rsid w:val="00D10E2F"/>
    <w:rsid w:val="00D115BB"/>
    <w:rsid w:val="00D121CD"/>
    <w:rsid w:val="00D129E0"/>
    <w:rsid w:val="00D12DE2"/>
    <w:rsid w:val="00D1324D"/>
    <w:rsid w:val="00D152CE"/>
    <w:rsid w:val="00D15DB7"/>
    <w:rsid w:val="00D15F94"/>
    <w:rsid w:val="00D16258"/>
    <w:rsid w:val="00D162E1"/>
    <w:rsid w:val="00D17EBC"/>
    <w:rsid w:val="00D2104F"/>
    <w:rsid w:val="00D21334"/>
    <w:rsid w:val="00D21D06"/>
    <w:rsid w:val="00D22E74"/>
    <w:rsid w:val="00D23A47"/>
    <w:rsid w:val="00D23E25"/>
    <w:rsid w:val="00D240DC"/>
    <w:rsid w:val="00D24B9A"/>
    <w:rsid w:val="00D2549F"/>
    <w:rsid w:val="00D2603E"/>
    <w:rsid w:val="00D26114"/>
    <w:rsid w:val="00D27DB8"/>
    <w:rsid w:val="00D30605"/>
    <w:rsid w:val="00D32EE9"/>
    <w:rsid w:val="00D33374"/>
    <w:rsid w:val="00D3379D"/>
    <w:rsid w:val="00D34140"/>
    <w:rsid w:val="00D349EC"/>
    <w:rsid w:val="00D34C61"/>
    <w:rsid w:val="00D3507C"/>
    <w:rsid w:val="00D35AF0"/>
    <w:rsid w:val="00D35D5D"/>
    <w:rsid w:val="00D3628F"/>
    <w:rsid w:val="00D365B8"/>
    <w:rsid w:val="00D36C71"/>
    <w:rsid w:val="00D36D22"/>
    <w:rsid w:val="00D37137"/>
    <w:rsid w:val="00D4014F"/>
    <w:rsid w:val="00D4059A"/>
    <w:rsid w:val="00D40968"/>
    <w:rsid w:val="00D41008"/>
    <w:rsid w:val="00D41ED5"/>
    <w:rsid w:val="00D42B69"/>
    <w:rsid w:val="00D43584"/>
    <w:rsid w:val="00D44BAD"/>
    <w:rsid w:val="00D45615"/>
    <w:rsid w:val="00D45AB2"/>
    <w:rsid w:val="00D45DF8"/>
    <w:rsid w:val="00D46B3C"/>
    <w:rsid w:val="00D46DB2"/>
    <w:rsid w:val="00D46DD3"/>
    <w:rsid w:val="00D46E57"/>
    <w:rsid w:val="00D47398"/>
    <w:rsid w:val="00D474DA"/>
    <w:rsid w:val="00D478E2"/>
    <w:rsid w:val="00D521C4"/>
    <w:rsid w:val="00D521DC"/>
    <w:rsid w:val="00D528A8"/>
    <w:rsid w:val="00D52D00"/>
    <w:rsid w:val="00D536A4"/>
    <w:rsid w:val="00D5379F"/>
    <w:rsid w:val="00D53EE5"/>
    <w:rsid w:val="00D54DB1"/>
    <w:rsid w:val="00D55E0C"/>
    <w:rsid w:val="00D5601A"/>
    <w:rsid w:val="00D571A1"/>
    <w:rsid w:val="00D57644"/>
    <w:rsid w:val="00D616E2"/>
    <w:rsid w:val="00D620DF"/>
    <w:rsid w:val="00D62A67"/>
    <w:rsid w:val="00D63E16"/>
    <w:rsid w:val="00D64709"/>
    <w:rsid w:val="00D65A0C"/>
    <w:rsid w:val="00D65BE7"/>
    <w:rsid w:val="00D6643D"/>
    <w:rsid w:val="00D67436"/>
    <w:rsid w:val="00D7036F"/>
    <w:rsid w:val="00D70DBD"/>
    <w:rsid w:val="00D7130F"/>
    <w:rsid w:val="00D720A4"/>
    <w:rsid w:val="00D72628"/>
    <w:rsid w:val="00D72FB7"/>
    <w:rsid w:val="00D73999"/>
    <w:rsid w:val="00D73CE6"/>
    <w:rsid w:val="00D73E07"/>
    <w:rsid w:val="00D75201"/>
    <w:rsid w:val="00D75A8C"/>
    <w:rsid w:val="00D762DD"/>
    <w:rsid w:val="00D762F9"/>
    <w:rsid w:val="00D764B6"/>
    <w:rsid w:val="00D76640"/>
    <w:rsid w:val="00D76E96"/>
    <w:rsid w:val="00D76FA3"/>
    <w:rsid w:val="00D815A1"/>
    <w:rsid w:val="00D81733"/>
    <w:rsid w:val="00D83152"/>
    <w:rsid w:val="00D837AA"/>
    <w:rsid w:val="00D83C01"/>
    <w:rsid w:val="00D83D1E"/>
    <w:rsid w:val="00D84166"/>
    <w:rsid w:val="00D86E44"/>
    <w:rsid w:val="00D87AFB"/>
    <w:rsid w:val="00D87B6C"/>
    <w:rsid w:val="00D906ED"/>
    <w:rsid w:val="00D909E6"/>
    <w:rsid w:val="00D90B69"/>
    <w:rsid w:val="00D916CC"/>
    <w:rsid w:val="00D9293F"/>
    <w:rsid w:val="00D9295A"/>
    <w:rsid w:val="00D93431"/>
    <w:rsid w:val="00D94B88"/>
    <w:rsid w:val="00D94DFF"/>
    <w:rsid w:val="00D95679"/>
    <w:rsid w:val="00D960F5"/>
    <w:rsid w:val="00D9712B"/>
    <w:rsid w:val="00D9734F"/>
    <w:rsid w:val="00D97DD1"/>
    <w:rsid w:val="00DA092F"/>
    <w:rsid w:val="00DA10DA"/>
    <w:rsid w:val="00DA11C0"/>
    <w:rsid w:val="00DA24B2"/>
    <w:rsid w:val="00DA3290"/>
    <w:rsid w:val="00DA3B60"/>
    <w:rsid w:val="00DA3FB6"/>
    <w:rsid w:val="00DA489A"/>
    <w:rsid w:val="00DA64AE"/>
    <w:rsid w:val="00DA7301"/>
    <w:rsid w:val="00DB0102"/>
    <w:rsid w:val="00DB0B0C"/>
    <w:rsid w:val="00DB19C4"/>
    <w:rsid w:val="00DB3621"/>
    <w:rsid w:val="00DB3F35"/>
    <w:rsid w:val="00DB6E5B"/>
    <w:rsid w:val="00DB7447"/>
    <w:rsid w:val="00DC00F7"/>
    <w:rsid w:val="00DC02D7"/>
    <w:rsid w:val="00DC03E6"/>
    <w:rsid w:val="00DC0875"/>
    <w:rsid w:val="00DC0E98"/>
    <w:rsid w:val="00DC1106"/>
    <w:rsid w:val="00DC1EB7"/>
    <w:rsid w:val="00DC32D9"/>
    <w:rsid w:val="00DC3F98"/>
    <w:rsid w:val="00DC47C5"/>
    <w:rsid w:val="00DC4B49"/>
    <w:rsid w:val="00DC4D0D"/>
    <w:rsid w:val="00DC6AED"/>
    <w:rsid w:val="00DC6E72"/>
    <w:rsid w:val="00DC779B"/>
    <w:rsid w:val="00DD0417"/>
    <w:rsid w:val="00DD08F2"/>
    <w:rsid w:val="00DD0C7D"/>
    <w:rsid w:val="00DD3233"/>
    <w:rsid w:val="00DD3750"/>
    <w:rsid w:val="00DD49EB"/>
    <w:rsid w:val="00DD5182"/>
    <w:rsid w:val="00DD5577"/>
    <w:rsid w:val="00DD5E8E"/>
    <w:rsid w:val="00DD66AF"/>
    <w:rsid w:val="00DD69FD"/>
    <w:rsid w:val="00DD7763"/>
    <w:rsid w:val="00DE029F"/>
    <w:rsid w:val="00DE0D54"/>
    <w:rsid w:val="00DE2CCD"/>
    <w:rsid w:val="00DE34A0"/>
    <w:rsid w:val="00DE3875"/>
    <w:rsid w:val="00DE4025"/>
    <w:rsid w:val="00DE4897"/>
    <w:rsid w:val="00DE502D"/>
    <w:rsid w:val="00DE539B"/>
    <w:rsid w:val="00DE5D05"/>
    <w:rsid w:val="00DE68D2"/>
    <w:rsid w:val="00DE7F95"/>
    <w:rsid w:val="00DF1801"/>
    <w:rsid w:val="00DF2333"/>
    <w:rsid w:val="00DF26EA"/>
    <w:rsid w:val="00DF2D5F"/>
    <w:rsid w:val="00DF3ACE"/>
    <w:rsid w:val="00DF3EB0"/>
    <w:rsid w:val="00DF521C"/>
    <w:rsid w:val="00DF548E"/>
    <w:rsid w:val="00DF5726"/>
    <w:rsid w:val="00DF62C8"/>
    <w:rsid w:val="00DF64AD"/>
    <w:rsid w:val="00DF6A92"/>
    <w:rsid w:val="00DF7DC5"/>
    <w:rsid w:val="00E01D40"/>
    <w:rsid w:val="00E01F13"/>
    <w:rsid w:val="00E020DF"/>
    <w:rsid w:val="00E02150"/>
    <w:rsid w:val="00E03EF8"/>
    <w:rsid w:val="00E04B3D"/>
    <w:rsid w:val="00E05CE3"/>
    <w:rsid w:val="00E05D97"/>
    <w:rsid w:val="00E06E84"/>
    <w:rsid w:val="00E10065"/>
    <w:rsid w:val="00E103A5"/>
    <w:rsid w:val="00E11167"/>
    <w:rsid w:val="00E11221"/>
    <w:rsid w:val="00E11288"/>
    <w:rsid w:val="00E119D7"/>
    <w:rsid w:val="00E13A5E"/>
    <w:rsid w:val="00E13DD9"/>
    <w:rsid w:val="00E14AAD"/>
    <w:rsid w:val="00E14C48"/>
    <w:rsid w:val="00E14F97"/>
    <w:rsid w:val="00E15B3A"/>
    <w:rsid w:val="00E165B3"/>
    <w:rsid w:val="00E202B2"/>
    <w:rsid w:val="00E20714"/>
    <w:rsid w:val="00E20927"/>
    <w:rsid w:val="00E21742"/>
    <w:rsid w:val="00E21A26"/>
    <w:rsid w:val="00E22F89"/>
    <w:rsid w:val="00E237B4"/>
    <w:rsid w:val="00E2422A"/>
    <w:rsid w:val="00E24321"/>
    <w:rsid w:val="00E25E0F"/>
    <w:rsid w:val="00E27372"/>
    <w:rsid w:val="00E27B80"/>
    <w:rsid w:val="00E27D2A"/>
    <w:rsid w:val="00E30025"/>
    <w:rsid w:val="00E3084E"/>
    <w:rsid w:val="00E30C2C"/>
    <w:rsid w:val="00E3103F"/>
    <w:rsid w:val="00E31D73"/>
    <w:rsid w:val="00E324C8"/>
    <w:rsid w:val="00E3256E"/>
    <w:rsid w:val="00E334E7"/>
    <w:rsid w:val="00E34188"/>
    <w:rsid w:val="00E34B97"/>
    <w:rsid w:val="00E34EA0"/>
    <w:rsid w:val="00E36B47"/>
    <w:rsid w:val="00E36C26"/>
    <w:rsid w:val="00E37BAB"/>
    <w:rsid w:val="00E37D42"/>
    <w:rsid w:val="00E4119F"/>
    <w:rsid w:val="00E4244E"/>
    <w:rsid w:val="00E4326C"/>
    <w:rsid w:val="00E43993"/>
    <w:rsid w:val="00E4436F"/>
    <w:rsid w:val="00E44C00"/>
    <w:rsid w:val="00E452C5"/>
    <w:rsid w:val="00E4629B"/>
    <w:rsid w:val="00E47279"/>
    <w:rsid w:val="00E506B1"/>
    <w:rsid w:val="00E5087C"/>
    <w:rsid w:val="00E50EAD"/>
    <w:rsid w:val="00E5226A"/>
    <w:rsid w:val="00E5396D"/>
    <w:rsid w:val="00E53A60"/>
    <w:rsid w:val="00E53C22"/>
    <w:rsid w:val="00E561E9"/>
    <w:rsid w:val="00E56D38"/>
    <w:rsid w:val="00E57EA1"/>
    <w:rsid w:val="00E61BA8"/>
    <w:rsid w:val="00E64760"/>
    <w:rsid w:val="00E65251"/>
    <w:rsid w:val="00E657C4"/>
    <w:rsid w:val="00E65862"/>
    <w:rsid w:val="00E65985"/>
    <w:rsid w:val="00E65AA4"/>
    <w:rsid w:val="00E669BF"/>
    <w:rsid w:val="00E670EC"/>
    <w:rsid w:val="00E67202"/>
    <w:rsid w:val="00E674B6"/>
    <w:rsid w:val="00E67B9D"/>
    <w:rsid w:val="00E701D1"/>
    <w:rsid w:val="00E70642"/>
    <w:rsid w:val="00E713F2"/>
    <w:rsid w:val="00E74982"/>
    <w:rsid w:val="00E74C2C"/>
    <w:rsid w:val="00E76015"/>
    <w:rsid w:val="00E76117"/>
    <w:rsid w:val="00E76282"/>
    <w:rsid w:val="00E7739E"/>
    <w:rsid w:val="00E77FA3"/>
    <w:rsid w:val="00E81F13"/>
    <w:rsid w:val="00E8279B"/>
    <w:rsid w:val="00E83517"/>
    <w:rsid w:val="00E835B6"/>
    <w:rsid w:val="00E83EBE"/>
    <w:rsid w:val="00E8457E"/>
    <w:rsid w:val="00E84840"/>
    <w:rsid w:val="00E848A3"/>
    <w:rsid w:val="00E860BE"/>
    <w:rsid w:val="00E864A3"/>
    <w:rsid w:val="00E86CC1"/>
    <w:rsid w:val="00E873F6"/>
    <w:rsid w:val="00E87A05"/>
    <w:rsid w:val="00E87BC6"/>
    <w:rsid w:val="00E914AA"/>
    <w:rsid w:val="00E93E3E"/>
    <w:rsid w:val="00E9506C"/>
    <w:rsid w:val="00E9515E"/>
    <w:rsid w:val="00E956EA"/>
    <w:rsid w:val="00E96569"/>
    <w:rsid w:val="00E97197"/>
    <w:rsid w:val="00EA1582"/>
    <w:rsid w:val="00EA30DE"/>
    <w:rsid w:val="00EA3974"/>
    <w:rsid w:val="00EA459D"/>
    <w:rsid w:val="00EA49FE"/>
    <w:rsid w:val="00EA584F"/>
    <w:rsid w:val="00EA5BC7"/>
    <w:rsid w:val="00EA65EC"/>
    <w:rsid w:val="00EA69A8"/>
    <w:rsid w:val="00EA6B07"/>
    <w:rsid w:val="00EB011A"/>
    <w:rsid w:val="00EB0B05"/>
    <w:rsid w:val="00EB1A8A"/>
    <w:rsid w:val="00EB215F"/>
    <w:rsid w:val="00EB4328"/>
    <w:rsid w:val="00EB4542"/>
    <w:rsid w:val="00EB45F2"/>
    <w:rsid w:val="00EB4C63"/>
    <w:rsid w:val="00EB6A19"/>
    <w:rsid w:val="00EB7773"/>
    <w:rsid w:val="00EC106C"/>
    <w:rsid w:val="00EC12FE"/>
    <w:rsid w:val="00EC22C5"/>
    <w:rsid w:val="00EC34AD"/>
    <w:rsid w:val="00EC3D4B"/>
    <w:rsid w:val="00EC4D24"/>
    <w:rsid w:val="00EC51CC"/>
    <w:rsid w:val="00EC5566"/>
    <w:rsid w:val="00EC6231"/>
    <w:rsid w:val="00EC65BE"/>
    <w:rsid w:val="00EC660E"/>
    <w:rsid w:val="00ED0337"/>
    <w:rsid w:val="00ED168C"/>
    <w:rsid w:val="00ED19CB"/>
    <w:rsid w:val="00ED2116"/>
    <w:rsid w:val="00ED3D0C"/>
    <w:rsid w:val="00ED3E95"/>
    <w:rsid w:val="00ED45A1"/>
    <w:rsid w:val="00ED4E2F"/>
    <w:rsid w:val="00ED4FB9"/>
    <w:rsid w:val="00ED69C5"/>
    <w:rsid w:val="00ED7A31"/>
    <w:rsid w:val="00ED7D0A"/>
    <w:rsid w:val="00ED7E13"/>
    <w:rsid w:val="00EE01AA"/>
    <w:rsid w:val="00EE0943"/>
    <w:rsid w:val="00EE145A"/>
    <w:rsid w:val="00EE1B3F"/>
    <w:rsid w:val="00EE1EC8"/>
    <w:rsid w:val="00EE2DF0"/>
    <w:rsid w:val="00EE37BE"/>
    <w:rsid w:val="00EE3B55"/>
    <w:rsid w:val="00EE5D95"/>
    <w:rsid w:val="00EE5E39"/>
    <w:rsid w:val="00EE6303"/>
    <w:rsid w:val="00EE7568"/>
    <w:rsid w:val="00EF03B3"/>
    <w:rsid w:val="00EF0E00"/>
    <w:rsid w:val="00EF130B"/>
    <w:rsid w:val="00EF148D"/>
    <w:rsid w:val="00EF225D"/>
    <w:rsid w:val="00EF2DFC"/>
    <w:rsid w:val="00EF4B5C"/>
    <w:rsid w:val="00EF546E"/>
    <w:rsid w:val="00EF672A"/>
    <w:rsid w:val="00EF6E50"/>
    <w:rsid w:val="00EF6FE9"/>
    <w:rsid w:val="00EF766D"/>
    <w:rsid w:val="00F005BE"/>
    <w:rsid w:val="00F008A9"/>
    <w:rsid w:val="00F00DE3"/>
    <w:rsid w:val="00F0251A"/>
    <w:rsid w:val="00F0296D"/>
    <w:rsid w:val="00F02C96"/>
    <w:rsid w:val="00F03A1C"/>
    <w:rsid w:val="00F045F6"/>
    <w:rsid w:val="00F04B5D"/>
    <w:rsid w:val="00F04BAA"/>
    <w:rsid w:val="00F057A8"/>
    <w:rsid w:val="00F05F4B"/>
    <w:rsid w:val="00F06662"/>
    <w:rsid w:val="00F06800"/>
    <w:rsid w:val="00F137AC"/>
    <w:rsid w:val="00F15928"/>
    <w:rsid w:val="00F1698C"/>
    <w:rsid w:val="00F16AAF"/>
    <w:rsid w:val="00F16F58"/>
    <w:rsid w:val="00F172AC"/>
    <w:rsid w:val="00F17FBD"/>
    <w:rsid w:val="00F2016B"/>
    <w:rsid w:val="00F20386"/>
    <w:rsid w:val="00F226FF"/>
    <w:rsid w:val="00F238F7"/>
    <w:rsid w:val="00F23C6C"/>
    <w:rsid w:val="00F24046"/>
    <w:rsid w:val="00F252C0"/>
    <w:rsid w:val="00F25F4D"/>
    <w:rsid w:val="00F26113"/>
    <w:rsid w:val="00F27502"/>
    <w:rsid w:val="00F27A08"/>
    <w:rsid w:val="00F27C6C"/>
    <w:rsid w:val="00F311B2"/>
    <w:rsid w:val="00F31504"/>
    <w:rsid w:val="00F315C7"/>
    <w:rsid w:val="00F3226B"/>
    <w:rsid w:val="00F334CB"/>
    <w:rsid w:val="00F33693"/>
    <w:rsid w:val="00F3376B"/>
    <w:rsid w:val="00F33B3D"/>
    <w:rsid w:val="00F35284"/>
    <w:rsid w:val="00F35707"/>
    <w:rsid w:val="00F35FB8"/>
    <w:rsid w:val="00F36070"/>
    <w:rsid w:val="00F3696B"/>
    <w:rsid w:val="00F370DC"/>
    <w:rsid w:val="00F3713C"/>
    <w:rsid w:val="00F3747E"/>
    <w:rsid w:val="00F37861"/>
    <w:rsid w:val="00F40DD6"/>
    <w:rsid w:val="00F40FDF"/>
    <w:rsid w:val="00F411BE"/>
    <w:rsid w:val="00F41857"/>
    <w:rsid w:val="00F42AB3"/>
    <w:rsid w:val="00F42F6E"/>
    <w:rsid w:val="00F435BB"/>
    <w:rsid w:val="00F44C16"/>
    <w:rsid w:val="00F46D3D"/>
    <w:rsid w:val="00F5067E"/>
    <w:rsid w:val="00F51152"/>
    <w:rsid w:val="00F51BA8"/>
    <w:rsid w:val="00F51C45"/>
    <w:rsid w:val="00F531F7"/>
    <w:rsid w:val="00F53261"/>
    <w:rsid w:val="00F53579"/>
    <w:rsid w:val="00F535D1"/>
    <w:rsid w:val="00F53F9D"/>
    <w:rsid w:val="00F545E5"/>
    <w:rsid w:val="00F54BD3"/>
    <w:rsid w:val="00F556D1"/>
    <w:rsid w:val="00F5794F"/>
    <w:rsid w:val="00F57E37"/>
    <w:rsid w:val="00F60CCB"/>
    <w:rsid w:val="00F610F7"/>
    <w:rsid w:val="00F618B8"/>
    <w:rsid w:val="00F6313B"/>
    <w:rsid w:val="00F63140"/>
    <w:rsid w:val="00F633A4"/>
    <w:rsid w:val="00F63632"/>
    <w:rsid w:val="00F63A03"/>
    <w:rsid w:val="00F6472A"/>
    <w:rsid w:val="00F648FA"/>
    <w:rsid w:val="00F65108"/>
    <w:rsid w:val="00F65636"/>
    <w:rsid w:val="00F65675"/>
    <w:rsid w:val="00F65D0F"/>
    <w:rsid w:val="00F661BA"/>
    <w:rsid w:val="00F666E7"/>
    <w:rsid w:val="00F66840"/>
    <w:rsid w:val="00F67238"/>
    <w:rsid w:val="00F67FE4"/>
    <w:rsid w:val="00F70410"/>
    <w:rsid w:val="00F716DC"/>
    <w:rsid w:val="00F71857"/>
    <w:rsid w:val="00F73E72"/>
    <w:rsid w:val="00F73F22"/>
    <w:rsid w:val="00F746B5"/>
    <w:rsid w:val="00F751E8"/>
    <w:rsid w:val="00F75EDC"/>
    <w:rsid w:val="00F76814"/>
    <w:rsid w:val="00F76B8B"/>
    <w:rsid w:val="00F76C78"/>
    <w:rsid w:val="00F77788"/>
    <w:rsid w:val="00F77888"/>
    <w:rsid w:val="00F80066"/>
    <w:rsid w:val="00F80C46"/>
    <w:rsid w:val="00F81614"/>
    <w:rsid w:val="00F8169C"/>
    <w:rsid w:val="00F81A79"/>
    <w:rsid w:val="00F823D8"/>
    <w:rsid w:val="00F82A46"/>
    <w:rsid w:val="00F82DF1"/>
    <w:rsid w:val="00F830A0"/>
    <w:rsid w:val="00F83ACA"/>
    <w:rsid w:val="00F83C79"/>
    <w:rsid w:val="00F83DD5"/>
    <w:rsid w:val="00F8649C"/>
    <w:rsid w:val="00F87064"/>
    <w:rsid w:val="00F87A76"/>
    <w:rsid w:val="00F904CC"/>
    <w:rsid w:val="00F9093E"/>
    <w:rsid w:val="00F91923"/>
    <w:rsid w:val="00F9255C"/>
    <w:rsid w:val="00F93008"/>
    <w:rsid w:val="00F932CC"/>
    <w:rsid w:val="00F94BC8"/>
    <w:rsid w:val="00F94FDB"/>
    <w:rsid w:val="00F950ED"/>
    <w:rsid w:val="00F953FC"/>
    <w:rsid w:val="00F95BD1"/>
    <w:rsid w:val="00F95F50"/>
    <w:rsid w:val="00F95F68"/>
    <w:rsid w:val="00F96160"/>
    <w:rsid w:val="00F97201"/>
    <w:rsid w:val="00F97260"/>
    <w:rsid w:val="00F97E67"/>
    <w:rsid w:val="00FA042F"/>
    <w:rsid w:val="00FA063E"/>
    <w:rsid w:val="00FA100C"/>
    <w:rsid w:val="00FA204C"/>
    <w:rsid w:val="00FA305F"/>
    <w:rsid w:val="00FA64D1"/>
    <w:rsid w:val="00FA6F2A"/>
    <w:rsid w:val="00FA748E"/>
    <w:rsid w:val="00FA7AAB"/>
    <w:rsid w:val="00FB011E"/>
    <w:rsid w:val="00FB01A3"/>
    <w:rsid w:val="00FB031B"/>
    <w:rsid w:val="00FB069A"/>
    <w:rsid w:val="00FB1B1C"/>
    <w:rsid w:val="00FB1E23"/>
    <w:rsid w:val="00FB350A"/>
    <w:rsid w:val="00FB4450"/>
    <w:rsid w:val="00FB5ADE"/>
    <w:rsid w:val="00FB6550"/>
    <w:rsid w:val="00FB6BAF"/>
    <w:rsid w:val="00FB732C"/>
    <w:rsid w:val="00FC0972"/>
    <w:rsid w:val="00FC17A8"/>
    <w:rsid w:val="00FC23F1"/>
    <w:rsid w:val="00FC329E"/>
    <w:rsid w:val="00FC34CA"/>
    <w:rsid w:val="00FC4361"/>
    <w:rsid w:val="00FC4ADF"/>
    <w:rsid w:val="00FC608A"/>
    <w:rsid w:val="00FC6795"/>
    <w:rsid w:val="00FC7671"/>
    <w:rsid w:val="00FC784D"/>
    <w:rsid w:val="00FC7D86"/>
    <w:rsid w:val="00FD047B"/>
    <w:rsid w:val="00FD0956"/>
    <w:rsid w:val="00FD1E2F"/>
    <w:rsid w:val="00FD2CF8"/>
    <w:rsid w:val="00FD451A"/>
    <w:rsid w:val="00FD52E6"/>
    <w:rsid w:val="00FD5D58"/>
    <w:rsid w:val="00FD6961"/>
    <w:rsid w:val="00FD6D3D"/>
    <w:rsid w:val="00FD7003"/>
    <w:rsid w:val="00FD7EE3"/>
    <w:rsid w:val="00FE2033"/>
    <w:rsid w:val="00FE2178"/>
    <w:rsid w:val="00FE2801"/>
    <w:rsid w:val="00FE2FDA"/>
    <w:rsid w:val="00FE3156"/>
    <w:rsid w:val="00FE3566"/>
    <w:rsid w:val="00FE3B76"/>
    <w:rsid w:val="00FE48DD"/>
    <w:rsid w:val="00FE5F63"/>
    <w:rsid w:val="00FE7103"/>
    <w:rsid w:val="00FE7926"/>
    <w:rsid w:val="00FF02A1"/>
    <w:rsid w:val="00FF07FB"/>
    <w:rsid w:val="00FF0BF1"/>
    <w:rsid w:val="00FF0DE1"/>
    <w:rsid w:val="00FF12F2"/>
    <w:rsid w:val="00FF20C9"/>
    <w:rsid w:val="00FF2496"/>
    <w:rsid w:val="00FF369A"/>
    <w:rsid w:val="00FF39AB"/>
    <w:rsid w:val="00FF3F7E"/>
    <w:rsid w:val="00FF4973"/>
    <w:rsid w:val="00FF51F0"/>
    <w:rsid w:val="00FF65B1"/>
    <w:rsid w:val="00FF6780"/>
    <w:rsid w:val="00FF7243"/>
    <w:rsid w:val="00FF7C7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74" fill="f" fillcolor="white" stroke="f">
      <v:fill color="white" on="f"/>
      <v:stroke on="f"/>
      <o:colormru v:ext="edit" colors="#c2c29c,#695d15,#4b306a,#006890,#4e2e2d"/>
    </o:shapedefaults>
    <o:shapelayout v:ext="edit">
      <o:idmap v:ext="edit" data="1"/>
    </o:shapelayout>
  </w:shapeDefaults>
  <w:decimalSymbol w:val="."/>
  <w:listSeparator w:val=","/>
  <w14:docId w14:val="4F97E1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D31EA"/>
    <w:pPr>
      <w:jc w:val="both"/>
    </w:pPr>
    <w:rPr>
      <w:rFonts w:ascii="Arial" w:hAnsi="Arial"/>
    </w:rPr>
  </w:style>
  <w:style w:type="paragraph" w:styleId="Heading1">
    <w:name w:val="heading 1"/>
    <w:basedOn w:val="Normal"/>
    <w:next w:val="Normal"/>
    <w:link w:val="Heading1Char"/>
    <w:qFormat/>
    <w:rsid w:val="00C93BFB"/>
    <w:pPr>
      <w:keepNext/>
      <w:spacing w:after="60"/>
      <w:jc w:val="left"/>
      <w:outlineLvl w:val="0"/>
    </w:pPr>
    <w:rPr>
      <w:rFonts w:ascii="Lato Heavy" w:hAnsi="Lato Heavy" w:cs="Arial"/>
      <w:bCs/>
      <w:color w:val="006C67"/>
      <w:kern w:val="32"/>
      <w:sz w:val="40"/>
      <w:szCs w:val="32"/>
    </w:rPr>
  </w:style>
  <w:style w:type="paragraph" w:styleId="Heading2">
    <w:name w:val="heading 2"/>
    <w:basedOn w:val="Normal"/>
    <w:next w:val="Normal"/>
    <w:link w:val="Heading2Char"/>
    <w:qFormat/>
    <w:rsid w:val="009A105E"/>
    <w:pPr>
      <w:keepNext/>
      <w:spacing w:before="120" w:after="120"/>
      <w:jc w:val="left"/>
      <w:outlineLvl w:val="1"/>
    </w:pPr>
    <w:rPr>
      <w:rFonts w:cs="Arial"/>
      <w:b/>
      <w:bCs/>
      <w:iCs/>
      <w:caps/>
      <w:sz w:val="24"/>
      <w:szCs w:val="24"/>
    </w:rPr>
  </w:style>
  <w:style w:type="paragraph" w:styleId="Heading3">
    <w:name w:val="heading 3"/>
    <w:basedOn w:val="Normal"/>
    <w:next w:val="Normal"/>
    <w:qFormat/>
    <w:rsid w:val="00DE7F95"/>
    <w:pPr>
      <w:keepNext/>
      <w:spacing w:before="240" w:after="60"/>
      <w:outlineLvl w:val="2"/>
    </w:pPr>
    <w:rPr>
      <w:rFonts w:cs="Arial"/>
      <w:b/>
      <w:bCs/>
      <w:i/>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9A105E"/>
    <w:rPr>
      <w:rFonts w:ascii="Arial" w:hAnsi="Arial" w:cs="Arial"/>
      <w:b/>
      <w:bCs/>
      <w:iCs/>
      <w:caps/>
      <w:sz w:val="24"/>
      <w:szCs w:val="24"/>
      <w:lang w:val="en-AU" w:eastAsia="en-AU" w:bidi="ar-SA"/>
    </w:rPr>
  </w:style>
  <w:style w:type="paragraph" w:styleId="FootnoteText">
    <w:name w:val="footnote text"/>
    <w:basedOn w:val="Normal"/>
    <w:semiHidden/>
  </w:style>
  <w:style w:type="character" w:styleId="FootnoteReference">
    <w:name w:val="footnote reference"/>
    <w:semiHidden/>
    <w:rPr>
      <w:vertAlign w:val="superscript"/>
    </w:rPr>
  </w:style>
  <w:style w:type="paragraph" w:styleId="Header">
    <w:name w:val="header"/>
    <w:basedOn w:val="Normal"/>
    <w:rsid w:val="007C2CCC"/>
    <w:pPr>
      <w:jc w:val="center"/>
    </w:pPr>
    <w:rPr>
      <w:sz w:val="16"/>
    </w:rPr>
  </w:style>
  <w:style w:type="paragraph" w:styleId="Footer">
    <w:name w:val="footer"/>
    <w:basedOn w:val="Normal"/>
    <w:rsid w:val="00AA3712"/>
    <w:pPr>
      <w:tabs>
        <w:tab w:val="left" w:pos="2268"/>
      </w:tabs>
      <w:jc w:val="left"/>
    </w:pPr>
    <w:rPr>
      <w:rFonts w:ascii="Arial Narrow" w:hAnsi="Arial Narrow"/>
      <w:sz w:val="16"/>
    </w:rPr>
  </w:style>
  <w:style w:type="paragraph" w:customStyle="1" w:styleId="ShellOutlineNumbering">
    <w:name w:val="Shell Outline Numbering"/>
    <w:basedOn w:val="Normal"/>
    <w:rsid w:val="0028353B"/>
    <w:pPr>
      <w:numPr>
        <w:numId w:val="1"/>
      </w:numPr>
      <w:spacing w:before="60" w:after="60"/>
    </w:pPr>
  </w:style>
  <w:style w:type="paragraph" w:customStyle="1" w:styleId="ShellOutlineBullets">
    <w:name w:val="Shell Outline Bullets"/>
    <w:basedOn w:val="Normal"/>
    <w:rsid w:val="0028353B"/>
    <w:pPr>
      <w:numPr>
        <w:numId w:val="2"/>
      </w:numPr>
      <w:spacing w:after="60"/>
      <w:ind w:right="1440"/>
    </w:pPr>
  </w:style>
  <w:style w:type="paragraph" w:styleId="BalloonText">
    <w:name w:val="Balloon Text"/>
    <w:basedOn w:val="Normal"/>
    <w:semiHidden/>
    <w:rsid w:val="00C2180A"/>
    <w:rPr>
      <w:rFonts w:ascii="Tahoma" w:hAnsi="Tahoma" w:cs="Tahoma"/>
      <w:sz w:val="16"/>
      <w:szCs w:val="16"/>
    </w:rPr>
  </w:style>
  <w:style w:type="paragraph" w:styleId="Title">
    <w:name w:val="Title"/>
    <w:basedOn w:val="Normal"/>
    <w:qFormat/>
    <w:rsid w:val="006213F4"/>
    <w:pPr>
      <w:spacing w:after="60"/>
      <w:ind w:left="426"/>
      <w:jc w:val="left"/>
      <w:outlineLvl w:val="0"/>
    </w:pPr>
    <w:rPr>
      <w:rFonts w:cs="Arial"/>
      <w:b/>
      <w:bCs/>
      <w:kern w:val="28"/>
      <w:sz w:val="64"/>
      <w:szCs w:val="64"/>
    </w:rPr>
  </w:style>
  <w:style w:type="table" w:styleId="TableGrid">
    <w:name w:val="Table Grid"/>
    <w:basedOn w:val="TableNormal"/>
    <w:uiPriority w:val="59"/>
    <w:rsid w:val="00ED0337"/>
    <w:pPr>
      <w:jc w:val="both"/>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hellBodyText">
    <w:name w:val="Shell Body Text"/>
    <w:basedOn w:val="Normal"/>
    <w:rsid w:val="00ED0337"/>
    <w:pPr>
      <w:spacing w:after="240" w:line="300" w:lineRule="auto"/>
    </w:pPr>
    <w:rPr>
      <w:szCs w:val="24"/>
      <w:lang w:eastAsia="en-US"/>
    </w:rPr>
  </w:style>
  <w:style w:type="paragraph" w:styleId="NormalWeb">
    <w:name w:val="Normal (Web)"/>
    <w:basedOn w:val="Normal"/>
    <w:rsid w:val="00B038E1"/>
    <w:rPr>
      <w:rFonts w:ascii="Times New Roman" w:hAnsi="Times New Roman"/>
      <w:sz w:val="24"/>
      <w:szCs w:val="24"/>
    </w:rPr>
  </w:style>
  <w:style w:type="paragraph" w:customStyle="1" w:styleId="SubjectTitle">
    <w:name w:val="Subject Title"/>
    <w:basedOn w:val="Normal"/>
    <w:rsid w:val="00B36181"/>
    <w:pPr>
      <w:keepNext/>
      <w:spacing w:after="120"/>
      <w:jc w:val="left"/>
    </w:pPr>
    <w:rPr>
      <w:sz w:val="50"/>
      <w:szCs w:val="50"/>
    </w:rPr>
  </w:style>
  <w:style w:type="paragraph" w:customStyle="1" w:styleId="ShellParagraphHeading">
    <w:name w:val="Shell Paragraph Heading"/>
    <w:basedOn w:val="Normal"/>
    <w:rsid w:val="00CD72D6"/>
    <w:pPr>
      <w:spacing w:before="120" w:after="60"/>
      <w:jc w:val="left"/>
    </w:pPr>
    <w:rPr>
      <w:b/>
      <w:szCs w:val="24"/>
    </w:rPr>
  </w:style>
  <w:style w:type="paragraph" w:styleId="Caption">
    <w:name w:val="caption"/>
    <w:basedOn w:val="Normal"/>
    <w:next w:val="Normal"/>
    <w:qFormat/>
    <w:rsid w:val="00D94DFF"/>
    <w:pPr>
      <w:spacing w:after="120"/>
      <w:jc w:val="center"/>
    </w:pPr>
    <w:rPr>
      <w:sz w:val="18"/>
      <w:szCs w:val="24"/>
      <w:lang w:eastAsia="en-US"/>
    </w:rPr>
  </w:style>
  <w:style w:type="character" w:styleId="Hyperlink">
    <w:name w:val="Hyperlink"/>
    <w:rsid w:val="00D94B88"/>
    <w:rPr>
      <w:color w:val="0000FF"/>
      <w:u w:val="single"/>
    </w:rPr>
  </w:style>
  <w:style w:type="character" w:styleId="FollowedHyperlink">
    <w:name w:val="FollowedHyperlink"/>
    <w:rsid w:val="00384AC7"/>
    <w:rPr>
      <w:color w:val="800080"/>
      <w:u w:val="single"/>
    </w:rPr>
  </w:style>
  <w:style w:type="paragraph" w:customStyle="1" w:styleId="Subheading">
    <w:name w:val="Subheading"/>
    <w:basedOn w:val="Heading2"/>
    <w:rsid w:val="009B2AE1"/>
  </w:style>
  <w:style w:type="paragraph" w:styleId="ListParagraph">
    <w:name w:val="List Paragraph"/>
    <w:basedOn w:val="Normal"/>
    <w:uiPriority w:val="34"/>
    <w:qFormat/>
    <w:rsid w:val="009F635D"/>
    <w:pPr>
      <w:ind w:left="720"/>
      <w:contextualSpacing/>
    </w:pPr>
  </w:style>
  <w:style w:type="character" w:styleId="CommentReference">
    <w:name w:val="annotation reference"/>
    <w:basedOn w:val="DefaultParagraphFont"/>
    <w:rsid w:val="00500C12"/>
    <w:rPr>
      <w:sz w:val="16"/>
      <w:szCs w:val="16"/>
    </w:rPr>
  </w:style>
  <w:style w:type="paragraph" w:styleId="CommentText">
    <w:name w:val="annotation text"/>
    <w:basedOn w:val="Normal"/>
    <w:link w:val="CommentTextChar"/>
    <w:rsid w:val="00500C12"/>
  </w:style>
  <w:style w:type="character" w:customStyle="1" w:styleId="CommentTextChar">
    <w:name w:val="Comment Text Char"/>
    <w:basedOn w:val="DefaultParagraphFont"/>
    <w:link w:val="CommentText"/>
    <w:rsid w:val="00500C12"/>
    <w:rPr>
      <w:rFonts w:ascii="Arial" w:hAnsi="Arial"/>
    </w:rPr>
  </w:style>
  <w:style w:type="paragraph" w:styleId="CommentSubject">
    <w:name w:val="annotation subject"/>
    <w:basedOn w:val="CommentText"/>
    <w:next w:val="CommentText"/>
    <w:link w:val="CommentSubjectChar"/>
    <w:rsid w:val="00500C12"/>
    <w:rPr>
      <w:b/>
      <w:bCs/>
    </w:rPr>
  </w:style>
  <w:style w:type="character" w:customStyle="1" w:styleId="CommentSubjectChar">
    <w:name w:val="Comment Subject Char"/>
    <w:basedOn w:val="CommentTextChar"/>
    <w:link w:val="CommentSubject"/>
    <w:rsid w:val="00500C12"/>
    <w:rPr>
      <w:rFonts w:ascii="Arial" w:hAnsi="Arial"/>
      <w:b/>
      <w:bCs/>
    </w:rPr>
  </w:style>
  <w:style w:type="character" w:customStyle="1" w:styleId="Heading1Char">
    <w:name w:val="Heading 1 Char"/>
    <w:basedOn w:val="DefaultParagraphFont"/>
    <w:link w:val="Heading1"/>
    <w:rsid w:val="00C93BFB"/>
    <w:rPr>
      <w:rFonts w:ascii="Lato Heavy" w:hAnsi="Lato Heavy" w:cs="Arial"/>
      <w:bCs/>
      <w:color w:val="006C67"/>
      <w:kern w:val="32"/>
      <w:sz w:val="40"/>
      <w:szCs w:val="32"/>
    </w:rPr>
  </w:style>
  <w:style w:type="paragraph" w:styleId="Revision">
    <w:name w:val="Revision"/>
    <w:hidden/>
    <w:uiPriority w:val="99"/>
    <w:semiHidden/>
    <w:rsid w:val="00036F3A"/>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674769">
      <w:bodyDiv w:val="1"/>
      <w:marLeft w:val="0"/>
      <w:marRight w:val="0"/>
      <w:marTop w:val="0"/>
      <w:marBottom w:val="0"/>
      <w:divBdr>
        <w:top w:val="none" w:sz="0" w:space="0" w:color="auto"/>
        <w:left w:val="none" w:sz="0" w:space="0" w:color="auto"/>
        <w:bottom w:val="none" w:sz="0" w:space="0" w:color="auto"/>
        <w:right w:val="none" w:sz="0" w:space="0" w:color="auto"/>
      </w:divBdr>
      <w:divsChild>
        <w:div w:id="499273330">
          <w:marLeft w:val="0"/>
          <w:marRight w:val="0"/>
          <w:marTop w:val="0"/>
          <w:marBottom w:val="0"/>
          <w:divBdr>
            <w:top w:val="none" w:sz="0" w:space="0" w:color="auto"/>
            <w:left w:val="none" w:sz="0" w:space="0" w:color="auto"/>
            <w:bottom w:val="none" w:sz="0" w:space="0" w:color="auto"/>
            <w:right w:val="none" w:sz="0" w:space="0" w:color="auto"/>
          </w:divBdr>
        </w:div>
      </w:divsChild>
    </w:div>
    <w:div w:id="55520803">
      <w:bodyDiv w:val="1"/>
      <w:marLeft w:val="0"/>
      <w:marRight w:val="0"/>
      <w:marTop w:val="0"/>
      <w:marBottom w:val="0"/>
      <w:divBdr>
        <w:top w:val="none" w:sz="0" w:space="0" w:color="auto"/>
        <w:left w:val="none" w:sz="0" w:space="0" w:color="auto"/>
        <w:bottom w:val="none" w:sz="0" w:space="0" w:color="auto"/>
        <w:right w:val="none" w:sz="0" w:space="0" w:color="auto"/>
      </w:divBdr>
      <w:divsChild>
        <w:div w:id="1334187256">
          <w:marLeft w:val="0"/>
          <w:marRight w:val="0"/>
          <w:marTop w:val="0"/>
          <w:marBottom w:val="0"/>
          <w:divBdr>
            <w:top w:val="none" w:sz="0" w:space="0" w:color="auto"/>
            <w:left w:val="none" w:sz="0" w:space="0" w:color="auto"/>
            <w:bottom w:val="none" w:sz="0" w:space="0" w:color="auto"/>
            <w:right w:val="none" w:sz="0" w:space="0" w:color="auto"/>
          </w:divBdr>
          <w:divsChild>
            <w:div w:id="1917200052">
              <w:marLeft w:val="0"/>
              <w:marRight w:val="0"/>
              <w:marTop w:val="0"/>
              <w:marBottom w:val="0"/>
              <w:divBdr>
                <w:top w:val="none" w:sz="0" w:space="0" w:color="auto"/>
                <w:left w:val="none" w:sz="0" w:space="0" w:color="auto"/>
                <w:bottom w:val="none" w:sz="0" w:space="0" w:color="auto"/>
                <w:right w:val="none" w:sz="0" w:space="0" w:color="auto"/>
              </w:divBdr>
              <w:divsChild>
                <w:div w:id="1661617073">
                  <w:marLeft w:val="0"/>
                  <w:marRight w:val="0"/>
                  <w:marTop w:val="0"/>
                  <w:marBottom w:val="0"/>
                  <w:divBdr>
                    <w:top w:val="none" w:sz="0" w:space="0" w:color="auto"/>
                    <w:left w:val="single" w:sz="6" w:space="0" w:color="999999"/>
                    <w:bottom w:val="none" w:sz="0" w:space="0" w:color="auto"/>
                    <w:right w:val="single" w:sz="6" w:space="0" w:color="999999"/>
                  </w:divBdr>
                  <w:divsChild>
                    <w:div w:id="275021068">
                      <w:marLeft w:val="0"/>
                      <w:marRight w:val="0"/>
                      <w:marTop w:val="0"/>
                      <w:marBottom w:val="0"/>
                      <w:divBdr>
                        <w:top w:val="none" w:sz="0" w:space="0" w:color="auto"/>
                        <w:left w:val="none" w:sz="0" w:space="0" w:color="auto"/>
                        <w:bottom w:val="none" w:sz="0" w:space="0" w:color="auto"/>
                        <w:right w:val="none" w:sz="0" w:space="0" w:color="auto"/>
                      </w:divBdr>
                      <w:divsChild>
                        <w:div w:id="1508641476">
                          <w:marLeft w:val="0"/>
                          <w:marRight w:val="0"/>
                          <w:marTop w:val="0"/>
                          <w:marBottom w:val="0"/>
                          <w:divBdr>
                            <w:top w:val="none" w:sz="0" w:space="0" w:color="auto"/>
                            <w:left w:val="none" w:sz="0" w:space="0" w:color="auto"/>
                            <w:bottom w:val="none" w:sz="0" w:space="0" w:color="auto"/>
                            <w:right w:val="none" w:sz="0" w:space="0" w:color="auto"/>
                          </w:divBdr>
                          <w:divsChild>
                            <w:div w:id="2129395791">
                              <w:marLeft w:val="0"/>
                              <w:marRight w:val="30"/>
                              <w:marTop w:val="72"/>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281888">
      <w:bodyDiv w:val="1"/>
      <w:marLeft w:val="0"/>
      <w:marRight w:val="0"/>
      <w:marTop w:val="0"/>
      <w:marBottom w:val="0"/>
      <w:divBdr>
        <w:top w:val="none" w:sz="0" w:space="0" w:color="auto"/>
        <w:left w:val="none" w:sz="0" w:space="0" w:color="auto"/>
        <w:bottom w:val="none" w:sz="0" w:space="0" w:color="auto"/>
        <w:right w:val="none" w:sz="0" w:space="0" w:color="auto"/>
      </w:divBdr>
      <w:divsChild>
        <w:div w:id="1006329482">
          <w:marLeft w:val="0"/>
          <w:marRight w:val="0"/>
          <w:marTop w:val="0"/>
          <w:marBottom w:val="0"/>
          <w:divBdr>
            <w:top w:val="none" w:sz="0" w:space="0" w:color="auto"/>
            <w:left w:val="none" w:sz="0" w:space="0" w:color="auto"/>
            <w:bottom w:val="none" w:sz="0" w:space="0" w:color="auto"/>
            <w:right w:val="none" w:sz="0" w:space="0" w:color="auto"/>
          </w:divBdr>
          <w:divsChild>
            <w:div w:id="441193772">
              <w:marLeft w:val="0"/>
              <w:marRight w:val="0"/>
              <w:marTop w:val="0"/>
              <w:marBottom w:val="0"/>
              <w:divBdr>
                <w:top w:val="none" w:sz="0" w:space="0" w:color="auto"/>
                <w:left w:val="none" w:sz="0" w:space="0" w:color="auto"/>
                <w:bottom w:val="none" w:sz="0" w:space="0" w:color="auto"/>
                <w:right w:val="none" w:sz="0" w:space="0" w:color="auto"/>
              </w:divBdr>
              <w:divsChild>
                <w:div w:id="2067340040">
                  <w:marLeft w:val="0"/>
                  <w:marRight w:val="0"/>
                  <w:marTop w:val="0"/>
                  <w:marBottom w:val="0"/>
                  <w:divBdr>
                    <w:top w:val="none" w:sz="0" w:space="0" w:color="auto"/>
                    <w:left w:val="none" w:sz="0" w:space="0" w:color="auto"/>
                    <w:bottom w:val="none" w:sz="0" w:space="0" w:color="auto"/>
                    <w:right w:val="none" w:sz="0" w:space="0" w:color="auto"/>
                  </w:divBdr>
                  <w:divsChild>
                    <w:div w:id="1972325585">
                      <w:marLeft w:val="0"/>
                      <w:marRight w:val="0"/>
                      <w:marTop w:val="0"/>
                      <w:marBottom w:val="0"/>
                      <w:divBdr>
                        <w:top w:val="none" w:sz="0" w:space="0" w:color="auto"/>
                        <w:left w:val="none" w:sz="0" w:space="0" w:color="auto"/>
                        <w:bottom w:val="none" w:sz="0" w:space="0" w:color="auto"/>
                        <w:right w:val="none" w:sz="0" w:space="0" w:color="auto"/>
                      </w:divBdr>
                      <w:divsChild>
                        <w:div w:id="1718162710">
                          <w:marLeft w:val="0"/>
                          <w:marRight w:val="0"/>
                          <w:marTop w:val="0"/>
                          <w:marBottom w:val="0"/>
                          <w:divBdr>
                            <w:top w:val="none" w:sz="0" w:space="0" w:color="auto"/>
                            <w:left w:val="none" w:sz="0" w:space="0" w:color="auto"/>
                            <w:bottom w:val="none" w:sz="0" w:space="0" w:color="auto"/>
                            <w:right w:val="none" w:sz="0" w:space="0" w:color="auto"/>
                          </w:divBdr>
                          <w:divsChild>
                            <w:div w:id="80378421">
                              <w:marLeft w:val="0"/>
                              <w:marRight w:val="0"/>
                              <w:marTop w:val="0"/>
                              <w:marBottom w:val="0"/>
                              <w:divBdr>
                                <w:top w:val="none" w:sz="0" w:space="0" w:color="auto"/>
                                <w:left w:val="none" w:sz="0" w:space="0" w:color="auto"/>
                                <w:bottom w:val="none" w:sz="0" w:space="0" w:color="auto"/>
                                <w:right w:val="none" w:sz="0" w:space="0" w:color="auto"/>
                              </w:divBdr>
                              <w:divsChild>
                                <w:div w:id="2106461765">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1558660845">
                                      <w:marLeft w:val="0"/>
                                      <w:marRight w:val="0"/>
                                      <w:marTop w:val="4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077001">
      <w:bodyDiv w:val="1"/>
      <w:marLeft w:val="0"/>
      <w:marRight w:val="0"/>
      <w:marTop w:val="0"/>
      <w:marBottom w:val="0"/>
      <w:divBdr>
        <w:top w:val="none" w:sz="0" w:space="0" w:color="auto"/>
        <w:left w:val="none" w:sz="0" w:space="0" w:color="auto"/>
        <w:bottom w:val="none" w:sz="0" w:space="0" w:color="auto"/>
        <w:right w:val="none" w:sz="0" w:space="0" w:color="auto"/>
      </w:divBdr>
      <w:divsChild>
        <w:div w:id="836502682">
          <w:marLeft w:val="0"/>
          <w:marRight w:val="0"/>
          <w:marTop w:val="0"/>
          <w:marBottom w:val="0"/>
          <w:divBdr>
            <w:top w:val="none" w:sz="0" w:space="0" w:color="auto"/>
            <w:left w:val="none" w:sz="0" w:space="0" w:color="auto"/>
            <w:bottom w:val="none" w:sz="0" w:space="0" w:color="auto"/>
            <w:right w:val="none" w:sz="0" w:space="0" w:color="auto"/>
          </w:divBdr>
          <w:divsChild>
            <w:div w:id="1744719742">
              <w:marLeft w:val="0"/>
              <w:marRight w:val="0"/>
              <w:marTop w:val="0"/>
              <w:marBottom w:val="0"/>
              <w:divBdr>
                <w:top w:val="none" w:sz="0" w:space="0" w:color="auto"/>
                <w:left w:val="none" w:sz="0" w:space="0" w:color="auto"/>
                <w:bottom w:val="none" w:sz="0" w:space="0" w:color="auto"/>
                <w:right w:val="none" w:sz="0" w:space="0" w:color="auto"/>
              </w:divBdr>
              <w:divsChild>
                <w:div w:id="1930191828">
                  <w:marLeft w:val="0"/>
                  <w:marRight w:val="0"/>
                  <w:marTop w:val="0"/>
                  <w:marBottom w:val="0"/>
                  <w:divBdr>
                    <w:top w:val="none" w:sz="0" w:space="0" w:color="auto"/>
                    <w:left w:val="single" w:sz="6" w:space="0" w:color="999999"/>
                    <w:bottom w:val="none" w:sz="0" w:space="0" w:color="auto"/>
                    <w:right w:val="single" w:sz="6" w:space="0" w:color="999999"/>
                  </w:divBdr>
                  <w:divsChild>
                    <w:div w:id="62218500">
                      <w:marLeft w:val="0"/>
                      <w:marRight w:val="0"/>
                      <w:marTop w:val="0"/>
                      <w:marBottom w:val="0"/>
                      <w:divBdr>
                        <w:top w:val="none" w:sz="0" w:space="0" w:color="auto"/>
                        <w:left w:val="none" w:sz="0" w:space="0" w:color="auto"/>
                        <w:bottom w:val="none" w:sz="0" w:space="0" w:color="auto"/>
                        <w:right w:val="none" w:sz="0" w:space="0" w:color="auto"/>
                      </w:divBdr>
                      <w:divsChild>
                        <w:div w:id="1958095198">
                          <w:marLeft w:val="0"/>
                          <w:marRight w:val="0"/>
                          <w:marTop w:val="0"/>
                          <w:marBottom w:val="0"/>
                          <w:divBdr>
                            <w:top w:val="none" w:sz="0" w:space="0" w:color="auto"/>
                            <w:left w:val="none" w:sz="0" w:space="0" w:color="auto"/>
                            <w:bottom w:val="none" w:sz="0" w:space="0" w:color="auto"/>
                            <w:right w:val="none" w:sz="0" w:space="0" w:color="auto"/>
                          </w:divBdr>
                          <w:divsChild>
                            <w:div w:id="1690642057">
                              <w:marLeft w:val="0"/>
                              <w:marRight w:val="30"/>
                              <w:marTop w:val="72"/>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928978">
      <w:bodyDiv w:val="1"/>
      <w:marLeft w:val="0"/>
      <w:marRight w:val="0"/>
      <w:marTop w:val="0"/>
      <w:marBottom w:val="0"/>
      <w:divBdr>
        <w:top w:val="none" w:sz="0" w:space="0" w:color="auto"/>
        <w:left w:val="none" w:sz="0" w:space="0" w:color="auto"/>
        <w:bottom w:val="none" w:sz="0" w:space="0" w:color="auto"/>
        <w:right w:val="none" w:sz="0" w:space="0" w:color="auto"/>
      </w:divBdr>
      <w:divsChild>
        <w:div w:id="263923111">
          <w:marLeft w:val="0"/>
          <w:marRight w:val="0"/>
          <w:marTop w:val="0"/>
          <w:marBottom w:val="0"/>
          <w:divBdr>
            <w:top w:val="none" w:sz="0" w:space="0" w:color="auto"/>
            <w:left w:val="none" w:sz="0" w:space="0" w:color="auto"/>
            <w:bottom w:val="none" w:sz="0" w:space="0" w:color="auto"/>
            <w:right w:val="none" w:sz="0" w:space="0" w:color="auto"/>
          </w:divBdr>
          <w:divsChild>
            <w:div w:id="1054310216">
              <w:marLeft w:val="0"/>
              <w:marRight w:val="0"/>
              <w:marTop w:val="0"/>
              <w:marBottom w:val="0"/>
              <w:divBdr>
                <w:top w:val="none" w:sz="0" w:space="0" w:color="auto"/>
                <w:left w:val="none" w:sz="0" w:space="0" w:color="auto"/>
                <w:bottom w:val="none" w:sz="0" w:space="0" w:color="auto"/>
                <w:right w:val="none" w:sz="0" w:space="0" w:color="auto"/>
              </w:divBdr>
              <w:divsChild>
                <w:div w:id="45154672">
                  <w:marLeft w:val="0"/>
                  <w:marRight w:val="0"/>
                  <w:marTop w:val="0"/>
                  <w:marBottom w:val="0"/>
                  <w:divBdr>
                    <w:top w:val="none" w:sz="0" w:space="0" w:color="auto"/>
                    <w:left w:val="single" w:sz="6" w:space="0" w:color="999999"/>
                    <w:bottom w:val="none" w:sz="0" w:space="0" w:color="auto"/>
                    <w:right w:val="single" w:sz="6" w:space="0" w:color="999999"/>
                  </w:divBdr>
                  <w:divsChild>
                    <w:div w:id="1326738750">
                      <w:marLeft w:val="0"/>
                      <w:marRight w:val="0"/>
                      <w:marTop w:val="0"/>
                      <w:marBottom w:val="0"/>
                      <w:divBdr>
                        <w:top w:val="none" w:sz="0" w:space="0" w:color="auto"/>
                        <w:left w:val="none" w:sz="0" w:space="0" w:color="auto"/>
                        <w:bottom w:val="none" w:sz="0" w:space="0" w:color="auto"/>
                        <w:right w:val="none" w:sz="0" w:space="0" w:color="auto"/>
                      </w:divBdr>
                      <w:divsChild>
                        <w:div w:id="806050391">
                          <w:marLeft w:val="0"/>
                          <w:marRight w:val="0"/>
                          <w:marTop w:val="0"/>
                          <w:marBottom w:val="0"/>
                          <w:divBdr>
                            <w:top w:val="none" w:sz="0" w:space="0" w:color="auto"/>
                            <w:left w:val="none" w:sz="0" w:space="0" w:color="auto"/>
                            <w:bottom w:val="none" w:sz="0" w:space="0" w:color="auto"/>
                            <w:right w:val="none" w:sz="0" w:space="0" w:color="auto"/>
                          </w:divBdr>
                          <w:divsChild>
                            <w:div w:id="1797479128">
                              <w:marLeft w:val="0"/>
                              <w:marRight w:val="30"/>
                              <w:marTop w:val="72"/>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778909">
      <w:bodyDiv w:val="1"/>
      <w:marLeft w:val="0"/>
      <w:marRight w:val="0"/>
      <w:marTop w:val="0"/>
      <w:marBottom w:val="0"/>
      <w:divBdr>
        <w:top w:val="none" w:sz="0" w:space="0" w:color="auto"/>
        <w:left w:val="none" w:sz="0" w:space="0" w:color="auto"/>
        <w:bottom w:val="none" w:sz="0" w:space="0" w:color="auto"/>
        <w:right w:val="none" w:sz="0" w:space="0" w:color="auto"/>
      </w:divBdr>
      <w:divsChild>
        <w:div w:id="1386832730">
          <w:marLeft w:val="0"/>
          <w:marRight w:val="0"/>
          <w:marTop w:val="0"/>
          <w:marBottom w:val="0"/>
          <w:divBdr>
            <w:top w:val="none" w:sz="0" w:space="0" w:color="auto"/>
            <w:left w:val="none" w:sz="0" w:space="0" w:color="auto"/>
            <w:bottom w:val="none" w:sz="0" w:space="0" w:color="auto"/>
            <w:right w:val="none" w:sz="0" w:space="0" w:color="auto"/>
          </w:divBdr>
          <w:divsChild>
            <w:div w:id="1306736329">
              <w:marLeft w:val="0"/>
              <w:marRight w:val="0"/>
              <w:marTop w:val="0"/>
              <w:marBottom w:val="0"/>
              <w:divBdr>
                <w:top w:val="none" w:sz="0" w:space="0" w:color="auto"/>
                <w:left w:val="none" w:sz="0" w:space="0" w:color="auto"/>
                <w:bottom w:val="none" w:sz="0" w:space="0" w:color="auto"/>
                <w:right w:val="none" w:sz="0" w:space="0" w:color="auto"/>
              </w:divBdr>
              <w:divsChild>
                <w:div w:id="860896055">
                  <w:marLeft w:val="0"/>
                  <w:marRight w:val="0"/>
                  <w:marTop w:val="0"/>
                  <w:marBottom w:val="0"/>
                  <w:divBdr>
                    <w:top w:val="none" w:sz="0" w:space="0" w:color="auto"/>
                    <w:left w:val="single" w:sz="6" w:space="0" w:color="999999"/>
                    <w:bottom w:val="none" w:sz="0" w:space="0" w:color="auto"/>
                    <w:right w:val="single" w:sz="6" w:space="0" w:color="999999"/>
                  </w:divBdr>
                  <w:divsChild>
                    <w:div w:id="1135953496">
                      <w:marLeft w:val="0"/>
                      <w:marRight w:val="0"/>
                      <w:marTop w:val="0"/>
                      <w:marBottom w:val="0"/>
                      <w:divBdr>
                        <w:top w:val="none" w:sz="0" w:space="0" w:color="auto"/>
                        <w:left w:val="none" w:sz="0" w:space="0" w:color="auto"/>
                        <w:bottom w:val="none" w:sz="0" w:space="0" w:color="auto"/>
                        <w:right w:val="none" w:sz="0" w:space="0" w:color="auto"/>
                      </w:divBdr>
                      <w:divsChild>
                        <w:div w:id="939989149">
                          <w:marLeft w:val="0"/>
                          <w:marRight w:val="0"/>
                          <w:marTop w:val="0"/>
                          <w:marBottom w:val="0"/>
                          <w:divBdr>
                            <w:top w:val="none" w:sz="0" w:space="0" w:color="auto"/>
                            <w:left w:val="none" w:sz="0" w:space="0" w:color="auto"/>
                            <w:bottom w:val="none" w:sz="0" w:space="0" w:color="auto"/>
                            <w:right w:val="none" w:sz="0" w:space="0" w:color="auto"/>
                          </w:divBdr>
                          <w:divsChild>
                            <w:div w:id="416829794">
                              <w:marLeft w:val="0"/>
                              <w:marRight w:val="30"/>
                              <w:marTop w:val="72"/>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432555">
      <w:bodyDiv w:val="1"/>
      <w:marLeft w:val="0"/>
      <w:marRight w:val="0"/>
      <w:marTop w:val="0"/>
      <w:marBottom w:val="0"/>
      <w:divBdr>
        <w:top w:val="none" w:sz="0" w:space="0" w:color="auto"/>
        <w:left w:val="none" w:sz="0" w:space="0" w:color="auto"/>
        <w:bottom w:val="none" w:sz="0" w:space="0" w:color="auto"/>
        <w:right w:val="none" w:sz="0" w:space="0" w:color="auto"/>
      </w:divBdr>
      <w:divsChild>
        <w:div w:id="910190723">
          <w:marLeft w:val="0"/>
          <w:marRight w:val="0"/>
          <w:marTop w:val="0"/>
          <w:marBottom w:val="0"/>
          <w:divBdr>
            <w:top w:val="none" w:sz="0" w:space="0" w:color="auto"/>
            <w:left w:val="none" w:sz="0" w:space="0" w:color="auto"/>
            <w:bottom w:val="none" w:sz="0" w:space="0" w:color="auto"/>
            <w:right w:val="none" w:sz="0" w:space="0" w:color="auto"/>
          </w:divBdr>
          <w:divsChild>
            <w:div w:id="756245943">
              <w:marLeft w:val="0"/>
              <w:marRight w:val="0"/>
              <w:marTop w:val="0"/>
              <w:marBottom w:val="0"/>
              <w:divBdr>
                <w:top w:val="none" w:sz="0" w:space="0" w:color="auto"/>
                <w:left w:val="none" w:sz="0" w:space="0" w:color="auto"/>
                <w:bottom w:val="none" w:sz="0" w:space="0" w:color="auto"/>
                <w:right w:val="none" w:sz="0" w:space="0" w:color="auto"/>
              </w:divBdr>
              <w:divsChild>
                <w:div w:id="143553332">
                  <w:marLeft w:val="0"/>
                  <w:marRight w:val="0"/>
                  <w:marTop w:val="0"/>
                  <w:marBottom w:val="0"/>
                  <w:divBdr>
                    <w:top w:val="none" w:sz="0" w:space="0" w:color="auto"/>
                    <w:left w:val="single" w:sz="6" w:space="0" w:color="999999"/>
                    <w:bottom w:val="none" w:sz="0" w:space="0" w:color="auto"/>
                    <w:right w:val="single" w:sz="6" w:space="0" w:color="999999"/>
                  </w:divBdr>
                  <w:divsChild>
                    <w:div w:id="331377865">
                      <w:marLeft w:val="0"/>
                      <w:marRight w:val="0"/>
                      <w:marTop w:val="0"/>
                      <w:marBottom w:val="0"/>
                      <w:divBdr>
                        <w:top w:val="none" w:sz="0" w:space="0" w:color="auto"/>
                        <w:left w:val="none" w:sz="0" w:space="0" w:color="auto"/>
                        <w:bottom w:val="none" w:sz="0" w:space="0" w:color="auto"/>
                        <w:right w:val="none" w:sz="0" w:space="0" w:color="auto"/>
                      </w:divBdr>
                      <w:divsChild>
                        <w:div w:id="1233002629">
                          <w:marLeft w:val="0"/>
                          <w:marRight w:val="0"/>
                          <w:marTop w:val="0"/>
                          <w:marBottom w:val="0"/>
                          <w:divBdr>
                            <w:top w:val="none" w:sz="0" w:space="0" w:color="auto"/>
                            <w:left w:val="none" w:sz="0" w:space="0" w:color="auto"/>
                            <w:bottom w:val="none" w:sz="0" w:space="0" w:color="auto"/>
                            <w:right w:val="none" w:sz="0" w:space="0" w:color="auto"/>
                          </w:divBdr>
                          <w:divsChild>
                            <w:div w:id="399720418">
                              <w:marLeft w:val="0"/>
                              <w:marRight w:val="30"/>
                              <w:marTop w:val="72"/>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645063">
      <w:bodyDiv w:val="1"/>
      <w:marLeft w:val="0"/>
      <w:marRight w:val="0"/>
      <w:marTop w:val="0"/>
      <w:marBottom w:val="0"/>
      <w:divBdr>
        <w:top w:val="none" w:sz="0" w:space="0" w:color="auto"/>
        <w:left w:val="none" w:sz="0" w:space="0" w:color="auto"/>
        <w:bottom w:val="none" w:sz="0" w:space="0" w:color="auto"/>
        <w:right w:val="none" w:sz="0" w:space="0" w:color="auto"/>
      </w:divBdr>
      <w:divsChild>
        <w:div w:id="1477454614">
          <w:marLeft w:val="0"/>
          <w:marRight w:val="0"/>
          <w:marTop w:val="0"/>
          <w:marBottom w:val="0"/>
          <w:divBdr>
            <w:top w:val="none" w:sz="0" w:space="0" w:color="auto"/>
            <w:left w:val="none" w:sz="0" w:space="0" w:color="auto"/>
            <w:bottom w:val="none" w:sz="0" w:space="0" w:color="auto"/>
            <w:right w:val="none" w:sz="0" w:space="0" w:color="auto"/>
          </w:divBdr>
          <w:divsChild>
            <w:div w:id="1593471880">
              <w:marLeft w:val="0"/>
              <w:marRight w:val="0"/>
              <w:marTop w:val="0"/>
              <w:marBottom w:val="0"/>
              <w:divBdr>
                <w:top w:val="none" w:sz="0" w:space="0" w:color="auto"/>
                <w:left w:val="none" w:sz="0" w:space="0" w:color="auto"/>
                <w:bottom w:val="none" w:sz="0" w:space="0" w:color="auto"/>
                <w:right w:val="none" w:sz="0" w:space="0" w:color="auto"/>
              </w:divBdr>
              <w:divsChild>
                <w:div w:id="848448977">
                  <w:marLeft w:val="0"/>
                  <w:marRight w:val="0"/>
                  <w:marTop w:val="0"/>
                  <w:marBottom w:val="0"/>
                  <w:divBdr>
                    <w:top w:val="none" w:sz="0" w:space="0" w:color="auto"/>
                    <w:left w:val="single" w:sz="6" w:space="0" w:color="999999"/>
                    <w:bottom w:val="none" w:sz="0" w:space="0" w:color="auto"/>
                    <w:right w:val="single" w:sz="6" w:space="0" w:color="999999"/>
                  </w:divBdr>
                  <w:divsChild>
                    <w:div w:id="541601423">
                      <w:marLeft w:val="0"/>
                      <w:marRight w:val="0"/>
                      <w:marTop w:val="0"/>
                      <w:marBottom w:val="0"/>
                      <w:divBdr>
                        <w:top w:val="none" w:sz="0" w:space="0" w:color="auto"/>
                        <w:left w:val="none" w:sz="0" w:space="0" w:color="auto"/>
                        <w:bottom w:val="none" w:sz="0" w:space="0" w:color="auto"/>
                        <w:right w:val="none" w:sz="0" w:space="0" w:color="auto"/>
                      </w:divBdr>
                      <w:divsChild>
                        <w:div w:id="139621258">
                          <w:marLeft w:val="0"/>
                          <w:marRight w:val="0"/>
                          <w:marTop w:val="0"/>
                          <w:marBottom w:val="0"/>
                          <w:divBdr>
                            <w:top w:val="none" w:sz="0" w:space="0" w:color="auto"/>
                            <w:left w:val="none" w:sz="0" w:space="0" w:color="auto"/>
                            <w:bottom w:val="none" w:sz="0" w:space="0" w:color="auto"/>
                            <w:right w:val="none" w:sz="0" w:space="0" w:color="auto"/>
                          </w:divBdr>
                          <w:divsChild>
                            <w:div w:id="403450600">
                              <w:marLeft w:val="0"/>
                              <w:marRight w:val="30"/>
                              <w:marTop w:val="72"/>
                              <w:marBottom w:val="0"/>
                              <w:divBdr>
                                <w:top w:val="none" w:sz="0" w:space="0" w:color="auto"/>
                                <w:left w:val="none" w:sz="0" w:space="0" w:color="auto"/>
                                <w:bottom w:val="none" w:sz="0" w:space="0" w:color="auto"/>
                                <w:right w:val="none" w:sz="0" w:space="0" w:color="auto"/>
                              </w:divBdr>
                              <w:divsChild>
                                <w:div w:id="575092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350820">
      <w:bodyDiv w:val="1"/>
      <w:marLeft w:val="0"/>
      <w:marRight w:val="0"/>
      <w:marTop w:val="0"/>
      <w:marBottom w:val="0"/>
      <w:divBdr>
        <w:top w:val="none" w:sz="0" w:space="0" w:color="auto"/>
        <w:left w:val="none" w:sz="0" w:space="0" w:color="auto"/>
        <w:bottom w:val="none" w:sz="0" w:space="0" w:color="auto"/>
        <w:right w:val="none" w:sz="0" w:space="0" w:color="auto"/>
      </w:divBdr>
      <w:divsChild>
        <w:div w:id="273681019">
          <w:marLeft w:val="0"/>
          <w:marRight w:val="0"/>
          <w:marTop w:val="0"/>
          <w:marBottom w:val="0"/>
          <w:divBdr>
            <w:top w:val="none" w:sz="0" w:space="0" w:color="auto"/>
            <w:left w:val="none" w:sz="0" w:space="0" w:color="auto"/>
            <w:bottom w:val="none" w:sz="0" w:space="0" w:color="auto"/>
            <w:right w:val="none" w:sz="0" w:space="0" w:color="auto"/>
          </w:divBdr>
          <w:divsChild>
            <w:div w:id="720517955">
              <w:marLeft w:val="0"/>
              <w:marRight w:val="0"/>
              <w:marTop w:val="0"/>
              <w:marBottom w:val="0"/>
              <w:divBdr>
                <w:top w:val="none" w:sz="0" w:space="0" w:color="auto"/>
                <w:left w:val="none" w:sz="0" w:space="0" w:color="auto"/>
                <w:bottom w:val="none" w:sz="0" w:space="0" w:color="auto"/>
                <w:right w:val="none" w:sz="0" w:space="0" w:color="auto"/>
              </w:divBdr>
              <w:divsChild>
                <w:div w:id="2147315594">
                  <w:marLeft w:val="0"/>
                  <w:marRight w:val="0"/>
                  <w:marTop w:val="0"/>
                  <w:marBottom w:val="0"/>
                  <w:divBdr>
                    <w:top w:val="none" w:sz="0" w:space="0" w:color="auto"/>
                    <w:left w:val="single" w:sz="6" w:space="0" w:color="999999"/>
                    <w:bottom w:val="none" w:sz="0" w:space="0" w:color="auto"/>
                    <w:right w:val="single" w:sz="6" w:space="0" w:color="999999"/>
                  </w:divBdr>
                  <w:divsChild>
                    <w:div w:id="1991791425">
                      <w:marLeft w:val="0"/>
                      <w:marRight w:val="0"/>
                      <w:marTop w:val="0"/>
                      <w:marBottom w:val="0"/>
                      <w:divBdr>
                        <w:top w:val="none" w:sz="0" w:space="0" w:color="auto"/>
                        <w:left w:val="none" w:sz="0" w:space="0" w:color="auto"/>
                        <w:bottom w:val="none" w:sz="0" w:space="0" w:color="auto"/>
                        <w:right w:val="none" w:sz="0" w:space="0" w:color="auto"/>
                      </w:divBdr>
                      <w:divsChild>
                        <w:div w:id="1554778522">
                          <w:marLeft w:val="0"/>
                          <w:marRight w:val="0"/>
                          <w:marTop w:val="0"/>
                          <w:marBottom w:val="0"/>
                          <w:divBdr>
                            <w:top w:val="none" w:sz="0" w:space="0" w:color="auto"/>
                            <w:left w:val="none" w:sz="0" w:space="0" w:color="auto"/>
                            <w:bottom w:val="none" w:sz="0" w:space="0" w:color="auto"/>
                            <w:right w:val="none" w:sz="0" w:space="0" w:color="auto"/>
                          </w:divBdr>
                          <w:divsChild>
                            <w:div w:id="450049620">
                              <w:marLeft w:val="0"/>
                              <w:marRight w:val="30"/>
                              <w:marTop w:val="72"/>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529917">
      <w:bodyDiv w:val="1"/>
      <w:marLeft w:val="0"/>
      <w:marRight w:val="0"/>
      <w:marTop w:val="0"/>
      <w:marBottom w:val="0"/>
      <w:divBdr>
        <w:top w:val="none" w:sz="0" w:space="0" w:color="auto"/>
        <w:left w:val="none" w:sz="0" w:space="0" w:color="auto"/>
        <w:bottom w:val="none" w:sz="0" w:space="0" w:color="auto"/>
        <w:right w:val="none" w:sz="0" w:space="0" w:color="auto"/>
      </w:divBdr>
      <w:divsChild>
        <w:div w:id="209342166">
          <w:marLeft w:val="0"/>
          <w:marRight w:val="0"/>
          <w:marTop w:val="0"/>
          <w:marBottom w:val="0"/>
          <w:divBdr>
            <w:top w:val="none" w:sz="0" w:space="0" w:color="auto"/>
            <w:left w:val="none" w:sz="0" w:space="0" w:color="auto"/>
            <w:bottom w:val="none" w:sz="0" w:space="0" w:color="auto"/>
            <w:right w:val="none" w:sz="0" w:space="0" w:color="auto"/>
          </w:divBdr>
          <w:divsChild>
            <w:div w:id="525025909">
              <w:marLeft w:val="0"/>
              <w:marRight w:val="0"/>
              <w:marTop w:val="0"/>
              <w:marBottom w:val="0"/>
              <w:divBdr>
                <w:top w:val="none" w:sz="0" w:space="0" w:color="auto"/>
                <w:left w:val="none" w:sz="0" w:space="0" w:color="auto"/>
                <w:bottom w:val="none" w:sz="0" w:space="0" w:color="auto"/>
                <w:right w:val="none" w:sz="0" w:space="0" w:color="auto"/>
              </w:divBdr>
              <w:divsChild>
                <w:div w:id="1792089771">
                  <w:marLeft w:val="0"/>
                  <w:marRight w:val="0"/>
                  <w:marTop w:val="0"/>
                  <w:marBottom w:val="0"/>
                  <w:divBdr>
                    <w:top w:val="none" w:sz="0" w:space="0" w:color="auto"/>
                    <w:left w:val="none" w:sz="0" w:space="0" w:color="auto"/>
                    <w:bottom w:val="none" w:sz="0" w:space="0" w:color="auto"/>
                    <w:right w:val="none" w:sz="0" w:space="0" w:color="auto"/>
                  </w:divBdr>
                  <w:divsChild>
                    <w:div w:id="550071263">
                      <w:marLeft w:val="0"/>
                      <w:marRight w:val="0"/>
                      <w:marTop w:val="0"/>
                      <w:marBottom w:val="0"/>
                      <w:divBdr>
                        <w:top w:val="none" w:sz="0" w:space="0" w:color="auto"/>
                        <w:left w:val="none" w:sz="0" w:space="0" w:color="auto"/>
                        <w:bottom w:val="none" w:sz="0" w:space="0" w:color="auto"/>
                        <w:right w:val="none" w:sz="0" w:space="0" w:color="auto"/>
                      </w:divBdr>
                      <w:divsChild>
                        <w:div w:id="1861119328">
                          <w:marLeft w:val="0"/>
                          <w:marRight w:val="0"/>
                          <w:marTop w:val="0"/>
                          <w:marBottom w:val="0"/>
                          <w:divBdr>
                            <w:top w:val="none" w:sz="0" w:space="0" w:color="auto"/>
                            <w:left w:val="none" w:sz="0" w:space="0" w:color="auto"/>
                            <w:bottom w:val="none" w:sz="0" w:space="0" w:color="auto"/>
                            <w:right w:val="none" w:sz="0" w:space="0" w:color="auto"/>
                          </w:divBdr>
                          <w:divsChild>
                            <w:div w:id="1339305513">
                              <w:marLeft w:val="0"/>
                              <w:marRight w:val="0"/>
                              <w:marTop w:val="0"/>
                              <w:marBottom w:val="0"/>
                              <w:divBdr>
                                <w:top w:val="none" w:sz="0" w:space="0" w:color="auto"/>
                                <w:left w:val="none" w:sz="0" w:space="0" w:color="auto"/>
                                <w:bottom w:val="none" w:sz="0" w:space="0" w:color="auto"/>
                                <w:right w:val="none" w:sz="0" w:space="0" w:color="auto"/>
                              </w:divBdr>
                              <w:divsChild>
                                <w:div w:id="867908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008638">
      <w:bodyDiv w:val="1"/>
      <w:marLeft w:val="0"/>
      <w:marRight w:val="0"/>
      <w:marTop w:val="0"/>
      <w:marBottom w:val="0"/>
      <w:divBdr>
        <w:top w:val="none" w:sz="0" w:space="0" w:color="auto"/>
        <w:left w:val="none" w:sz="0" w:space="0" w:color="auto"/>
        <w:bottom w:val="none" w:sz="0" w:space="0" w:color="auto"/>
        <w:right w:val="none" w:sz="0" w:space="0" w:color="auto"/>
      </w:divBdr>
      <w:divsChild>
        <w:div w:id="1538740884">
          <w:marLeft w:val="0"/>
          <w:marRight w:val="0"/>
          <w:marTop w:val="0"/>
          <w:marBottom w:val="0"/>
          <w:divBdr>
            <w:top w:val="none" w:sz="0" w:space="0" w:color="auto"/>
            <w:left w:val="none" w:sz="0" w:space="0" w:color="auto"/>
            <w:bottom w:val="none" w:sz="0" w:space="0" w:color="auto"/>
            <w:right w:val="none" w:sz="0" w:space="0" w:color="auto"/>
          </w:divBdr>
          <w:divsChild>
            <w:div w:id="1030032898">
              <w:marLeft w:val="0"/>
              <w:marRight w:val="0"/>
              <w:marTop w:val="0"/>
              <w:marBottom w:val="0"/>
              <w:divBdr>
                <w:top w:val="none" w:sz="0" w:space="0" w:color="auto"/>
                <w:left w:val="none" w:sz="0" w:space="0" w:color="auto"/>
                <w:bottom w:val="none" w:sz="0" w:space="0" w:color="auto"/>
                <w:right w:val="none" w:sz="0" w:space="0" w:color="auto"/>
              </w:divBdr>
              <w:divsChild>
                <w:div w:id="1917206801">
                  <w:marLeft w:val="0"/>
                  <w:marRight w:val="0"/>
                  <w:marTop w:val="0"/>
                  <w:marBottom w:val="0"/>
                  <w:divBdr>
                    <w:top w:val="none" w:sz="0" w:space="0" w:color="auto"/>
                    <w:left w:val="none" w:sz="0" w:space="0" w:color="auto"/>
                    <w:bottom w:val="none" w:sz="0" w:space="0" w:color="auto"/>
                    <w:right w:val="none" w:sz="0" w:space="0" w:color="auto"/>
                  </w:divBdr>
                  <w:divsChild>
                    <w:div w:id="1229344856">
                      <w:marLeft w:val="0"/>
                      <w:marRight w:val="0"/>
                      <w:marTop w:val="0"/>
                      <w:marBottom w:val="0"/>
                      <w:divBdr>
                        <w:top w:val="none" w:sz="0" w:space="0" w:color="auto"/>
                        <w:left w:val="none" w:sz="0" w:space="0" w:color="auto"/>
                        <w:bottom w:val="none" w:sz="0" w:space="0" w:color="auto"/>
                        <w:right w:val="none" w:sz="0" w:space="0" w:color="auto"/>
                      </w:divBdr>
                      <w:divsChild>
                        <w:div w:id="1591691524">
                          <w:marLeft w:val="0"/>
                          <w:marRight w:val="0"/>
                          <w:marTop w:val="0"/>
                          <w:marBottom w:val="0"/>
                          <w:divBdr>
                            <w:top w:val="none" w:sz="0" w:space="0" w:color="auto"/>
                            <w:left w:val="none" w:sz="0" w:space="0" w:color="auto"/>
                            <w:bottom w:val="none" w:sz="0" w:space="0" w:color="auto"/>
                            <w:right w:val="none" w:sz="0" w:space="0" w:color="auto"/>
                          </w:divBdr>
                          <w:divsChild>
                            <w:div w:id="1752920661">
                              <w:marLeft w:val="0"/>
                              <w:marRight w:val="0"/>
                              <w:marTop w:val="0"/>
                              <w:marBottom w:val="0"/>
                              <w:divBdr>
                                <w:top w:val="none" w:sz="0" w:space="0" w:color="auto"/>
                                <w:left w:val="none" w:sz="0" w:space="0" w:color="auto"/>
                                <w:bottom w:val="none" w:sz="0" w:space="0" w:color="auto"/>
                                <w:right w:val="none" w:sz="0" w:space="0" w:color="auto"/>
                              </w:divBdr>
                              <w:divsChild>
                                <w:div w:id="208124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5699470">
      <w:bodyDiv w:val="1"/>
      <w:marLeft w:val="0"/>
      <w:marRight w:val="0"/>
      <w:marTop w:val="0"/>
      <w:marBottom w:val="0"/>
      <w:divBdr>
        <w:top w:val="none" w:sz="0" w:space="0" w:color="auto"/>
        <w:left w:val="none" w:sz="0" w:space="0" w:color="auto"/>
        <w:bottom w:val="none" w:sz="0" w:space="0" w:color="auto"/>
        <w:right w:val="none" w:sz="0" w:space="0" w:color="auto"/>
      </w:divBdr>
      <w:divsChild>
        <w:div w:id="773403238">
          <w:marLeft w:val="0"/>
          <w:marRight w:val="0"/>
          <w:marTop w:val="0"/>
          <w:marBottom w:val="0"/>
          <w:divBdr>
            <w:top w:val="none" w:sz="0" w:space="0" w:color="auto"/>
            <w:left w:val="none" w:sz="0" w:space="0" w:color="auto"/>
            <w:bottom w:val="none" w:sz="0" w:space="0" w:color="auto"/>
            <w:right w:val="none" w:sz="0" w:space="0" w:color="auto"/>
          </w:divBdr>
          <w:divsChild>
            <w:div w:id="957219805">
              <w:marLeft w:val="0"/>
              <w:marRight w:val="0"/>
              <w:marTop w:val="60"/>
              <w:marBottom w:val="0"/>
              <w:divBdr>
                <w:top w:val="none" w:sz="0" w:space="0" w:color="auto"/>
                <w:left w:val="none" w:sz="0" w:space="0" w:color="auto"/>
                <w:bottom w:val="none" w:sz="0" w:space="0" w:color="auto"/>
                <w:right w:val="none" w:sz="0" w:space="0" w:color="auto"/>
              </w:divBdr>
            </w:div>
          </w:divsChild>
        </w:div>
      </w:divsChild>
    </w:div>
    <w:div w:id="302319612">
      <w:bodyDiv w:val="1"/>
      <w:marLeft w:val="0"/>
      <w:marRight w:val="0"/>
      <w:marTop w:val="0"/>
      <w:marBottom w:val="0"/>
      <w:divBdr>
        <w:top w:val="none" w:sz="0" w:space="0" w:color="auto"/>
        <w:left w:val="none" w:sz="0" w:space="0" w:color="auto"/>
        <w:bottom w:val="none" w:sz="0" w:space="0" w:color="auto"/>
        <w:right w:val="none" w:sz="0" w:space="0" w:color="auto"/>
      </w:divBdr>
      <w:divsChild>
        <w:div w:id="1704555245">
          <w:marLeft w:val="0"/>
          <w:marRight w:val="0"/>
          <w:marTop w:val="0"/>
          <w:marBottom w:val="0"/>
          <w:divBdr>
            <w:top w:val="none" w:sz="0" w:space="0" w:color="auto"/>
            <w:left w:val="none" w:sz="0" w:space="0" w:color="auto"/>
            <w:bottom w:val="none" w:sz="0" w:space="0" w:color="auto"/>
            <w:right w:val="none" w:sz="0" w:space="0" w:color="auto"/>
          </w:divBdr>
          <w:divsChild>
            <w:div w:id="377167853">
              <w:marLeft w:val="0"/>
              <w:marRight w:val="0"/>
              <w:marTop w:val="0"/>
              <w:marBottom w:val="0"/>
              <w:divBdr>
                <w:top w:val="none" w:sz="0" w:space="0" w:color="auto"/>
                <w:left w:val="none" w:sz="0" w:space="0" w:color="auto"/>
                <w:bottom w:val="none" w:sz="0" w:space="0" w:color="auto"/>
                <w:right w:val="none" w:sz="0" w:space="0" w:color="auto"/>
              </w:divBdr>
              <w:divsChild>
                <w:div w:id="484589349">
                  <w:marLeft w:val="0"/>
                  <w:marRight w:val="0"/>
                  <w:marTop w:val="0"/>
                  <w:marBottom w:val="0"/>
                  <w:divBdr>
                    <w:top w:val="none" w:sz="0" w:space="0" w:color="auto"/>
                    <w:left w:val="none" w:sz="0" w:space="0" w:color="auto"/>
                    <w:bottom w:val="none" w:sz="0" w:space="0" w:color="auto"/>
                    <w:right w:val="none" w:sz="0" w:space="0" w:color="auto"/>
                  </w:divBdr>
                  <w:divsChild>
                    <w:div w:id="1208954073">
                      <w:marLeft w:val="0"/>
                      <w:marRight w:val="0"/>
                      <w:marTop w:val="0"/>
                      <w:marBottom w:val="0"/>
                      <w:divBdr>
                        <w:top w:val="none" w:sz="0" w:space="0" w:color="auto"/>
                        <w:left w:val="none" w:sz="0" w:space="0" w:color="auto"/>
                        <w:bottom w:val="none" w:sz="0" w:space="0" w:color="auto"/>
                        <w:right w:val="none" w:sz="0" w:space="0" w:color="auto"/>
                      </w:divBdr>
                      <w:divsChild>
                        <w:div w:id="1570188920">
                          <w:marLeft w:val="0"/>
                          <w:marRight w:val="0"/>
                          <w:marTop w:val="0"/>
                          <w:marBottom w:val="0"/>
                          <w:divBdr>
                            <w:top w:val="none" w:sz="0" w:space="0" w:color="auto"/>
                            <w:left w:val="none" w:sz="0" w:space="0" w:color="auto"/>
                            <w:bottom w:val="none" w:sz="0" w:space="0" w:color="auto"/>
                            <w:right w:val="none" w:sz="0" w:space="0" w:color="auto"/>
                          </w:divBdr>
                          <w:divsChild>
                            <w:div w:id="1227758666">
                              <w:marLeft w:val="0"/>
                              <w:marRight w:val="0"/>
                              <w:marTop w:val="0"/>
                              <w:marBottom w:val="0"/>
                              <w:divBdr>
                                <w:top w:val="none" w:sz="0" w:space="0" w:color="auto"/>
                                <w:left w:val="none" w:sz="0" w:space="0" w:color="auto"/>
                                <w:bottom w:val="none" w:sz="0" w:space="0" w:color="auto"/>
                                <w:right w:val="none" w:sz="0" w:space="0" w:color="auto"/>
                              </w:divBdr>
                              <w:divsChild>
                                <w:div w:id="126969471">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763960676">
                                      <w:marLeft w:val="0"/>
                                      <w:marRight w:val="0"/>
                                      <w:marTop w:val="4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22659673">
      <w:bodyDiv w:val="1"/>
      <w:marLeft w:val="0"/>
      <w:marRight w:val="0"/>
      <w:marTop w:val="0"/>
      <w:marBottom w:val="0"/>
      <w:divBdr>
        <w:top w:val="none" w:sz="0" w:space="0" w:color="auto"/>
        <w:left w:val="none" w:sz="0" w:space="0" w:color="auto"/>
        <w:bottom w:val="none" w:sz="0" w:space="0" w:color="auto"/>
        <w:right w:val="none" w:sz="0" w:space="0" w:color="auto"/>
      </w:divBdr>
      <w:divsChild>
        <w:div w:id="1642340465">
          <w:marLeft w:val="0"/>
          <w:marRight w:val="0"/>
          <w:marTop w:val="0"/>
          <w:marBottom w:val="0"/>
          <w:divBdr>
            <w:top w:val="none" w:sz="0" w:space="0" w:color="auto"/>
            <w:left w:val="none" w:sz="0" w:space="0" w:color="auto"/>
            <w:bottom w:val="none" w:sz="0" w:space="0" w:color="auto"/>
            <w:right w:val="none" w:sz="0" w:space="0" w:color="auto"/>
          </w:divBdr>
          <w:divsChild>
            <w:div w:id="325866371">
              <w:marLeft w:val="0"/>
              <w:marRight w:val="0"/>
              <w:marTop w:val="60"/>
              <w:marBottom w:val="0"/>
              <w:divBdr>
                <w:top w:val="none" w:sz="0" w:space="0" w:color="auto"/>
                <w:left w:val="none" w:sz="0" w:space="0" w:color="auto"/>
                <w:bottom w:val="none" w:sz="0" w:space="0" w:color="auto"/>
                <w:right w:val="none" w:sz="0" w:space="0" w:color="auto"/>
              </w:divBdr>
            </w:div>
          </w:divsChild>
        </w:div>
      </w:divsChild>
    </w:div>
    <w:div w:id="327446155">
      <w:bodyDiv w:val="1"/>
      <w:marLeft w:val="0"/>
      <w:marRight w:val="0"/>
      <w:marTop w:val="0"/>
      <w:marBottom w:val="0"/>
      <w:divBdr>
        <w:top w:val="none" w:sz="0" w:space="0" w:color="auto"/>
        <w:left w:val="none" w:sz="0" w:space="0" w:color="auto"/>
        <w:bottom w:val="none" w:sz="0" w:space="0" w:color="auto"/>
        <w:right w:val="none" w:sz="0" w:space="0" w:color="auto"/>
      </w:divBdr>
      <w:divsChild>
        <w:div w:id="689768936">
          <w:marLeft w:val="0"/>
          <w:marRight w:val="0"/>
          <w:marTop w:val="0"/>
          <w:marBottom w:val="0"/>
          <w:divBdr>
            <w:top w:val="none" w:sz="0" w:space="0" w:color="auto"/>
            <w:left w:val="none" w:sz="0" w:space="0" w:color="auto"/>
            <w:bottom w:val="none" w:sz="0" w:space="0" w:color="auto"/>
            <w:right w:val="none" w:sz="0" w:space="0" w:color="auto"/>
          </w:divBdr>
          <w:divsChild>
            <w:div w:id="1468429471">
              <w:marLeft w:val="0"/>
              <w:marRight w:val="0"/>
              <w:marTop w:val="0"/>
              <w:marBottom w:val="0"/>
              <w:divBdr>
                <w:top w:val="none" w:sz="0" w:space="0" w:color="auto"/>
                <w:left w:val="none" w:sz="0" w:space="0" w:color="auto"/>
                <w:bottom w:val="none" w:sz="0" w:space="0" w:color="auto"/>
                <w:right w:val="none" w:sz="0" w:space="0" w:color="auto"/>
              </w:divBdr>
              <w:divsChild>
                <w:div w:id="1688746847">
                  <w:marLeft w:val="0"/>
                  <w:marRight w:val="0"/>
                  <w:marTop w:val="0"/>
                  <w:marBottom w:val="0"/>
                  <w:divBdr>
                    <w:top w:val="none" w:sz="0" w:space="0" w:color="auto"/>
                    <w:left w:val="single" w:sz="6" w:space="0" w:color="999999"/>
                    <w:bottom w:val="none" w:sz="0" w:space="0" w:color="auto"/>
                    <w:right w:val="single" w:sz="6" w:space="0" w:color="999999"/>
                  </w:divBdr>
                  <w:divsChild>
                    <w:div w:id="1741095692">
                      <w:marLeft w:val="0"/>
                      <w:marRight w:val="0"/>
                      <w:marTop w:val="0"/>
                      <w:marBottom w:val="0"/>
                      <w:divBdr>
                        <w:top w:val="none" w:sz="0" w:space="0" w:color="auto"/>
                        <w:left w:val="none" w:sz="0" w:space="0" w:color="auto"/>
                        <w:bottom w:val="none" w:sz="0" w:space="0" w:color="auto"/>
                        <w:right w:val="none" w:sz="0" w:space="0" w:color="auto"/>
                      </w:divBdr>
                      <w:divsChild>
                        <w:div w:id="655844482">
                          <w:marLeft w:val="0"/>
                          <w:marRight w:val="0"/>
                          <w:marTop w:val="0"/>
                          <w:marBottom w:val="0"/>
                          <w:divBdr>
                            <w:top w:val="none" w:sz="0" w:space="0" w:color="auto"/>
                            <w:left w:val="none" w:sz="0" w:space="0" w:color="auto"/>
                            <w:bottom w:val="none" w:sz="0" w:space="0" w:color="auto"/>
                            <w:right w:val="none" w:sz="0" w:space="0" w:color="auto"/>
                          </w:divBdr>
                          <w:divsChild>
                            <w:div w:id="1305239570">
                              <w:marLeft w:val="0"/>
                              <w:marRight w:val="30"/>
                              <w:marTop w:val="72"/>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8676320">
      <w:bodyDiv w:val="1"/>
      <w:marLeft w:val="0"/>
      <w:marRight w:val="0"/>
      <w:marTop w:val="0"/>
      <w:marBottom w:val="0"/>
      <w:divBdr>
        <w:top w:val="none" w:sz="0" w:space="0" w:color="auto"/>
        <w:left w:val="none" w:sz="0" w:space="0" w:color="auto"/>
        <w:bottom w:val="none" w:sz="0" w:space="0" w:color="auto"/>
        <w:right w:val="none" w:sz="0" w:space="0" w:color="auto"/>
      </w:divBdr>
      <w:divsChild>
        <w:div w:id="81994435">
          <w:marLeft w:val="0"/>
          <w:marRight w:val="0"/>
          <w:marTop w:val="0"/>
          <w:marBottom w:val="0"/>
          <w:divBdr>
            <w:top w:val="none" w:sz="0" w:space="0" w:color="auto"/>
            <w:left w:val="none" w:sz="0" w:space="0" w:color="auto"/>
            <w:bottom w:val="none" w:sz="0" w:space="0" w:color="auto"/>
            <w:right w:val="none" w:sz="0" w:space="0" w:color="auto"/>
          </w:divBdr>
          <w:divsChild>
            <w:div w:id="255527003">
              <w:marLeft w:val="0"/>
              <w:marRight w:val="0"/>
              <w:marTop w:val="0"/>
              <w:marBottom w:val="0"/>
              <w:divBdr>
                <w:top w:val="none" w:sz="0" w:space="0" w:color="auto"/>
                <w:left w:val="none" w:sz="0" w:space="0" w:color="auto"/>
                <w:bottom w:val="none" w:sz="0" w:space="0" w:color="auto"/>
                <w:right w:val="none" w:sz="0" w:space="0" w:color="auto"/>
              </w:divBdr>
              <w:divsChild>
                <w:div w:id="1383477942">
                  <w:marLeft w:val="0"/>
                  <w:marRight w:val="0"/>
                  <w:marTop w:val="0"/>
                  <w:marBottom w:val="0"/>
                  <w:divBdr>
                    <w:top w:val="none" w:sz="0" w:space="0" w:color="auto"/>
                    <w:left w:val="single" w:sz="6" w:space="0" w:color="999999"/>
                    <w:bottom w:val="none" w:sz="0" w:space="0" w:color="auto"/>
                    <w:right w:val="single" w:sz="6" w:space="0" w:color="999999"/>
                  </w:divBdr>
                  <w:divsChild>
                    <w:div w:id="1046220716">
                      <w:marLeft w:val="0"/>
                      <w:marRight w:val="0"/>
                      <w:marTop w:val="0"/>
                      <w:marBottom w:val="0"/>
                      <w:divBdr>
                        <w:top w:val="none" w:sz="0" w:space="0" w:color="auto"/>
                        <w:left w:val="none" w:sz="0" w:space="0" w:color="auto"/>
                        <w:bottom w:val="none" w:sz="0" w:space="0" w:color="auto"/>
                        <w:right w:val="none" w:sz="0" w:space="0" w:color="auto"/>
                      </w:divBdr>
                      <w:divsChild>
                        <w:div w:id="407506973">
                          <w:marLeft w:val="0"/>
                          <w:marRight w:val="0"/>
                          <w:marTop w:val="0"/>
                          <w:marBottom w:val="0"/>
                          <w:divBdr>
                            <w:top w:val="none" w:sz="0" w:space="0" w:color="auto"/>
                            <w:left w:val="none" w:sz="0" w:space="0" w:color="auto"/>
                            <w:bottom w:val="none" w:sz="0" w:space="0" w:color="auto"/>
                            <w:right w:val="none" w:sz="0" w:space="0" w:color="auto"/>
                          </w:divBdr>
                          <w:divsChild>
                            <w:div w:id="1423330377">
                              <w:marLeft w:val="0"/>
                              <w:marRight w:val="30"/>
                              <w:marTop w:val="72"/>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7480987">
      <w:bodyDiv w:val="1"/>
      <w:marLeft w:val="0"/>
      <w:marRight w:val="0"/>
      <w:marTop w:val="0"/>
      <w:marBottom w:val="0"/>
      <w:divBdr>
        <w:top w:val="none" w:sz="0" w:space="0" w:color="auto"/>
        <w:left w:val="none" w:sz="0" w:space="0" w:color="auto"/>
        <w:bottom w:val="none" w:sz="0" w:space="0" w:color="auto"/>
        <w:right w:val="none" w:sz="0" w:space="0" w:color="auto"/>
      </w:divBdr>
      <w:divsChild>
        <w:div w:id="1368214510">
          <w:marLeft w:val="0"/>
          <w:marRight w:val="0"/>
          <w:marTop w:val="0"/>
          <w:marBottom w:val="0"/>
          <w:divBdr>
            <w:top w:val="none" w:sz="0" w:space="0" w:color="auto"/>
            <w:left w:val="none" w:sz="0" w:space="0" w:color="auto"/>
            <w:bottom w:val="none" w:sz="0" w:space="0" w:color="auto"/>
            <w:right w:val="none" w:sz="0" w:space="0" w:color="auto"/>
          </w:divBdr>
          <w:divsChild>
            <w:div w:id="400060856">
              <w:marLeft w:val="0"/>
              <w:marRight w:val="0"/>
              <w:marTop w:val="0"/>
              <w:marBottom w:val="0"/>
              <w:divBdr>
                <w:top w:val="none" w:sz="0" w:space="0" w:color="auto"/>
                <w:left w:val="none" w:sz="0" w:space="0" w:color="auto"/>
                <w:bottom w:val="none" w:sz="0" w:space="0" w:color="auto"/>
                <w:right w:val="none" w:sz="0" w:space="0" w:color="auto"/>
              </w:divBdr>
              <w:divsChild>
                <w:div w:id="691613323">
                  <w:marLeft w:val="0"/>
                  <w:marRight w:val="0"/>
                  <w:marTop w:val="0"/>
                  <w:marBottom w:val="0"/>
                  <w:divBdr>
                    <w:top w:val="none" w:sz="0" w:space="0" w:color="auto"/>
                    <w:left w:val="single" w:sz="6" w:space="0" w:color="999999"/>
                    <w:bottom w:val="none" w:sz="0" w:space="0" w:color="auto"/>
                    <w:right w:val="single" w:sz="6" w:space="0" w:color="999999"/>
                  </w:divBdr>
                  <w:divsChild>
                    <w:div w:id="82923583">
                      <w:marLeft w:val="0"/>
                      <w:marRight w:val="0"/>
                      <w:marTop w:val="0"/>
                      <w:marBottom w:val="0"/>
                      <w:divBdr>
                        <w:top w:val="none" w:sz="0" w:space="0" w:color="auto"/>
                        <w:left w:val="none" w:sz="0" w:space="0" w:color="auto"/>
                        <w:bottom w:val="none" w:sz="0" w:space="0" w:color="auto"/>
                        <w:right w:val="none" w:sz="0" w:space="0" w:color="auto"/>
                      </w:divBdr>
                      <w:divsChild>
                        <w:div w:id="514149405">
                          <w:marLeft w:val="0"/>
                          <w:marRight w:val="0"/>
                          <w:marTop w:val="0"/>
                          <w:marBottom w:val="0"/>
                          <w:divBdr>
                            <w:top w:val="none" w:sz="0" w:space="0" w:color="auto"/>
                            <w:left w:val="none" w:sz="0" w:space="0" w:color="auto"/>
                            <w:bottom w:val="none" w:sz="0" w:space="0" w:color="auto"/>
                            <w:right w:val="none" w:sz="0" w:space="0" w:color="auto"/>
                          </w:divBdr>
                          <w:divsChild>
                            <w:div w:id="1430660406">
                              <w:marLeft w:val="0"/>
                              <w:marRight w:val="30"/>
                              <w:marTop w:val="72"/>
                              <w:marBottom w:val="0"/>
                              <w:divBdr>
                                <w:top w:val="none" w:sz="0" w:space="0" w:color="auto"/>
                                <w:left w:val="none" w:sz="0" w:space="0" w:color="auto"/>
                                <w:bottom w:val="none" w:sz="0" w:space="0" w:color="auto"/>
                                <w:right w:val="none" w:sz="0" w:space="0" w:color="auto"/>
                              </w:divBdr>
                              <w:divsChild>
                                <w:div w:id="1642349285">
                                  <w:marLeft w:val="0"/>
                                  <w:marRight w:val="0"/>
                                  <w:marTop w:val="0"/>
                                  <w:marBottom w:val="0"/>
                                  <w:divBdr>
                                    <w:top w:val="none" w:sz="0" w:space="0" w:color="auto"/>
                                    <w:left w:val="none" w:sz="0" w:space="0" w:color="auto"/>
                                    <w:bottom w:val="none" w:sz="0" w:space="0" w:color="auto"/>
                                    <w:right w:val="none" w:sz="0" w:space="0" w:color="auto"/>
                                  </w:divBdr>
                                  <w:divsChild>
                                    <w:div w:id="1434667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45799739">
      <w:bodyDiv w:val="1"/>
      <w:marLeft w:val="0"/>
      <w:marRight w:val="0"/>
      <w:marTop w:val="0"/>
      <w:marBottom w:val="0"/>
      <w:divBdr>
        <w:top w:val="none" w:sz="0" w:space="0" w:color="auto"/>
        <w:left w:val="none" w:sz="0" w:space="0" w:color="auto"/>
        <w:bottom w:val="none" w:sz="0" w:space="0" w:color="auto"/>
        <w:right w:val="none" w:sz="0" w:space="0" w:color="auto"/>
      </w:divBdr>
      <w:divsChild>
        <w:div w:id="1377654527">
          <w:marLeft w:val="0"/>
          <w:marRight w:val="0"/>
          <w:marTop w:val="0"/>
          <w:marBottom w:val="0"/>
          <w:divBdr>
            <w:top w:val="none" w:sz="0" w:space="0" w:color="auto"/>
            <w:left w:val="none" w:sz="0" w:space="0" w:color="auto"/>
            <w:bottom w:val="none" w:sz="0" w:space="0" w:color="auto"/>
            <w:right w:val="none" w:sz="0" w:space="0" w:color="auto"/>
          </w:divBdr>
          <w:divsChild>
            <w:div w:id="459803841">
              <w:marLeft w:val="0"/>
              <w:marRight w:val="0"/>
              <w:marTop w:val="0"/>
              <w:marBottom w:val="0"/>
              <w:divBdr>
                <w:top w:val="none" w:sz="0" w:space="0" w:color="auto"/>
                <w:left w:val="none" w:sz="0" w:space="0" w:color="auto"/>
                <w:bottom w:val="none" w:sz="0" w:space="0" w:color="auto"/>
                <w:right w:val="none" w:sz="0" w:space="0" w:color="auto"/>
              </w:divBdr>
              <w:divsChild>
                <w:div w:id="895822214">
                  <w:marLeft w:val="0"/>
                  <w:marRight w:val="0"/>
                  <w:marTop w:val="0"/>
                  <w:marBottom w:val="0"/>
                  <w:divBdr>
                    <w:top w:val="none" w:sz="0" w:space="0" w:color="auto"/>
                    <w:left w:val="single" w:sz="6" w:space="0" w:color="999999"/>
                    <w:bottom w:val="none" w:sz="0" w:space="0" w:color="auto"/>
                    <w:right w:val="single" w:sz="6" w:space="0" w:color="999999"/>
                  </w:divBdr>
                  <w:divsChild>
                    <w:div w:id="1802650336">
                      <w:marLeft w:val="0"/>
                      <w:marRight w:val="0"/>
                      <w:marTop w:val="0"/>
                      <w:marBottom w:val="0"/>
                      <w:divBdr>
                        <w:top w:val="none" w:sz="0" w:space="0" w:color="auto"/>
                        <w:left w:val="none" w:sz="0" w:space="0" w:color="auto"/>
                        <w:bottom w:val="none" w:sz="0" w:space="0" w:color="auto"/>
                        <w:right w:val="none" w:sz="0" w:space="0" w:color="auto"/>
                      </w:divBdr>
                      <w:divsChild>
                        <w:div w:id="347607881">
                          <w:marLeft w:val="0"/>
                          <w:marRight w:val="0"/>
                          <w:marTop w:val="0"/>
                          <w:marBottom w:val="0"/>
                          <w:divBdr>
                            <w:top w:val="none" w:sz="0" w:space="0" w:color="auto"/>
                            <w:left w:val="none" w:sz="0" w:space="0" w:color="auto"/>
                            <w:bottom w:val="none" w:sz="0" w:space="0" w:color="auto"/>
                            <w:right w:val="none" w:sz="0" w:space="0" w:color="auto"/>
                          </w:divBdr>
                          <w:divsChild>
                            <w:div w:id="77136570">
                              <w:marLeft w:val="0"/>
                              <w:marRight w:val="30"/>
                              <w:marTop w:val="72"/>
                              <w:marBottom w:val="0"/>
                              <w:divBdr>
                                <w:top w:val="none" w:sz="0" w:space="0" w:color="auto"/>
                                <w:left w:val="none" w:sz="0" w:space="0" w:color="auto"/>
                                <w:bottom w:val="none" w:sz="0" w:space="0" w:color="auto"/>
                                <w:right w:val="none" w:sz="0" w:space="0" w:color="auto"/>
                              </w:divBdr>
                              <w:divsChild>
                                <w:div w:id="461853135">
                                  <w:marLeft w:val="0"/>
                                  <w:marRight w:val="0"/>
                                  <w:marTop w:val="0"/>
                                  <w:marBottom w:val="0"/>
                                  <w:divBdr>
                                    <w:top w:val="none" w:sz="0" w:space="0" w:color="auto"/>
                                    <w:left w:val="none" w:sz="0" w:space="0" w:color="auto"/>
                                    <w:bottom w:val="none" w:sz="0" w:space="0" w:color="auto"/>
                                    <w:right w:val="none" w:sz="0" w:space="0" w:color="auto"/>
                                  </w:divBdr>
                                  <w:divsChild>
                                    <w:div w:id="1170097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05425472">
      <w:bodyDiv w:val="1"/>
      <w:marLeft w:val="0"/>
      <w:marRight w:val="0"/>
      <w:marTop w:val="0"/>
      <w:marBottom w:val="0"/>
      <w:divBdr>
        <w:top w:val="none" w:sz="0" w:space="0" w:color="auto"/>
        <w:left w:val="none" w:sz="0" w:space="0" w:color="auto"/>
        <w:bottom w:val="none" w:sz="0" w:space="0" w:color="auto"/>
        <w:right w:val="none" w:sz="0" w:space="0" w:color="auto"/>
      </w:divBdr>
      <w:divsChild>
        <w:div w:id="1879968166">
          <w:marLeft w:val="0"/>
          <w:marRight w:val="0"/>
          <w:marTop w:val="0"/>
          <w:marBottom w:val="0"/>
          <w:divBdr>
            <w:top w:val="none" w:sz="0" w:space="0" w:color="auto"/>
            <w:left w:val="none" w:sz="0" w:space="0" w:color="auto"/>
            <w:bottom w:val="none" w:sz="0" w:space="0" w:color="auto"/>
            <w:right w:val="none" w:sz="0" w:space="0" w:color="auto"/>
          </w:divBdr>
          <w:divsChild>
            <w:div w:id="490295368">
              <w:marLeft w:val="0"/>
              <w:marRight w:val="0"/>
              <w:marTop w:val="0"/>
              <w:marBottom w:val="0"/>
              <w:divBdr>
                <w:top w:val="none" w:sz="0" w:space="0" w:color="auto"/>
                <w:left w:val="none" w:sz="0" w:space="0" w:color="auto"/>
                <w:bottom w:val="none" w:sz="0" w:space="0" w:color="auto"/>
                <w:right w:val="none" w:sz="0" w:space="0" w:color="auto"/>
              </w:divBdr>
              <w:divsChild>
                <w:div w:id="260920183">
                  <w:marLeft w:val="0"/>
                  <w:marRight w:val="0"/>
                  <w:marTop w:val="0"/>
                  <w:marBottom w:val="0"/>
                  <w:divBdr>
                    <w:top w:val="none" w:sz="0" w:space="0" w:color="auto"/>
                    <w:left w:val="single" w:sz="6" w:space="0" w:color="999999"/>
                    <w:bottom w:val="none" w:sz="0" w:space="0" w:color="auto"/>
                    <w:right w:val="single" w:sz="6" w:space="0" w:color="999999"/>
                  </w:divBdr>
                  <w:divsChild>
                    <w:div w:id="493110100">
                      <w:marLeft w:val="0"/>
                      <w:marRight w:val="0"/>
                      <w:marTop w:val="0"/>
                      <w:marBottom w:val="0"/>
                      <w:divBdr>
                        <w:top w:val="none" w:sz="0" w:space="0" w:color="auto"/>
                        <w:left w:val="none" w:sz="0" w:space="0" w:color="auto"/>
                        <w:bottom w:val="none" w:sz="0" w:space="0" w:color="auto"/>
                        <w:right w:val="none" w:sz="0" w:space="0" w:color="auto"/>
                      </w:divBdr>
                      <w:divsChild>
                        <w:div w:id="1697383845">
                          <w:marLeft w:val="0"/>
                          <w:marRight w:val="0"/>
                          <w:marTop w:val="0"/>
                          <w:marBottom w:val="0"/>
                          <w:divBdr>
                            <w:top w:val="none" w:sz="0" w:space="0" w:color="auto"/>
                            <w:left w:val="none" w:sz="0" w:space="0" w:color="auto"/>
                            <w:bottom w:val="none" w:sz="0" w:space="0" w:color="auto"/>
                            <w:right w:val="none" w:sz="0" w:space="0" w:color="auto"/>
                          </w:divBdr>
                          <w:divsChild>
                            <w:div w:id="1006328884">
                              <w:marLeft w:val="0"/>
                              <w:marRight w:val="30"/>
                              <w:marTop w:val="72"/>
                              <w:marBottom w:val="0"/>
                              <w:divBdr>
                                <w:top w:val="none" w:sz="0" w:space="0" w:color="auto"/>
                                <w:left w:val="none" w:sz="0" w:space="0" w:color="auto"/>
                                <w:bottom w:val="none" w:sz="0" w:space="0" w:color="auto"/>
                                <w:right w:val="none" w:sz="0" w:space="0" w:color="auto"/>
                              </w:divBdr>
                              <w:divsChild>
                                <w:div w:id="1191259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08437103">
      <w:bodyDiv w:val="1"/>
      <w:marLeft w:val="0"/>
      <w:marRight w:val="0"/>
      <w:marTop w:val="0"/>
      <w:marBottom w:val="0"/>
      <w:divBdr>
        <w:top w:val="none" w:sz="0" w:space="0" w:color="auto"/>
        <w:left w:val="none" w:sz="0" w:space="0" w:color="auto"/>
        <w:bottom w:val="none" w:sz="0" w:space="0" w:color="auto"/>
        <w:right w:val="none" w:sz="0" w:space="0" w:color="auto"/>
      </w:divBdr>
      <w:divsChild>
        <w:div w:id="1371956982">
          <w:marLeft w:val="0"/>
          <w:marRight w:val="0"/>
          <w:marTop w:val="0"/>
          <w:marBottom w:val="0"/>
          <w:divBdr>
            <w:top w:val="none" w:sz="0" w:space="0" w:color="auto"/>
            <w:left w:val="none" w:sz="0" w:space="0" w:color="auto"/>
            <w:bottom w:val="none" w:sz="0" w:space="0" w:color="auto"/>
            <w:right w:val="none" w:sz="0" w:space="0" w:color="auto"/>
          </w:divBdr>
          <w:divsChild>
            <w:div w:id="1819609908">
              <w:marLeft w:val="0"/>
              <w:marRight w:val="0"/>
              <w:marTop w:val="0"/>
              <w:marBottom w:val="0"/>
              <w:divBdr>
                <w:top w:val="none" w:sz="0" w:space="0" w:color="auto"/>
                <w:left w:val="none" w:sz="0" w:space="0" w:color="auto"/>
                <w:bottom w:val="none" w:sz="0" w:space="0" w:color="auto"/>
                <w:right w:val="none" w:sz="0" w:space="0" w:color="auto"/>
              </w:divBdr>
              <w:divsChild>
                <w:div w:id="1140079816">
                  <w:marLeft w:val="0"/>
                  <w:marRight w:val="0"/>
                  <w:marTop w:val="0"/>
                  <w:marBottom w:val="0"/>
                  <w:divBdr>
                    <w:top w:val="none" w:sz="0" w:space="0" w:color="auto"/>
                    <w:left w:val="none" w:sz="0" w:space="0" w:color="auto"/>
                    <w:bottom w:val="none" w:sz="0" w:space="0" w:color="auto"/>
                    <w:right w:val="none" w:sz="0" w:space="0" w:color="auto"/>
                  </w:divBdr>
                  <w:divsChild>
                    <w:div w:id="1007754684">
                      <w:marLeft w:val="0"/>
                      <w:marRight w:val="0"/>
                      <w:marTop w:val="0"/>
                      <w:marBottom w:val="0"/>
                      <w:divBdr>
                        <w:top w:val="none" w:sz="0" w:space="0" w:color="auto"/>
                        <w:left w:val="none" w:sz="0" w:space="0" w:color="auto"/>
                        <w:bottom w:val="none" w:sz="0" w:space="0" w:color="auto"/>
                        <w:right w:val="none" w:sz="0" w:space="0" w:color="auto"/>
                      </w:divBdr>
                      <w:divsChild>
                        <w:div w:id="1156409540">
                          <w:marLeft w:val="0"/>
                          <w:marRight w:val="0"/>
                          <w:marTop w:val="0"/>
                          <w:marBottom w:val="0"/>
                          <w:divBdr>
                            <w:top w:val="none" w:sz="0" w:space="0" w:color="auto"/>
                            <w:left w:val="none" w:sz="0" w:space="0" w:color="auto"/>
                            <w:bottom w:val="none" w:sz="0" w:space="0" w:color="auto"/>
                            <w:right w:val="none" w:sz="0" w:space="0" w:color="auto"/>
                          </w:divBdr>
                          <w:divsChild>
                            <w:div w:id="1448548869">
                              <w:marLeft w:val="0"/>
                              <w:marRight w:val="0"/>
                              <w:marTop w:val="0"/>
                              <w:marBottom w:val="0"/>
                              <w:divBdr>
                                <w:top w:val="none" w:sz="0" w:space="0" w:color="auto"/>
                                <w:left w:val="none" w:sz="0" w:space="0" w:color="auto"/>
                                <w:bottom w:val="none" w:sz="0" w:space="0" w:color="auto"/>
                                <w:right w:val="none" w:sz="0" w:space="0" w:color="auto"/>
                              </w:divBdr>
                              <w:divsChild>
                                <w:div w:id="1884634028">
                                  <w:marLeft w:val="0"/>
                                  <w:marRight w:val="0"/>
                                  <w:marTop w:val="0"/>
                                  <w:marBottom w:val="0"/>
                                  <w:divBdr>
                                    <w:top w:val="none" w:sz="0" w:space="0" w:color="auto"/>
                                    <w:left w:val="none" w:sz="0" w:space="0" w:color="auto"/>
                                    <w:bottom w:val="none" w:sz="0" w:space="0" w:color="auto"/>
                                    <w:right w:val="none" w:sz="0" w:space="0" w:color="auto"/>
                                  </w:divBdr>
                                  <w:divsChild>
                                    <w:div w:id="1144659362">
                                      <w:marLeft w:val="0"/>
                                      <w:marRight w:val="0"/>
                                      <w:marTop w:val="0"/>
                                      <w:marBottom w:val="0"/>
                                      <w:divBdr>
                                        <w:top w:val="none" w:sz="0" w:space="0" w:color="auto"/>
                                        <w:left w:val="none" w:sz="0" w:space="0" w:color="auto"/>
                                        <w:bottom w:val="none" w:sz="0" w:space="0" w:color="auto"/>
                                        <w:right w:val="none" w:sz="0" w:space="0" w:color="auto"/>
                                      </w:divBdr>
                                      <w:divsChild>
                                        <w:div w:id="168757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16641860">
      <w:bodyDiv w:val="1"/>
      <w:marLeft w:val="0"/>
      <w:marRight w:val="0"/>
      <w:marTop w:val="0"/>
      <w:marBottom w:val="0"/>
      <w:divBdr>
        <w:top w:val="none" w:sz="0" w:space="0" w:color="auto"/>
        <w:left w:val="none" w:sz="0" w:space="0" w:color="auto"/>
        <w:bottom w:val="none" w:sz="0" w:space="0" w:color="auto"/>
        <w:right w:val="none" w:sz="0" w:space="0" w:color="auto"/>
      </w:divBdr>
      <w:divsChild>
        <w:div w:id="104352704">
          <w:marLeft w:val="0"/>
          <w:marRight w:val="0"/>
          <w:marTop w:val="0"/>
          <w:marBottom w:val="0"/>
          <w:divBdr>
            <w:top w:val="none" w:sz="0" w:space="0" w:color="auto"/>
            <w:left w:val="none" w:sz="0" w:space="0" w:color="auto"/>
            <w:bottom w:val="none" w:sz="0" w:space="0" w:color="auto"/>
            <w:right w:val="none" w:sz="0" w:space="0" w:color="auto"/>
          </w:divBdr>
          <w:divsChild>
            <w:div w:id="73555778">
              <w:marLeft w:val="0"/>
              <w:marRight w:val="0"/>
              <w:marTop w:val="0"/>
              <w:marBottom w:val="0"/>
              <w:divBdr>
                <w:top w:val="none" w:sz="0" w:space="0" w:color="auto"/>
                <w:left w:val="none" w:sz="0" w:space="0" w:color="auto"/>
                <w:bottom w:val="none" w:sz="0" w:space="0" w:color="auto"/>
                <w:right w:val="none" w:sz="0" w:space="0" w:color="auto"/>
              </w:divBdr>
              <w:divsChild>
                <w:div w:id="1132676775">
                  <w:marLeft w:val="0"/>
                  <w:marRight w:val="0"/>
                  <w:marTop w:val="0"/>
                  <w:marBottom w:val="0"/>
                  <w:divBdr>
                    <w:top w:val="none" w:sz="0" w:space="0" w:color="auto"/>
                    <w:left w:val="none" w:sz="0" w:space="0" w:color="auto"/>
                    <w:bottom w:val="none" w:sz="0" w:space="0" w:color="auto"/>
                    <w:right w:val="none" w:sz="0" w:space="0" w:color="auto"/>
                  </w:divBdr>
                  <w:divsChild>
                    <w:div w:id="1004938798">
                      <w:marLeft w:val="0"/>
                      <w:marRight w:val="0"/>
                      <w:marTop w:val="0"/>
                      <w:marBottom w:val="0"/>
                      <w:divBdr>
                        <w:top w:val="none" w:sz="0" w:space="0" w:color="auto"/>
                        <w:left w:val="none" w:sz="0" w:space="0" w:color="auto"/>
                        <w:bottom w:val="none" w:sz="0" w:space="0" w:color="auto"/>
                        <w:right w:val="none" w:sz="0" w:space="0" w:color="auto"/>
                      </w:divBdr>
                      <w:divsChild>
                        <w:div w:id="1699700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7296617">
      <w:bodyDiv w:val="1"/>
      <w:marLeft w:val="0"/>
      <w:marRight w:val="0"/>
      <w:marTop w:val="0"/>
      <w:marBottom w:val="0"/>
      <w:divBdr>
        <w:top w:val="none" w:sz="0" w:space="0" w:color="auto"/>
        <w:left w:val="none" w:sz="0" w:space="0" w:color="auto"/>
        <w:bottom w:val="none" w:sz="0" w:space="0" w:color="auto"/>
        <w:right w:val="none" w:sz="0" w:space="0" w:color="auto"/>
      </w:divBdr>
      <w:divsChild>
        <w:div w:id="144472861">
          <w:marLeft w:val="0"/>
          <w:marRight w:val="0"/>
          <w:marTop w:val="0"/>
          <w:marBottom w:val="0"/>
          <w:divBdr>
            <w:top w:val="none" w:sz="0" w:space="0" w:color="auto"/>
            <w:left w:val="none" w:sz="0" w:space="0" w:color="auto"/>
            <w:bottom w:val="none" w:sz="0" w:space="0" w:color="auto"/>
            <w:right w:val="none" w:sz="0" w:space="0" w:color="auto"/>
          </w:divBdr>
          <w:divsChild>
            <w:div w:id="746537138">
              <w:marLeft w:val="0"/>
              <w:marRight w:val="0"/>
              <w:marTop w:val="0"/>
              <w:marBottom w:val="0"/>
              <w:divBdr>
                <w:top w:val="none" w:sz="0" w:space="0" w:color="auto"/>
                <w:left w:val="none" w:sz="0" w:space="0" w:color="auto"/>
                <w:bottom w:val="none" w:sz="0" w:space="0" w:color="auto"/>
                <w:right w:val="none" w:sz="0" w:space="0" w:color="auto"/>
              </w:divBdr>
              <w:divsChild>
                <w:div w:id="510992554">
                  <w:marLeft w:val="0"/>
                  <w:marRight w:val="0"/>
                  <w:marTop w:val="0"/>
                  <w:marBottom w:val="0"/>
                  <w:divBdr>
                    <w:top w:val="none" w:sz="0" w:space="0" w:color="auto"/>
                    <w:left w:val="single" w:sz="6" w:space="0" w:color="999999"/>
                    <w:bottom w:val="none" w:sz="0" w:space="0" w:color="auto"/>
                    <w:right w:val="single" w:sz="6" w:space="0" w:color="999999"/>
                  </w:divBdr>
                  <w:divsChild>
                    <w:div w:id="298924764">
                      <w:marLeft w:val="0"/>
                      <w:marRight w:val="0"/>
                      <w:marTop w:val="0"/>
                      <w:marBottom w:val="0"/>
                      <w:divBdr>
                        <w:top w:val="none" w:sz="0" w:space="0" w:color="auto"/>
                        <w:left w:val="none" w:sz="0" w:space="0" w:color="auto"/>
                        <w:bottom w:val="none" w:sz="0" w:space="0" w:color="auto"/>
                        <w:right w:val="none" w:sz="0" w:space="0" w:color="auto"/>
                      </w:divBdr>
                      <w:divsChild>
                        <w:div w:id="1400127983">
                          <w:marLeft w:val="0"/>
                          <w:marRight w:val="0"/>
                          <w:marTop w:val="0"/>
                          <w:marBottom w:val="0"/>
                          <w:divBdr>
                            <w:top w:val="none" w:sz="0" w:space="0" w:color="auto"/>
                            <w:left w:val="none" w:sz="0" w:space="0" w:color="auto"/>
                            <w:bottom w:val="none" w:sz="0" w:space="0" w:color="auto"/>
                            <w:right w:val="none" w:sz="0" w:space="0" w:color="auto"/>
                          </w:divBdr>
                          <w:divsChild>
                            <w:div w:id="1135562252">
                              <w:marLeft w:val="0"/>
                              <w:marRight w:val="30"/>
                              <w:marTop w:val="72"/>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1422023">
      <w:bodyDiv w:val="1"/>
      <w:marLeft w:val="0"/>
      <w:marRight w:val="0"/>
      <w:marTop w:val="0"/>
      <w:marBottom w:val="0"/>
      <w:divBdr>
        <w:top w:val="none" w:sz="0" w:space="0" w:color="auto"/>
        <w:left w:val="none" w:sz="0" w:space="0" w:color="auto"/>
        <w:bottom w:val="none" w:sz="0" w:space="0" w:color="auto"/>
        <w:right w:val="none" w:sz="0" w:space="0" w:color="auto"/>
      </w:divBdr>
      <w:divsChild>
        <w:div w:id="1715156743">
          <w:marLeft w:val="0"/>
          <w:marRight w:val="0"/>
          <w:marTop w:val="0"/>
          <w:marBottom w:val="0"/>
          <w:divBdr>
            <w:top w:val="none" w:sz="0" w:space="0" w:color="auto"/>
            <w:left w:val="none" w:sz="0" w:space="0" w:color="auto"/>
            <w:bottom w:val="none" w:sz="0" w:space="0" w:color="auto"/>
            <w:right w:val="none" w:sz="0" w:space="0" w:color="auto"/>
          </w:divBdr>
          <w:divsChild>
            <w:div w:id="1394695634">
              <w:marLeft w:val="0"/>
              <w:marRight w:val="0"/>
              <w:marTop w:val="0"/>
              <w:marBottom w:val="0"/>
              <w:divBdr>
                <w:top w:val="none" w:sz="0" w:space="0" w:color="auto"/>
                <w:left w:val="none" w:sz="0" w:space="0" w:color="auto"/>
                <w:bottom w:val="none" w:sz="0" w:space="0" w:color="auto"/>
                <w:right w:val="none" w:sz="0" w:space="0" w:color="auto"/>
              </w:divBdr>
              <w:divsChild>
                <w:div w:id="405569143">
                  <w:marLeft w:val="0"/>
                  <w:marRight w:val="0"/>
                  <w:marTop w:val="0"/>
                  <w:marBottom w:val="0"/>
                  <w:divBdr>
                    <w:top w:val="none" w:sz="0" w:space="0" w:color="auto"/>
                    <w:left w:val="single" w:sz="6" w:space="0" w:color="999999"/>
                    <w:bottom w:val="none" w:sz="0" w:space="0" w:color="auto"/>
                    <w:right w:val="single" w:sz="6" w:space="0" w:color="999999"/>
                  </w:divBdr>
                  <w:divsChild>
                    <w:div w:id="2011517748">
                      <w:marLeft w:val="0"/>
                      <w:marRight w:val="0"/>
                      <w:marTop w:val="0"/>
                      <w:marBottom w:val="0"/>
                      <w:divBdr>
                        <w:top w:val="none" w:sz="0" w:space="0" w:color="auto"/>
                        <w:left w:val="none" w:sz="0" w:space="0" w:color="auto"/>
                        <w:bottom w:val="none" w:sz="0" w:space="0" w:color="auto"/>
                        <w:right w:val="none" w:sz="0" w:space="0" w:color="auto"/>
                      </w:divBdr>
                      <w:divsChild>
                        <w:div w:id="61026177">
                          <w:marLeft w:val="0"/>
                          <w:marRight w:val="0"/>
                          <w:marTop w:val="0"/>
                          <w:marBottom w:val="0"/>
                          <w:divBdr>
                            <w:top w:val="none" w:sz="0" w:space="0" w:color="auto"/>
                            <w:left w:val="none" w:sz="0" w:space="0" w:color="auto"/>
                            <w:bottom w:val="none" w:sz="0" w:space="0" w:color="auto"/>
                            <w:right w:val="none" w:sz="0" w:space="0" w:color="auto"/>
                          </w:divBdr>
                          <w:divsChild>
                            <w:div w:id="861434851">
                              <w:marLeft w:val="0"/>
                              <w:marRight w:val="30"/>
                              <w:marTop w:val="72"/>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1466413">
      <w:bodyDiv w:val="1"/>
      <w:marLeft w:val="0"/>
      <w:marRight w:val="0"/>
      <w:marTop w:val="0"/>
      <w:marBottom w:val="0"/>
      <w:divBdr>
        <w:top w:val="none" w:sz="0" w:space="0" w:color="auto"/>
        <w:left w:val="none" w:sz="0" w:space="0" w:color="auto"/>
        <w:bottom w:val="none" w:sz="0" w:space="0" w:color="auto"/>
        <w:right w:val="none" w:sz="0" w:space="0" w:color="auto"/>
      </w:divBdr>
      <w:divsChild>
        <w:div w:id="730077924">
          <w:marLeft w:val="0"/>
          <w:marRight w:val="0"/>
          <w:marTop w:val="0"/>
          <w:marBottom w:val="0"/>
          <w:divBdr>
            <w:top w:val="none" w:sz="0" w:space="0" w:color="auto"/>
            <w:left w:val="none" w:sz="0" w:space="0" w:color="auto"/>
            <w:bottom w:val="none" w:sz="0" w:space="0" w:color="auto"/>
            <w:right w:val="none" w:sz="0" w:space="0" w:color="auto"/>
          </w:divBdr>
          <w:divsChild>
            <w:div w:id="1246888167">
              <w:marLeft w:val="0"/>
              <w:marRight w:val="0"/>
              <w:marTop w:val="0"/>
              <w:marBottom w:val="0"/>
              <w:divBdr>
                <w:top w:val="none" w:sz="0" w:space="0" w:color="auto"/>
                <w:left w:val="none" w:sz="0" w:space="0" w:color="auto"/>
                <w:bottom w:val="none" w:sz="0" w:space="0" w:color="auto"/>
                <w:right w:val="none" w:sz="0" w:space="0" w:color="auto"/>
              </w:divBdr>
              <w:divsChild>
                <w:div w:id="1934438679">
                  <w:marLeft w:val="0"/>
                  <w:marRight w:val="0"/>
                  <w:marTop w:val="0"/>
                  <w:marBottom w:val="0"/>
                  <w:divBdr>
                    <w:top w:val="none" w:sz="0" w:space="0" w:color="auto"/>
                    <w:left w:val="single" w:sz="6" w:space="0" w:color="999999"/>
                    <w:bottom w:val="none" w:sz="0" w:space="0" w:color="auto"/>
                    <w:right w:val="single" w:sz="6" w:space="0" w:color="999999"/>
                  </w:divBdr>
                  <w:divsChild>
                    <w:div w:id="1940486916">
                      <w:marLeft w:val="0"/>
                      <w:marRight w:val="0"/>
                      <w:marTop w:val="0"/>
                      <w:marBottom w:val="0"/>
                      <w:divBdr>
                        <w:top w:val="none" w:sz="0" w:space="0" w:color="auto"/>
                        <w:left w:val="none" w:sz="0" w:space="0" w:color="auto"/>
                        <w:bottom w:val="none" w:sz="0" w:space="0" w:color="auto"/>
                        <w:right w:val="none" w:sz="0" w:space="0" w:color="auto"/>
                      </w:divBdr>
                      <w:divsChild>
                        <w:div w:id="303897154">
                          <w:marLeft w:val="0"/>
                          <w:marRight w:val="0"/>
                          <w:marTop w:val="0"/>
                          <w:marBottom w:val="0"/>
                          <w:divBdr>
                            <w:top w:val="none" w:sz="0" w:space="0" w:color="auto"/>
                            <w:left w:val="none" w:sz="0" w:space="0" w:color="auto"/>
                            <w:bottom w:val="none" w:sz="0" w:space="0" w:color="auto"/>
                            <w:right w:val="none" w:sz="0" w:space="0" w:color="auto"/>
                          </w:divBdr>
                          <w:divsChild>
                            <w:div w:id="877814054">
                              <w:marLeft w:val="0"/>
                              <w:marRight w:val="30"/>
                              <w:marTop w:val="72"/>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3498509">
      <w:bodyDiv w:val="1"/>
      <w:marLeft w:val="0"/>
      <w:marRight w:val="0"/>
      <w:marTop w:val="0"/>
      <w:marBottom w:val="0"/>
      <w:divBdr>
        <w:top w:val="none" w:sz="0" w:space="0" w:color="auto"/>
        <w:left w:val="none" w:sz="0" w:space="0" w:color="auto"/>
        <w:bottom w:val="none" w:sz="0" w:space="0" w:color="auto"/>
        <w:right w:val="none" w:sz="0" w:space="0" w:color="auto"/>
      </w:divBdr>
      <w:divsChild>
        <w:div w:id="138116967">
          <w:marLeft w:val="0"/>
          <w:marRight w:val="0"/>
          <w:marTop w:val="0"/>
          <w:marBottom w:val="0"/>
          <w:divBdr>
            <w:top w:val="none" w:sz="0" w:space="0" w:color="auto"/>
            <w:left w:val="none" w:sz="0" w:space="0" w:color="auto"/>
            <w:bottom w:val="none" w:sz="0" w:space="0" w:color="auto"/>
            <w:right w:val="none" w:sz="0" w:space="0" w:color="auto"/>
          </w:divBdr>
          <w:divsChild>
            <w:div w:id="1240402261">
              <w:marLeft w:val="0"/>
              <w:marRight w:val="0"/>
              <w:marTop w:val="0"/>
              <w:marBottom w:val="0"/>
              <w:divBdr>
                <w:top w:val="none" w:sz="0" w:space="0" w:color="auto"/>
                <w:left w:val="none" w:sz="0" w:space="0" w:color="auto"/>
                <w:bottom w:val="none" w:sz="0" w:space="0" w:color="auto"/>
                <w:right w:val="none" w:sz="0" w:space="0" w:color="auto"/>
              </w:divBdr>
              <w:divsChild>
                <w:div w:id="901060051">
                  <w:marLeft w:val="0"/>
                  <w:marRight w:val="0"/>
                  <w:marTop w:val="0"/>
                  <w:marBottom w:val="0"/>
                  <w:divBdr>
                    <w:top w:val="none" w:sz="0" w:space="0" w:color="auto"/>
                    <w:left w:val="single" w:sz="6" w:space="0" w:color="999999"/>
                    <w:bottom w:val="none" w:sz="0" w:space="0" w:color="auto"/>
                    <w:right w:val="single" w:sz="6" w:space="0" w:color="999999"/>
                  </w:divBdr>
                  <w:divsChild>
                    <w:div w:id="94906329">
                      <w:marLeft w:val="0"/>
                      <w:marRight w:val="0"/>
                      <w:marTop w:val="0"/>
                      <w:marBottom w:val="0"/>
                      <w:divBdr>
                        <w:top w:val="none" w:sz="0" w:space="0" w:color="auto"/>
                        <w:left w:val="none" w:sz="0" w:space="0" w:color="auto"/>
                        <w:bottom w:val="none" w:sz="0" w:space="0" w:color="auto"/>
                        <w:right w:val="none" w:sz="0" w:space="0" w:color="auto"/>
                      </w:divBdr>
                      <w:divsChild>
                        <w:div w:id="739060439">
                          <w:marLeft w:val="0"/>
                          <w:marRight w:val="0"/>
                          <w:marTop w:val="0"/>
                          <w:marBottom w:val="0"/>
                          <w:divBdr>
                            <w:top w:val="none" w:sz="0" w:space="0" w:color="auto"/>
                            <w:left w:val="none" w:sz="0" w:space="0" w:color="auto"/>
                            <w:bottom w:val="none" w:sz="0" w:space="0" w:color="auto"/>
                            <w:right w:val="none" w:sz="0" w:space="0" w:color="auto"/>
                          </w:divBdr>
                          <w:divsChild>
                            <w:div w:id="2104841863">
                              <w:marLeft w:val="0"/>
                              <w:marRight w:val="30"/>
                              <w:marTop w:val="72"/>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7799395">
      <w:bodyDiv w:val="1"/>
      <w:marLeft w:val="0"/>
      <w:marRight w:val="0"/>
      <w:marTop w:val="0"/>
      <w:marBottom w:val="0"/>
      <w:divBdr>
        <w:top w:val="none" w:sz="0" w:space="0" w:color="auto"/>
        <w:left w:val="none" w:sz="0" w:space="0" w:color="auto"/>
        <w:bottom w:val="none" w:sz="0" w:space="0" w:color="auto"/>
        <w:right w:val="none" w:sz="0" w:space="0" w:color="auto"/>
      </w:divBdr>
    </w:div>
    <w:div w:id="868645996">
      <w:bodyDiv w:val="1"/>
      <w:marLeft w:val="0"/>
      <w:marRight w:val="0"/>
      <w:marTop w:val="0"/>
      <w:marBottom w:val="0"/>
      <w:divBdr>
        <w:top w:val="none" w:sz="0" w:space="0" w:color="auto"/>
        <w:left w:val="none" w:sz="0" w:space="0" w:color="auto"/>
        <w:bottom w:val="none" w:sz="0" w:space="0" w:color="auto"/>
        <w:right w:val="none" w:sz="0" w:space="0" w:color="auto"/>
      </w:divBdr>
      <w:divsChild>
        <w:div w:id="1891066615">
          <w:marLeft w:val="0"/>
          <w:marRight w:val="0"/>
          <w:marTop w:val="0"/>
          <w:marBottom w:val="0"/>
          <w:divBdr>
            <w:top w:val="none" w:sz="0" w:space="0" w:color="auto"/>
            <w:left w:val="none" w:sz="0" w:space="0" w:color="auto"/>
            <w:bottom w:val="none" w:sz="0" w:space="0" w:color="auto"/>
            <w:right w:val="none" w:sz="0" w:space="0" w:color="auto"/>
          </w:divBdr>
          <w:divsChild>
            <w:div w:id="1986855492">
              <w:marLeft w:val="0"/>
              <w:marRight w:val="0"/>
              <w:marTop w:val="0"/>
              <w:marBottom w:val="0"/>
              <w:divBdr>
                <w:top w:val="none" w:sz="0" w:space="0" w:color="auto"/>
                <w:left w:val="none" w:sz="0" w:space="0" w:color="auto"/>
                <w:bottom w:val="none" w:sz="0" w:space="0" w:color="auto"/>
                <w:right w:val="none" w:sz="0" w:space="0" w:color="auto"/>
              </w:divBdr>
              <w:divsChild>
                <w:div w:id="2084646118">
                  <w:marLeft w:val="0"/>
                  <w:marRight w:val="0"/>
                  <w:marTop w:val="0"/>
                  <w:marBottom w:val="0"/>
                  <w:divBdr>
                    <w:top w:val="none" w:sz="0" w:space="0" w:color="auto"/>
                    <w:left w:val="single" w:sz="6" w:space="0" w:color="999999"/>
                    <w:bottom w:val="none" w:sz="0" w:space="0" w:color="auto"/>
                    <w:right w:val="single" w:sz="6" w:space="0" w:color="999999"/>
                  </w:divBdr>
                  <w:divsChild>
                    <w:div w:id="78675269">
                      <w:marLeft w:val="0"/>
                      <w:marRight w:val="0"/>
                      <w:marTop w:val="0"/>
                      <w:marBottom w:val="0"/>
                      <w:divBdr>
                        <w:top w:val="none" w:sz="0" w:space="0" w:color="auto"/>
                        <w:left w:val="none" w:sz="0" w:space="0" w:color="auto"/>
                        <w:bottom w:val="none" w:sz="0" w:space="0" w:color="auto"/>
                        <w:right w:val="none" w:sz="0" w:space="0" w:color="auto"/>
                      </w:divBdr>
                      <w:divsChild>
                        <w:div w:id="1759210997">
                          <w:marLeft w:val="0"/>
                          <w:marRight w:val="0"/>
                          <w:marTop w:val="0"/>
                          <w:marBottom w:val="0"/>
                          <w:divBdr>
                            <w:top w:val="none" w:sz="0" w:space="0" w:color="auto"/>
                            <w:left w:val="none" w:sz="0" w:space="0" w:color="auto"/>
                            <w:bottom w:val="none" w:sz="0" w:space="0" w:color="auto"/>
                            <w:right w:val="none" w:sz="0" w:space="0" w:color="auto"/>
                          </w:divBdr>
                          <w:divsChild>
                            <w:div w:id="504131618">
                              <w:marLeft w:val="0"/>
                              <w:marRight w:val="30"/>
                              <w:marTop w:val="72"/>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0143788">
      <w:bodyDiv w:val="1"/>
      <w:marLeft w:val="0"/>
      <w:marRight w:val="0"/>
      <w:marTop w:val="0"/>
      <w:marBottom w:val="0"/>
      <w:divBdr>
        <w:top w:val="none" w:sz="0" w:space="0" w:color="auto"/>
        <w:left w:val="none" w:sz="0" w:space="0" w:color="auto"/>
        <w:bottom w:val="none" w:sz="0" w:space="0" w:color="auto"/>
        <w:right w:val="none" w:sz="0" w:space="0" w:color="auto"/>
      </w:divBdr>
      <w:divsChild>
        <w:div w:id="1061445707">
          <w:marLeft w:val="0"/>
          <w:marRight w:val="0"/>
          <w:marTop w:val="0"/>
          <w:marBottom w:val="0"/>
          <w:divBdr>
            <w:top w:val="none" w:sz="0" w:space="0" w:color="auto"/>
            <w:left w:val="none" w:sz="0" w:space="0" w:color="auto"/>
            <w:bottom w:val="none" w:sz="0" w:space="0" w:color="auto"/>
            <w:right w:val="none" w:sz="0" w:space="0" w:color="auto"/>
          </w:divBdr>
          <w:divsChild>
            <w:div w:id="84812424">
              <w:marLeft w:val="0"/>
              <w:marRight w:val="0"/>
              <w:marTop w:val="0"/>
              <w:marBottom w:val="0"/>
              <w:divBdr>
                <w:top w:val="none" w:sz="0" w:space="0" w:color="auto"/>
                <w:left w:val="none" w:sz="0" w:space="0" w:color="auto"/>
                <w:bottom w:val="none" w:sz="0" w:space="0" w:color="auto"/>
                <w:right w:val="none" w:sz="0" w:space="0" w:color="auto"/>
              </w:divBdr>
              <w:divsChild>
                <w:div w:id="1675524305">
                  <w:marLeft w:val="0"/>
                  <w:marRight w:val="0"/>
                  <w:marTop w:val="0"/>
                  <w:marBottom w:val="0"/>
                  <w:divBdr>
                    <w:top w:val="none" w:sz="0" w:space="0" w:color="auto"/>
                    <w:left w:val="none" w:sz="0" w:space="0" w:color="auto"/>
                    <w:bottom w:val="none" w:sz="0" w:space="0" w:color="auto"/>
                    <w:right w:val="none" w:sz="0" w:space="0" w:color="auto"/>
                  </w:divBdr>
                  <w:divsChild>
                    <w:div w:id="1571646914">
                      <w:marLeft w:val="0"/>
                      <w:marRight w:val="0"/>
                      <w:marTop w:val="0"/>
                      <w:marBottom w:val="0"/>
                      <w:divBdr>
                        <w:top w:val="none" w:sz="0" w:space="0" w:color="auto"/>
                        <w:left w:val="none" w:sz="0" w:space="0" w:color="auto"/>
                        <w:bottom w:val="none" w:sz="0" w:space="0" w:color="auto"/>
                        <w:right w:val="none" w:sz="0" w:space="0" w:color="auto"/>
                      </w:divBdr>
                      <w:divsChild>
                        <w:div w:id="1987276146">
                          <w:marLeft w:val="0"/>
                          <w:marRight w:val="0"/>
                          <w:marTop w:val="0"/>
                          <w:marBottom w:val="0"/>
                          <w:divBdr>
                            <w:top w:val="none" w:sz="0" w:space="0" w:color="auto"/>
                            <w:left w:val="none" w:sz="0" w:space="0" w:color="auto"/>
                            <w:bottom w:val="none" w:sz="0" w:space="0" w:color="auto"/>
                            <w:right w:val="none" w:sz="0" w:space="0" w:color="auto"/>
                          </w:divBdr>
                          <w:divsChild>
                            <w:div w:id="1902397738">
                              <w:marLeft w:val="0"/>
                              <w:marRight w:val="0"/>
                              <w:marTop w:val="0"/>
                              <w:marBottom w:val="0"/>
                              <w:divBdr>
                                <w:top w:val="none" w:sz="0" w:space="0" w:color="auto"/>
                                <w:left w:val="none" w:sz="0" w:space="0" w:color="auto"/>
                                <w:bottom w:val="none" w:sz="0" w:space="0" w:color="auto"/>
                                <w:right w:val="none" w:sz="0" w:space="0" w:color="auto"/>
                              </w:divBdr>
                              <w:divsChild>
                                <w:div w:id="24912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52713453">
      <w:bodyDiv w:val="1"/>
      <w:marLeft w:val="0"/>
      <w:marRight w:val="0"/>
      <w:marTop w:val="0"/>
      <w:marBottom w:val="0"/>
      <w:divBdr>
        <w:top w:val="none" w:sz="0" w:space="0" w:color="auto"/>
        <w:left w:val="none" w:sz="0" w:space="0" w:color="auto"/>
        <w:bottom w:val="none" w:sz="0" w:space="0" w:color="auto"/>
        <w:right w:val="none" w:sz="0" w:space="0" w:color="auto"/>
      </w:divBdr>
      <w:divsChild>
        <w:div w:id="845898233">
          <w:marLeft w:val="0"/>
          <w:marRight w:val="0"/>
          <w:marTop w:val="0"/>
          <w:marBottom w:val="0"/>
          <w:divBdr>
            <w:top w:val="none" w:sz="0" w:space="0" w:color="auto"/>
            <w:left w:val="none" w:sz="0" w:space="0" w:color="auto"/>
            <w:bottom w:val="none" w:sz="0" w:space="0" w:color="auto"/>
            <w:right w:val="none" w:sz="0" w:space="0" w:color="auto"/>
          </w:divBdr>
          <w:divsChild>
            <w:div w:id="1492991342">
              <w:marLeft w:val="0"/>
              <w:marRight w:val="0"/>
              <w:marTop w:val="0"/>
              <w:marBottom w:val="0"/>
              <w:divBdr>
                <w:top w:val="none" w:sz="0" w:space="0" w:color="auto"/>
                <w:left w:val="none" w:sz="0" w:space="0" w:color="auto"/>
                <w:bottom w:val="none" w:sz="0" w:space="0" w:color="auto"/>
                <w:right w:val="none" w:sz="0" w:space="0" w:color="auto"/>
              </w:divBdr>
              <w:divsChild>
                <w:div w:id="1529635469">
                  <w:marLeft w:val="0"/>
                  <w:marRight w:val="0"/>
                  <w:marTop w:val="0"/>
                  <w:marBottom w:val="0"/>
                  <w:divBdr>
                    <w:top w:val="none" w:sz="0" w:space="0" w:color="auto"/>
                    <w:left w:val="single" w:sz="6" w:space="0" w:color="999999"/>
                    <w:bottom w:val="none" w:sz="0" w:space="0" w:color="auto"/>
                    <w:right w:val="single" w:sz="6" w:space="0" w:color="999999"/>
                  </w:divBdr>
                  <w:divsChild>
                    <w:div w:id="390810935">
                      <w:marLeft w:val="0"/>
                      <w:marRight w:val="0"/>
                      <w:marTop w:val="0"/>
                      <w:marBottom w:val="0"/>
                      <w:divBdr>
                        <w:top w:val="none" w:sz="0" w:space="0" w:color="auto"/>
                        <w:left w:val="none" w:sz="0" w:space="0" w:color="auto"/>
                        <w:bottom w:val="none" w:sz="0" w:space="0" w:color="auto"/>
                        <w:right w:val="none" w:sz="0" w:space="0" w:color="auto"/>
                      </w:divBdr>
                      <w:divsChild>
                        <w:div w:id="1582642931">
                          <w:marLeft w:val="0"/>
                          <w:marRight w:val="0"/>
                          <w:marTop w:val="0"/>
                          <w:marBottom w:val="0"/>
                          <w:divBdr>
                            <w:top w:val="none" w:sz="0" w:space="0" w:color="auto"/>
                            <w:left w:val="none" w:sz="0" w:space="0" w:color="auto"/>
                            <w:bottom w:val="none" w:sz="0" w:space="0" w:color="auto"/>
                            <w:right w:val="none" w:sz="0" w:space="0" w:color="auto"/>
                          </w:divBdr>
                          <w:divsChild>
                            <w:div w:id="1452554306">
                              <w:marLeft w:val="0"/>
                              <w:marRight w:val="30"/>
                              <w:marTop w:val="72"/>
                              <w:marBottom w:val="0"/>
                              <w:divBdr>
                                <w:top w:val="none" w:sz="0" w:space="0" w:color="auto"/>
                                <w:left w:val="none" w:sz="0" w:space="0" w:color="auto"/>
                                <w:bottom w:val="none" w:sz="0" w:space="0" w:color="auto"/>
                                <w:right w:val="none" w:sz="0" w:space="0" w:color="auto"/>
                              </w:divBdr>
                              <w:divsChild>
                                <w:div w:id="402921409">
                                  <w:marLeft w:val="0"/>
                                  <w:marRight w:val="0"/>
                                  <w:marTop w:val="0"/>
                                  <w:marBottom w:val="0"/>
                                  <w:divBdr>
                                    <w:top w:val="none" w:sz="0" w:space="0" w:color="auto"/>
                                    <w:left w:val="none" w:sz="0" w:space="0" w:color="auto"/>
                                    <w:bottom w:val="none" w:sz="0" w:space="0" w:color="auto"/>
                                    <w:right w:val="none" w:sz="0" w:space="0" w:color="auto"/>
                                  </w:divBdr>
                                  <w:divsChild>
                                    <w:div w:id="1678117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28602601">
      <w:bodyDiv w:val="1"/>
      <w:marLeft w:val="0"/>
      <w:marRight w:val="0"/>
      <w:marTop w:val="0"/>
      <w:marBottom w:val="0"/>
      <w:divBdr>
        <w:top w:val="none" w:sz="0" w:space="0" w:color="auto"/>
        <w:left w:val="none" w:sz="0" w:space="0" w:color="auto"/>
        <w:bottom w:val="none" w:sz="0" w:space="0" w:color="auto"/>
        <w:right w:val="none" w:sz="0" w:space="0" w:color="auto"/>
      </w:divBdr>
      <w:divsChild>
        <w:div w:id="129517798">
          <w:marLeft w:val="0"/>
          <w:marRight w:val="0"/>
          <w:marTop w:val="0"/>
          <w:marBottom w:val="0"/>
          <w:divBdr>
            <w:top w:val="none" w:sz="0" w:space="0" w:color="auto"/>
            <w:left w:val="none" w:sz="0" w:space="0" w:color="auto"/>
            <w:bottom w:val="none" w:sz="0" w:space="0" w:color="auto"/>
            <w:right w:val="none" w:sz="0" w:space="0" w:color="auto"/>
          </w:divBdr>
          <w:divsChild>
            <w:div w:id="1391927422">
              <w:marLeft w:val="0"/>
              <w:marRight w:val="0"/>
              <w:marTop w:val="0"/>
              <w:marBottom w:val="0"/>
              <w:divBdr>
                <w:top w:val="none" w:sz="0" w:space="0" w:color="auto"/>
                <w:left w:val="none" w:sz="0" w:space="0" w:color="auto"/>
                <w:bottom w:val="none" w:sz="0" w:space="0" w:color="auto"/>
                <w:right w:val="none" w:sz="0" w:space="0" w:color="auto"/>
              </w:divBdr>
              <w:divsChild>
                <w:div w:id="388580739">
                  <w:marLeft w:val="0"/>
                  <w:marRight w:val="0"/>
                  <w:marTop w:val="0"/>
                  <w:marBottom w:val="0"/>
                  <w:divBdr>
                    <w:top w:val="none" w:sz="0" w:space="0" w:color="auto"/>
                    <w:left w:val="single" w:sz="6" w:space="0" w:color="999999"/>
                    <w:bottom w:val="none" w:sz="0" w:space="0" w:color="auto"/>
                    <w:right w:val="single" w:sz="6" w:space="0" w:color="999999"/>
                  </w:divBdr>
                  <w:divsChild>
                    <w:div w:id="981274245">
                      <w:marLeft w:val="0"/>
                      <w:marRight w:val="0"/>
                      <w:marTop w:val="0"/>
                      <w:marBottom w:val="0"/>
                      <w:divBdr>
                        <w:top w:val="none" w:sz="0" w:space="0" w:color="auto"/>
                        <w:left w:val="none" w:sz="0" w:space="0" w:color="auto"/>
                        <w:bottom w:val="none" w:sz="0" w:space="0" w:color="auto"/>
                        <w:right w:val="none" w:sz="0" w:space="0" w:color="auto"/>
                      </w:divBdr>
                      <w:divsChild>
                        <w:div w:id="1475563097">
                          <w:marLeft w:val="0"/>
                          <w:marRight w:val="0"/>
                          <w:marTop w:val="0"/>
                          <w:marBottom w:val="0"/>
                          <w:divBdr>
                            <w:top w:val="none" w:sz="0" w:space="0" w:color="auto"/>
                            <w:left w:val="none" w:sz="0" w:space="0" w:color="auto"/>
                            <w:bottom w:val="none" w:sz="0" w:space="0" w:color="auto"/>
                            <w:right w:val="none" w:sz="0" w:space="0" w:color="auto"/>
                          </w:divBdr>
                          <w:divsChild>
                            <w:div w:id="791289717">
                              <w:marLeft w:val="0"/>
                              <w:marRight w:val="30"/>
                              <w:marTop w:val="72"/>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0812713">
      <w:bodyDiv w:val="1"/>
      <w:marLeft w:val="0"/>
      <w:marRight w:val="0"/>
      <w:marTop w:val="0"/>
      <w:marBottom w:val="0"/>
      <w:divBdr>
        <w:top w:val="none" w:sz="0" w:space="0" w:color="auto"/>
        <w:left w:val="none" w:sz="0" w:space="0" w:color="auto"/>
        <w:bottom w:val="none" w:sz="0" w:space="0" w:color="auto"/>
        <w:right w:val="none" w:sz="0" w:space="0" w:color="auto"/>
      </w:divBdr>
      <w:divsChild>
        <w:div w:id="778645489">
          <w:marLeft w:val="0"/>
          <w:marRight w:val="0"/>
          <w:marTop w:val="0"/>
          <w:marBottom w:val="0"/>
          <w:divBdr>
            <w:top w:val="none" w:sz="0" w:space="0" w:color="auto"/>
            <w:left w:val="none" w:sz="0" w:space="0" w:color="auto"/>
            <w:bottom w:val="none" w:sz="0" w:space="0" w:color="auto"/>
            <w:right w:val="none" w:sz="0" w:space="0" w:color="auto"/>
          </w:divBdr>
          <w:divsChild>
            <w:div w:id="1853032877">
              <w:marLeft w:val="0"/>
              <w:marRight w:val="0"/>
              <w:marTop w:val="0"/>
              <w:marBottom w:val="0"/>
              <w:divBdr>
                <w:top w:val="none" w:sz="0" w:space="0" w:color="auto"/>
                <w:left w:val="none" w:sz="0" w:space="0" w:color="auto"/>
                <w:bottom w:val="none" w:sz="0" w:space="0" w:color="auto"/>
                <w:right w:val="none" w:sz="0" w:space="0" w:color="auto"/>
              </w:divBdr>
              <w:divsChild>
                <w:div w:id="1731537986">
                  <w:marLeft w:val="0"/>
                  <w:marRight w:val="0"/>
                  <w:marTop w:val="0"/>
                  <w:marBottom w:val="0"/>
                  <w:divBdr>
                    <w:top w:val="none" w:sz="0" w:space="0" w:color="auto"/>
                    <w:left w:val="none" w:sz="0" w:space="0" w:color="auto"/>
                    <w:bottom w:val="none" w:sz="0" w:space="0" w:color="auto"/>
                    <w:right w:val="none" w:sz="0" w:space="0" w:color="auto"/>
                  </w:divBdr>
                  <w:divsChild>
                    <w:div w:id="1431656310">
                      <w:marLeft w:val="0"/>
                      <w:marRight w:val="0"/>
                      <w:marTop w:val="0"/>
                      <w:marBottom w:val="0"/>
                      <w:divBdr>
                        <w:top w:val="none" w:sz="0" w:space="0" w:color="auto"/>
                        <w:left w:val="none" w:sz="0" w:space="0" w:color="auto"/>
                        <w:bottom w:val="none" w:sz="0" w:space="0" w:color="auto"/>
                        <w:right w:val="none" w:sz="0" w:space="0" w:color="auto"/>
                      </w:divBdr>
                      <w:divsChild>
                        <w:div w:id="1705250549">
                          <w:marLeft w:val="0"/>
                          <w:marRight w:val="0"/>
                          <w:marTop w:val="0"/>
                          <w:marBottom w:val="0"/>
                          <w:divBdr>
                            <w:top w:val="none" w:sz="0" w:space="0" w:color="auto"/>
                            <w:left w:val="none" w:sz="0" w:space="0" w:color="auto"/>
                            <w:bottom w:val="none" w:sz="0" w:space="0" w:color="auto"/>
                            <w:right w:val="none" w:sz="0" w:space="0" w:color="auto"/>
                          </w:divBdr>
                          <w:divsChild>
                            <w:div w:id="533081147">
                              <w:marLeft w:val="0"/>
                              <w:marRight w:val="0"/>
                              <w:marTop w:val="0"/>
                              <w:marBottom w:val="0"/>
                              <w:divBdr>
                                <w:top w:val="none" w:sz="0" w:space="0" w:color="auto"/>
                                <w:left w:val="none" w:sz="0" w:space="0" w:color="auto"/>
                                <w:bottom w:val="none" w:sz="0" w:space="0" w:color="auto"/>
                                <w:right w:val="none" w:sz="0" w:space="0" w:color="auto"/>
                              </w:divBdr>
                              <w:divsChild>
                                <w:div w:id="1058741801">
                                  <w:marLeft w:val="0"/>
                                  <w:marRight w:val="0"/>
                                  <w:marTop w:val="0"/>
                                  <w:marBottom w:val="0"/>
                                  <w:divBdr>
                                    <w:top w:val="none" w:sz="0" w:space="0" w:color="auto"/>
                                    <w:left w:val="none" w:sz="0" w:space="0" w:color="auto"/>
                                    <w:bottom w:val="none" w:sz="0" w:space="0" w:color="auto"/>
                                    <w:right w:val="none" w:sz="0" w:space="0" w:color="auto"/>
                                  </w:divBdr>
                                  <w:divsChild>
                                    <w:div w:id="1602182996">
                                      <w:marLeft w:val="0"/>
                                      <w:marRight w:val="0"/>
                                      <w:marTop w:val="0"/>
                                      <w:marBottom w:val="0"/>
                                      <w:divBdr>
                                        <w:top w:val="none" w:sz="0" w:space="0" w:color="auto"/>
                                        <w:left w:val="none" w:sz="0" w:space="0" w:color="auto"/>
                                        <w:bottom w:val="none" w:sz="0" w:space="0" w:color="auto"/>
                                        <w:right w:val="none" w:sz="0" w:space="0" w:color="auto"/>
                                      </w:divBdr>
                                      <w:divsChild>
                                        <w:div w:id="84150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73313663">
      <w:bodyDiv w:val="1"/>
      <w:marLeft w:val="0"/>
      <w:marRight w:val="0"/>
      <w:marTop w:val="0"/>
      <w:marBottom w:val="0"/>
      <w:divBdr>
        <w:top w:val="none" w:sz="0" w:space="0" w:color="auto"/>
        <w:left w:val="none" w:sz="0" w:space="0" w:color="auto"/>
        <w:bottom w:val="none" w:sz="0" w:space="0" w:color="auto"/>
        <w:right w:val="none" w:sz="0" w:space="0" w:color="auto"/>
      </w:divBdr>
      <w:divsChild>
        <w:div w:id="501966343">
          <w:marLeft w:val="0"/>
          <w:marRight w:val="0"/>
          <w:marTop w:val="0"/>
          <w:marBottom w:val="0"/>
          <w:divBdr>
            <w:top w:val="none" w:sz="0" w:space="0" w:color="auto"/>
            <w:left w:val="none" w:sz="0" w:space="0" w:color="auto"/>
            <w:bottom w:val="none" w:sz="0" w:space="0" w:color="auto"/>
            <w:right w:val="none" w:sz="0" w:space="0" w:color="auto"/>
          </w:divBdr>
          <w:divsChild>
            <w:div w:id="484010259">
              <w:marLeft w:val="0"/>
              <w:marRight w:val="0"/>
              <w:marTop w:val="0"/>
              <w:marBottom w:val="0"/>
              <w:divBdr>
                <w:top w:val="none" w:sz="0" w:space="0" w:color="auto"/>
                <w:left w:val="none" w:sz="0" w:space="0" w:color="auto"/>
                <w:bottom w:val="none" w:sz="0" w:space="0" w:color="auto"/>
                <w:right w:val="none" w:sz="0" w:space="0" w:color="auto"/>
              </w:divBdr>
              <w:divsChild>
                <w:div w:id="1419790548">
                  <w:marLeft w:val="0"/>
                  <w:marRight w:val="0"/>
                  <w:marTop w:val="0"/>
                  <w:marBottom w:val="0"/>
                  <w:divBdr>
                    <w:top w:val="none" w:sz="0" w:space="0" w:color="auto"/>
                    <w:left w:val="single" w:sz="6" w:space="0" w:color="999999"/>
                    <w:bottom w:val="none" w:sz="0" w:space="0" w:color="auto"/>
                    <w:right w:val="single" w:sz="6" w:space="0" w:color="999999"/>
                  </w:divBdr>
                  <w:divsChild>
                    <w:div w:id="43870154">
                      <w:marLeft w:val="0"/>
                      <w:marRight w:val="0"/>
                      <w:marTop w:val="0"/>
                      <w:marBottom w:val="0"/>
                      <w:divBdr>
                        <w:top w:val="none" w:sz="0" w:space="0" w:color="auto"/>
                        <w:left w:val="none" w:sz="0" w:space="0" w:color="auto"/>
                        <w:bottom w:val="none" w:sz="0" w:space="0" w:color="auto"/>
                        <w:right w:val="none" w:sz="0" w:space="0" w:color="auto"/>
                      </w:divBdr>
                      <w:divsChild>
                        <w:div w:id="792407810">
                          <w:marLeft w:val="0"/>
                          <w:marRight w:val="0"/>
                          <w:marTop w:val="0"/>
                          <w:marBottom w:val="0"/>
                          <w:divBdr>
                            <w:top w:val="none" w:sz="0" w:space="0" w:color="auto"/>
                            <w:left w:val="none" w:sz="0" w:space="0" w:color="auto"/>
                            <w:bottom w:val="none" w:sz="0" w:space="0" w:color="auto"/>
                            <w:right w:val="none" w:sz="0" w:space="0" w:color="auto"/>
                          </w:divBdr>
                          <w:divsChild>
                            <w:div w:id="2003385840">
                              <w:marLeft w:val="0"/>
                              <w:marRight w:val="30"/>
                              <w:marTop w:val="72"/>
                              <w:marBottom w:val="0"/>
                              <w:divBdr>
                                <w:top w:val="none" w:sz="0" w:space="0" w:color="auto"/>
                                <w:left w:val="none" w:sz="0" w:space="0" w:color="auto"/>
                                <w:bottom w:val="none" w:sz="0" w:space="0" w:color="auto"/>
                                <w:right w:val="none" w:sz="0" w:space="0" w:color="auto"/>
                              </w:divBdr>
                              <w:divsChild>
                                <w:div w:id="143401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5027049">
      <w:bodyDiv w:val="1"/>
      <w:marLeft w:val="0"/>
      <w:marRight w:val="0"/>
      <w:marTop w:val="0"/>
      <w:marBottom w:val="0"/>
      <w:divBdr>
        <w:top w:val="none" w:sz="0" w:space="0" w:color="auto"/>
        <w:left w:val="none" w:sz="0" w:space="0" w:color="auto"/>
        <w:bottom w:val="none" w:sz="0" w:space="0" w:color="auto"/>
        <w:right w:val="none" w:sz="0" w:space="0" w:color="auto"/>
      </w:divBdr>
      <w:divsChild>
        <w:div w:id="1904246468">
          <w:marLeft w:val="0"/>
          <w:marRight w:val="0"/>
          <w:marTop w:val="0"/>
          <w:marBottom w:val="0"/>
          <w:divBdr>
            <w:top w:val="none" w:sz="0" w:space="0" w:color="auto"/>
            <w:left w:val="none" w:sz="0" w:space="0" w:color="auto"/>
            <w:bottom w:val="none" w:sz="0" w:space="0" w:color="auto"/>
            <w:right w:val="none" w:sz="0" w:space="0" w:color="auto"/>
          </w:divBdr>
          <w:divsChild>
            <w:div w:id="2092046647">
              <w:marLeft w:val="0"/>
              <w:marRight w:val="0"/>
              <w:marTop w:val="0"/>
              <w:marBottom w:val="0"/>
              <w:divBdr>
                <w:top w:val="none" w:sz="0" w:space="0" w:color="auto"/>
                <w:left w:val="none" w:sz="0" w:space="0" w:color="auto"/>
                <w:bottom w:val="none" w:sz="0" w:space="0" w:color="auto"/>
                <w:right w:val="none" w:sz="0" w:space="0" w:color="auto"/>
              </w:divBdr>
              <w:divsChild>
                <w:div w:id="349259377">
                  <w:marLeft w:val="0"/>
                  <w:marRight w:val="0"/>
                  <w:marTop w:val="0"/>
                  <w:marBottom w:val="0"/>
                  <w:divBdr>
                    <w:top w:val="none" w:sz="0" w:space="0" w:color="auto"/>
                    <w:left w:val="single" w:sz="6" w:space="0" w:color="999999"/>
                    <w:bottom w:val="none" w:sz="0" w:space="0" w:color="auto"/>
                    <w:right w:val="single" w:sz="6" w:space="0" w:color="999999"/>
                  </w:divBdr>
                  <w:divsChild>
                    <w:div w:id="1431271970">
                      <w:marLeft w:val="0"/>
                      <w:marRight w:val="0"/>
                      <w:marTop w:val="0"/>
                      <w:marBottom w:val="0"/>
                      <w:divBdr>
                        <w:top w:val="none" w:sz="0" w:space="0" w:color="auto"/>
                        <w:left w:val="none" w:sz="0" w:space="0" w:color="auto"/>
                        <w:bottom w:val="none" w:sz="0" w:space="0" w:color="auto"/>
                        <w:right w:val="none" w:sz="0" w:space="0" w:color="auto"/>
                      </w:divBdr>
                      <w:divsChild>
                        <w:div w:id="1066686559">
                          <w:marLeft w:val="0"/>
                          <w:marRight w:val="0"/>
                          <w:marTop w:val="0"/>
                          <w:marBottom w:val="0"/>
                          <w:divBdr>
                            <w:top w:val="none" w:sz="0" w:space="0" w:color="auto"/>
                            <w:left w:val="none" w:sz="0" w:space="0" w:color="auto"/>
                            <w:bottom w:val="none" w:sz="0" w:space="0" w:color="auto"/>
                            <w:right w:val="none" w:sz="0" w:space="0" w:color="auto"/>
                          </w:divBdr>
                          <w:divsChild>
                            <w:div w:id="612327442">
                              <w:marLeft w:val="0"/>
                              <w:marRight w:val="30"/>
                              <w:marTop w:val="72"/>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1090040">
      <w:bodyDiv w:val="1"/>
      <w:marLeft w:val="0"/>
      <w:marRight w:val="0"/>
      <w:marTop w:val="0"/>
      <w:marBottom w:val="0"/>
      <w:divBdr>
        <w:top w:val="none" w:sz="0" w:space="0" w:color="auto"/>
        <w:left w:val="none" w:sz="0" w:space="0" w:color="auto"/>
        <w:bottom w:val="none" w:sz="0" w:space="0" w:color="auto"/>
        <w:right w:val="none" w:sz="0" w:space="0" w:color="auto"/>
      </w:divBdr>
      <w:divsChild>
        <w:div w:id="1775855608">
          <w:marLeft w:val="0"/>
          <w:marRight w:val="0"/>
          <w:marTop w:val="0"/>
          <w:marBottom w:val="0"/>
          <w:divBdr>
            <w:top w:val="none" w:sz="0" w:space="0" w:color="auto"/>
            <w:left w:val="none" w:sz="0" w:space="0" w:color="auto"/>
            <w:bottom w:val="none" w:sz="0" w:space="0" w:color="auto"/>
            <w:right w:val="none" w:sz="0" w:space="0" w:color="auto"/>
          </w:divBdr>
          <w:divsChild>
            <w:div w:id="1403944881">
              <w:marLeft w:val="0"/>
              <w:marRight w:val="0"/>
              <w:marTop w:val="0"/>
              <w:marBottom w:val="0"/>
              <w:divBdr>
                <w:top w:val="none" w:sz="0" w:space="0" w:color="auto"/>
                <w:left w:val="none" w:sz="0" w:space="0" w:color="auto"/>
                <w:bottom w:val="none" w:sz="0" w:space="0" w:color="auto"/>
                <w:right w:val="none" w:sz="0" w:space="0" w:color="auto"/>
              </w:divBdr>
              <w:divsChild>
                <w:div w:id="86463723">
                  <w:marLeft w:val="0"/>
                  <w:marRight w:val="0"/>
                  <w:marTop w:val="0"/>
                  <w:marBottom w:val="0"/>
                  <w:divBdr>
                    <w:top w:val="none" w:sz="0" w:space="0" w:color="auto"/>
                    <w:left w:val="none" w:sz="0" w:space="0" w:color="auto"/>
                    <w:bottom w:val="none" w:sz="0" w:space="0" w:color="auto"/>
                    <w:right w:val="none" w:sz="0" w:space="0" w:color="auto"/>
                  </w:divBdr>
                  <w:divsChild>
                    <w:div w:id="1689747085">
                      <w:marLeft w:val="0"/>
                      <w:marRight w:val="0"/>
                      <w:marTop w:val="0"/>
                      <w:marBottom w:val="0"/>
                      <w:divBdr>
                        <w:top w:val="none" w:sz="0" w:space="0" w:color="auto"/>
                        <w:left w:val="none" w:sz="0" w:space="0" w:color="auto"/>
                        <w:bottom w:val="none" w:sz="0" w:space="0" w:color="auto"/>
                        <w:right w:val="none" w:sz="0" w:space="0" w:color="auto"/>
                      </w:divBdr>
                      <w:divsChild>
                        <w:div w:id="1895002750">
                          <w:marLeft w:val="0"/>
                          <w:marRight w:val="0"/>
                          <w:marTop w:val="0"/>
                          <w:marBottom w:val="0"/>
                          <w:divBdr>
                            <w:top w:val="none" w:sz="0" w:space="0" w:color="auto"/>
                            <w:left w:val="none" w:sz="0" w:space="0" w:color="auto"/>
                            <w:bottom w:val="none" w:sz="0" w:space="0" w:color="auto"/>
                            <w:right w:val="none" w:sz="0" w:space="0" w:color="auto"/>
                          </w:divBdr>
                          <w:divsChild>
                            <w:div w:id="272564894">
                              <w:marLeft w:val="0"/>
                              <w:marRight w:val="0"/>
                              <w:marTop w:val="0"/>
                              <w:marBottom w:val="0"/>
                              <w:divBdr>
                                <w:top w:val="none" w:sz="0" w:space="0" w:color="auto"/>
                                <w:left w:val="none" w:sz="0" w:space="0" w:color="auto"/>
                                <w:bottom w:val="none" w:sz="0" w:space="0" w:color="auto"/>
                                <w:right w:val="none" w:sz="0" w:space="0" w:color="auto"/>
                              </w:divBdr>
                              <w:divsChild>
                                <w:div w:id="1280991176">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577524130">
                                      <w:marLeft w:val="0"/>
                                      <w:marRight w:val="0"/>
                                      <w:marTop w:val="4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66100879">
      <w:bodyDiv w:val="1"/>
      <w:marLeft w:val="0"/>
      <w:marRight w:val="0"/>
      <w:marTop w:val="0"/>
      <w:marBottom w:val="0"/>
      <w:divBdr>
        <w:top w:val="none" w:sz="0" w:space="0" w:color="auto"/>
        <w:left w:val="none" w:sz="0" w:space="0" w:color="auto"/>
        <w:bottom w:val="none" w:sz="0" w:space="0" w:color="auto"/>
        <w:right w:val="none" w:sz="0" w:space="0" w:color="auto"/>
      </w:divBdr>
      <w:divsChild>
        <w:div w:id="715399859">
          <w:marLeft w:val="0"/>
          <w:marRight w:val="0"/>
          <w:marTop w:val="0"/>
          <w:marBottom w:val="0"/>
          <w:divBdr>
            <w:top w:val="none" w:sz="0" w:space="0" w:color="auto"/>
            <w:left w:val="none" w:sz="0" w:space="0" w:color="auto"/>
            <w:bottom w:val="none" w:sz="0" w:space="0" w:color="auto"/>
            <w:right w:val="none" w:sz="0" w:space="0" w:color="auto"/>
          </w:divBdr>
          <w:divsChild>
            <w:div w:id="219094066">
              <w:marLeft w:val="0"/>
              <w:marRight w:val="0"/>
              <w:marTop w:val="0"/>
              <w:marBottom w:val="0"/>
              <w:divBdr>
                <w:top w:val="none" w:sz="0" w:space="0" w:color="auto"/>
                <w:left w:val="none" w:sz="0" w:space="0" w:color="auto"/>
                <w:bottom w:val="none" w:sz="0" w:space="0" w:color="auto"/>
                <w:right w:val="none" w:sz="0" w:space="0" w:color="auto"/>
              </w:divBdr>
              <w:divsChild>
                <w:div w:id="21633590">
                  <w:marLeft w:val="0"/>
                  <w:marRight w:val="0"/>
                  <w:marTop w:val="0"/>
                  <w:marBottom w:val="0"/>
                  <w:divBdr>
                    <w:top w:val="none" w:sz="0" w:space="0" w:color="auto"/>
                    <w:left w:val="single" w:sz="6" w:space="0" w:color="999999"/>
                    <w:bottom w:val="none" w:sz="0" w:space="0" w:color="auto"/>
                    <w:right w:val="single" w:sz="6" w:space="0" w:color="999999"/>
                  </w:divBdr>
                  <w:divsChild>
                    <w:div w:id="491603743">
                      <w:marLeft w:val="0"/>
                      <w:marRight w:val="0"/>
                      <w:marTop w:val="0"/>
                      <w:marBottom w:val="0"/>
                      <w:divBdr>
                        <w:top w:val="none" w:sz="0" w:space="0" w:color="auto"/>
                        <w:left w:val="none" w:sz="0" w:space="0" w:color="auto"/>
                        <w:bottom w:val="none" w:sz="0" w:space="0" w:color="auto"/>
                        <w:right w:val="none" w:sz="0" w:space="0" w:color="auto"/>
                      </w:divBdr>
                      <w:divsChild>
                        <w:div w:id="930431642">
                          <w:marLeft w:val="0"/>
                          <w:marRight w:val="0"/>
                          <w:marTop w:val="0"/>
                          <w:marBottom w:val="0"/>
                          <w:divBdr>
                            <w:top w:val="none" w:sz="0" w:space="0" w:color="auto"/>
                            <w:left w:val="none" w:sz="0" w:space="0" w:color="auto"/>
                            <w:bottom w:val="none" w:sz="0" w:space="0" w:color="auto"/>
                            <w:right w:val="none" w:sz="0" w:space="0" w:color="auto"/>
                          </w:divBdr>
                          <w:divsChild>
                            <w:div w:id="1469473086">
                              <w:marLeft w:val="0"/>
                              <w:marRight w:val="30"/>
                              <w:marTop w:val="72"/>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1948452">
      <w:bodyDiv w:val="1"/>
      <w:marLeft w:val="0"/>
      <w:marRight w:val="0"/>
      <w:marTop w:val="0"/>
      <w:marBottom w:val="0"/>
      <w:divBdr>
        <w:top w:val="none" w:sz="0" w:space="0" w:color="auto"/>
        <w:left w:val="none" w:sz="0" w:space="0" w:color="auto"/>
        <w:bottom w:val="none" w:sz="0" w:space="0" w:color="auto"/>
        <w:right w:val="none" w:sz="0" w:space="0" w:color="auto"/>
      </w:divBdr>
      <w:divsChild>
        <w:div w:id="1526675806">
          <w:marLeft w:val="0"/>
          <w:marRight w:val="0"/>
          <w:marTop w:val="0"/>
          <w:marBottom w:val="0"/>
          <w:divBdr>
            <w:top w:val="none" w:sz="0" w:space="0" w:color="auto"/>
            <w:left w:val="none" w:sz="0" w:space="0" w:color="auto"/>
            <w:bottom w:val="none" w:sz="0" w:space="0" w:color="auto"/>
            <w:right w:val="none" w:sz="0" w:space="0" w:color="auto"/>
          </w:divBdr>
          <w:divsChild>
            <w:div w:id="749350647">
              <w:marLeft w:val="0"/>
              <w:marRight w:val="0"/>
              <w:marTop w:val="60"/>
              <w:marBottom w:val="0"/>
              <w:divBdr>
                <w:top w:val="none" w:sz="0" w:space="0" w:color="auto"/>
                <w:left w:val="none" w:sz="0" w:space="0" w:color="auto"/>
                <w:bottom w:val="none" w:sz="0" w:space="0" w:color="auto"/>
                <w:right w:val="none" w:sz="0" w:space="0" w:color="auto"/>
              </w:divBdr>
            </w:div>
          </w:divsChild>
        </w:div>
      </w:divsChild>
    </w:div>
    <w:div w:id="1438671377">
      <w:bodyDiv w:val="1"/>
      <w:marLeft w:val="0"/>
      <w:marRight w:val="0"/>
      <w:marTop w:val="0"/>
      <w:marBottom w:val="0"/>
      <w:divBdr>
        <w:top w:val="none" w:sz="0" w:space="0" w:color="auto"/>
        <w:left w:val="none" w:sz="0" w:space="0" w:color="auto"/>
        <w:bottom w:val="none" w:sz="0" w:space="0" w:color="auto"/>
        <w:right w:val="none" w:sz="0" w:space="0" w:color="auto"/>
      </w:divBdr>
      <w:divsChild>
        <w:div w:id="573004448">
          <w:marLeft w:val="0"/>
          <w:marRight w:val="0"/>
          <w:marTop w:val="0"/>
          <w:marBottom w:val="0"/>
          <w:divBdr>
            <w:top w:val="none" w:sz="0" w:space="0" w:color="auto"/>
            <w:left w:val="none" w:sz="0" w:space="0" w:color="auto"/>
            <w:bottom w:val="none" w:sz="0" w:space="0" w:color="auto"/>
            <w:right w:val="none" w:sz="0" w:space="0" w:color="auto"/>
          </w:divBdr>
          <w:divsChild>
            <w:div w:id="2036690345">
              <w:marLeft w:val="0"/>
              <w:marRight w:val="0"/>
              <w:marTop w:val="0"/>
              <w:marBottom w:val="0"/>
              <w:divBdr>
                <w:top w:val="none" w:sz="0" w:space="0" w:color="auto"/>
                <w:left w:val="none" w:sz="0" w:space="0" w:color="auto"/>
                <w:bottom w:val="none" w:sz="0" w:space="0" w:color="auto"/>
                <w:right w:val="none" w:sz="0" w:space="0" w:color="auto"/>
              </w:divBdr>
              <w:divsChild>
                <w:div w:id="2126189719">
                  <w:marLeft w:val="0"/>
                  <w:marRight w:val="0"/>
                  <w:marTop w:val="0"/>
                  <w:marBottom w:val="0"/>
                  <w:divBdr>
                    <w:top w:val="none" w:sz="0" w:space="0" w:color="auto"/>
                    <w:left w:val="single" w:sz="6" w:space="0" w:color="999999"/>
                    <w:bottom w:val="none" w:sz="0" w:space="0" w:color="auto"/>
                    <w:right w:val="single" w:sz="6" w:space="0" w:color="999999"/>
                  </w:divBdr>
                  <w:divsChild>
                    <w:div w:id="1965766520">
                      <w:marLeft w:val="0"/>
                      <w:marRight w:val="0"/>
                      <w:marTop w:val="0"/>
                      <w:marBottom w:val="0"/>
                      <w:divBdr>
                        <w:top w:val="none" w:sz="0" w:space="0" w:color="auto"/>
                        <w:left w:val="none" w:sz="0" w:space="0" w:color="auto"/>
                        <w:bottom w:val="none" w:sz="0" w:space="0" w:color="auto"/>
                        <w:right w:val="none" w:sz="0" w:space="0" w:color="auto"/>
                      </w:divBdr>
                      <w:divsChild>
                        <w:div w:id="1896622313">
                          <w:marLeft w:val="0"/>
                          <w:marRight w:val="0"/>
                          <w:marTop w:val="0"/>
                          <w:marBottom w:val="0"/>
                          <w:divBdr>
                            <w:top w:val="none" w:sz="0" w:space="0" w:color="auto"/>
                            <w:left w:val="none" w:sz="0" w:space="0" w:color="auto"/>
                            <w:bottom w:val="none" w:sz="0" w:space="0" w:color="auto"/>
                            <w:right w:val="none" w:sz="0" w:space="0" w:color="auto"/>
                          </w:divBdr>
                          <w:divsChild>
                            <w:div w:id="939680201">
                              <w:marLeft w:val="0"/>
                              <w:marRight w:val="30"/>
                              <w:marTop w:val="72"/>
                              <w:marBottom w:val="0"/>
                              <w:divBdr>
                                <w:top w:val="none" w:sz="0" w:space="0" w:color="auto"/>
                                <w:left w:val="none" w:sz="0" w:space="0" w:color="auto"/>
                                <w:bottom w:val="none" w:sz="0" w:space="0" w:color="auto"/>
                                <w:right w:val="none" w:sz="0" w:space="0" w:color="auto"/>
                              </w:divBdr>
                              <w:divsChild>
                                <w:div w:id="764806709">
                                  <w:marLeft w:val="0"/>
                                  <w:marRight w:val="0"/>
                                  <w:marTop w:val="0"/>
                                  <w:marBottom w:val="0"/>
                                  <w:divBdr>
                                    <w:top w:val="none" w:sz="0" w:space="0" w:color="auto"/>
                                    <w:left w:val="none" w:sz="0" w:space="0" w:color="auto"/>
                                    <w:bottom w:val="none" w:sz="0" w:space="0" w:color="auto"/>
                                    <w:right w:val="none" w:sz="0" w:space="0" w:color="auto"/>
                                  </w:divBdr>
                                  <w:divsChild>
                                    <w:div w:id="660889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95074964">
      <w:bodyDiv w:val="1"/>
      <w:marLeft w:val="0"/>
      <w:marRight w:val="0"/>
      <w:marTop w:val="0"/>
      <w:marBottom w:val="0"/>
      <w:divBdr>
        <w:top w:val="none" w:sz="0" w:space="0" w:color="auto"/>
        <w:left w:val="none" w:sz="0" w:space="0" w:color="auto"/>
        <w:bottom w:val="none" w:sz="0" w:space="0" w:color="auto"/>
        <w:right w:val="none" w:sz="0" w:space="0" w:color="auto"/>
      </w:divBdr>
      <w:divsChild>
        <w:div w:id="590627940">
          <w:marLeft w:val="0"/>
          <w:marRight w:val="0"/>
          <w:marTop w:val="0"/>
          <w:marBottom w:val="0"/>
          <w:divBdr>
            <w:top w:val="none" w:sz="0" w:space="0" w:color="auto"/>
            <w:left w:val="none" w:sz="0" w:space="0" w:color="auto"/>
            <w:bottom w:val="none" w:sz="0" w:space="0" w:color="auto"/>
            <w:right w:val="none" w:sz="0" w:space="0" w:color="auto"/>
          </w:divBdr>
          <w:divsChild>
            <w:div w:id="1705324505">
              <w:marLeft w:val="0"/>
              <w:marRight w:val="0"/>
              <w:marTop w:val="0"/>
              <w:marBottom w:val="0"/>
              <w:divBdr>
                <w:top w:val="none" w:sz="0" w:space="0" w:color="auto"/>
                <w:left w:val="none" w:sz="0" w:space="0" w:color="auto"/>
                <w:bottom w:val="none" w:sz="0" w:space="0" w:color="auto"/>
                <w:right w:val="none" w:sz="0" w:space="0" w:color="auto"/>
              </w:divBdr>
              <w:divsChild>
                <w:div w:id="393358875">
                  <w:marLeft w:val="0"/>
                  <w:marRight w:val="0"/>
                  <w:marTop w:val="0"/>
                  <w:marBottom w:val="0"/>
                  <w:divBdr>
                    <w:top w:val="none" w:sz="0" w:space="0" w:color="auto"/>
                    <w:left w:val="single" w:sz="6" w:space="0" w:color="999999"/>
                    <w:bottom w:val="none" w:sz="0" w:space="0" w:color="auto"/>
                    <w:right w:val="single" w:sz="6" w:space="0" w:color="999999"/>
                  </w:divBdr>
                  <w:divsChild>
                    <w:div w:id="1626963380">
                      <w:marLeft w:val="0"/>
                      <w:marRight w:val="0"/>
                      <w:marTop w:val="0"/>
                      <w:marBottom w:val="0"/>
                      <w:divBdr>
                        <w:top w:val="none" w:sz="0" w:space="0" w:color="auto"/>
                        <w:left w:val="none" w:sz="0" w:space="0" w:color="auto"/>
                        <w:bottom w:val="none" w:sz="0" w:space="0" w:color="auto"/>
                        <w:right w:val="none" w:sz="0" w:space="0" w:color="auto"/>
                      </w:divBdr>
                      <w:divsChild>
                        <w:div w:id="142234385">
                          <w:marLeft w:val="0"/>
                          <w:marRight w:val="0"/>
                          <w:marTop w:val="0"/>
                          <w:marBottom w:val="0"/>
                          <w:divBdr>
                            <w:top w:val="none" w:sz="0" w:space="0" w:color="auto"/>
                            <w:left w:val="none" w:sz="0" w:space="0" w:color="auto"/>
                            <w:bottom w:val="none" w:sz="0" w:space="0" w:color="auto"/>
                            <w:right w:val="none" w:sz="0" w:space="0" w:color="auto"/>
                          </w:divBdr>
                          <w:divsChild>
                            <w:div w:id="20860113">
                              <w:marLeft w:val="0"/>
                              <w:marRight w:val="30"/>
                              <w:marTop w:val="72"/>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6848503">
      <w:bodyDiv w:val="1"/>
      <w:marLeft w:val="0"/>
      <w:marRight w:val="0"/>
      <w:marTop w:val="0"/>
      <w:marBottom w:val="0"/>
      <w:divBdr>
        <w:top w:val="none" w:sz="0" w:space="0" w:color="auto"/>
        <w:left w:val="none" w:sz="0" w:space="0" w:color="auto"/>
        <w:bottom w:val="none" w:sz="0" w:space="0" w:color="auto"/>
        <w:right w:val="none" w:sz="0" w:space="0" w:color="auto"/>
      </w:divBdr>
      <w:divsChild>
        <w:div w:id="957642442">
          <w:marLeft w:val="0"/>
          <w:marRight w:val="0"/>
          <w:marTop w:val="0"/>
          <w:marBottom w:val="0"/>
          <w:divBdr>
            <w:top w:val="none" w:sz="0" w:space="0" w:color="auto"/>
            <w:left w:val="none" w:sz="0" w:space="0" w:color="auto"/>
            <w:bottom w:val="none" w:sz="0" w:space="0" w:color="auto"/>
            <w:right w:val="none" w:sz="0" w:space="0" w:color="auto"/>
          </w:divBdr>
          <w:divsChild>
            <w:div w:id="651367654">
              <w:marLeft w:val="0"/>
              <w:marRight w:val="0"/>
              <w:marTop w:val="60"/>
              <w:marBottom w:val="0"/>
              <w:divBdr>
                <w:top w:val="none" w:sz="0" w:space="0" w:color="auto"/>
                <w:left w:val="none" w:sz="0" w:space="0" w:color="auto"/>
                <w:bottom w:val="none" w:sz="0" w:space="0" w:color="auto"/>
                <w:right w:val="none" w:sz="0" w:space="0" w:color="auto"/>
              </w:divBdr>
            </w:div>
          </w:divsChild>
        </w:div>
      </w:divsChild>
    </w:div>
    <w:div w:id="1581325459">
      <w:bodyDiv w:val="1"/>
      <w:marLeft w:val="0"/>
      <w:marRight w:val="0"/>
      <w:marTop w:val="0"/>
      <w:marBottom w:val="0"/>
      <w:divBdr>
        <w:top w:val="none" w:sz="0" w:space="0" w:color="auto"/>
        <w:left w:val="none" w:sz="0" w:space="0" w:color="auto"/>
        <w:bottom w:val="none" w:sz="0" w:space="0" w:color="auto"/>
        <w:right w:val="none" w:sz="0" w:space="0" w:color="auto"/>
      </w:divBdr>
      <w:divsChild>
        <w:div w:id="1761565902">
          <w:marLeft w:val="0"/>
          <w:marRight w:val="0"/>
          <w:marTop w:val="0"/>
          <w:marBottom w:val="0"/>
          <w:divBdr>
            <w:top w:val="none" w:sz="0" w:space="0" w:color="auto"/>
            <w:left w:val="none" w:sz="0" w:space="0" w:color="auto"/>
            <w:bottom w:val="none" w:sz="0" w:space="0" w:color="auto"/>
            <w:right w:val="none" w:sz="0" w:space="0" w:color="auto"/>
          </w:divBdr>
          <w:divsChild>
            <w:div w:id="1398286929">
              <w:marLeft w:val="0"/>
              <w:marRight w:val="0"/>
              <w:marTop w:val="0"/>
              <w:marBottom w:val="0"/>
              <w:divBdr>
                <w:top w:val="none" w:sz="0" w:space="0" w:color="auto"/>
                <w:left w:val="none" w:sz="0" w:space="0" w:color="auto"/>
                <w:bottom w:val="none" w:sz="0" w:space="0" w:color="auto"/>
                <w:right w:val="none" w:sz="0" w:space="0" w:color="auto"/>
              </w:divBdr>
              <w:divsChild>
                <w:div w:id="112024665">
                  <w:marLeft w:val="0"/>
                  <w:marRight w:val="0"/>
                  <w:marTop w:val="0"/>
                  <w:marBottom w:val="0"/>
                  <w:divBdr>
                    <w:top w:val="none" w:sz="0" w:space="0" w:color="auto"/>
                    <w:left w:val="single" w:sz="6" w:space="0" w:color="999999"/>
                    <w:bottom w:val="none" w:sz="0" w:space="0" w:color="auto"/>
                    <w:right w:val="single" w:sz="6" w:space="0" w:color="999999"/>
                  </w:divBdr>
                  <w:divsChild>
                    <w:div w:id="856768416">
                      <w:marLeft w:val="0"/>
                      <w:marRight w:val="0"/>
                      <w:marTop w:val="0"/>
                      <w:marBottom w:val="0"/>
                      <w:divBdr>
                        <w:top w:val="none" w:sz="0" w:space="0" w:color="auto"/>
                        <w:left w:val="none" w:sz="0" w:space="0" w:color="auto"/>
                        <w:bottom w:val="none" w:sz="0" w:space="0" w:color="auto"/>
                        <w:right w:val="none" w:sz="0" w:space="0" w:color="auto"/>
                      </w:divBdr>
                      <w:divsChild>
                        <w:div w:id="544952253">
                          <w:marLeft w:val="0"/>
                          <w:marRight w:val="0"/>
                          <w:marTop w:val="0"/>
                          <w:marBottom w:val="0"/>
                          <w:divBdr>
                            <w:top w:val="none" w:sz="0" w:space="0" w:color="auto"/>
                            <w:left w:val="none" w:sz="0" w:space="0" w:color="auto"/>
                            <w:bottom w:val="none" w:sz="0" w:space="0" w:color="auto"/>
                            <w:right w:val="none" w:sz="0" w:space="0" w:color="auto"/>
                          </w:divBdr>
                          <w:divsChild>
                            <w:div w:id="468477556">
                              <w:marLeft w:val="0"/>
                              <w:marRight w:val="30"/>
                              <w:marTop w:val="72"/>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3542968">
      <w:bodyDiv w:val="1"/>
      <w:marLeft w:val="0"/>
      <w:marRight w:val="0"/>
      <w:marTop w:val="0"/>
      <w:marBottom w:val="0"/>
      <w:divBdr>
        <w:top w:val="none" w:sz="0" w:space="0" w:color="auto"/>
        <w:left w:val="none" w:sz="0" w:space="0" w:color="auto"/>
        <w:bottom w:val="none" w:sz="0" w:space="0" w:color="auto"/>
        <w:right w:val="none" w:sz="0" w:space="0" w:color="auto"/>
      </w:divBdr>
      <w:divsChild>
        <w:div w:id="451091924">
          <w:marLeft w:val="0"/>
          <w:marRight w:val="0"/>
          <w:marTop w:val="0"/>
          <w:marBottom w:val="0"/>
          <w:divBdr>
            <w:top w:val="none" w:sz="0" w:space="0" w:color="auto"/>
            <w:left w:val="none" w:sz="0" w:space="0" w:color="auto"/>
            <w:bottom w:val="none" w:sz="0" w:space="0" w:color="auto"/>
            <w:right w:val="none" w:sz="0" w:space="0" w:color="auto"/>
          </w:divBdr>
          <w:divsChild>
            <w:div w:id="362096797">
              <w:marLeft w:val="0"/>
              <w:marRight w:val="0"/>
              <w:marTop w:val="0"/>
              <w:marBottom w:val="0"/>
              <w:divBdr>
                <w:top w:val="none" w:sz="0" w:space="0" w:color="auto"/>
                <w:left w:val="none" w:sz="0" w:space="0" w:color="auto"/>
                <w:bottom w:val="none" w:sz="0" w:space="0" w:color="auto"/>
                <w:right w:val="none" w:sz="0" w:space="0" w:color="auto"/>
              </w:divBdr>
              <w:divsChild>
                <w:div w:id="700202342">
                  <w:marLeft w:val="0"/>
                  <w:marRight w:val="0"/>
                  <w:marTop w:val="0"/>
                  <w:marBottom w:val="0"/>
                  <w:divBdr>
                    <w:top w:val="none" w:sz="0" w:space="0" w:color="auto"/>
                    <w:left w:val="single" w:sz="6" w:space="0" w:color="999999"/>
                    <w:bottom w:val="none" w:sz="0" w:space="0" w:color="auto"/>
                    <w:right w:val="single" w:sz="6" w:space="0" w:color="999999"/>
                  </w:divBdr>
                  <w:divsChild>
                    <w:div w:id="299310256">
                      <w:marLeft w:val="0"/>
                      <w:marRight w:val="0"/>
                      <w:marTop w:val="0"/>
                      <w:marBottom w:val="0"/>
                      <w:divBdr>
                        <w:top w:val="none" w:sz="0" w:space="0" w:color="auto"/>
                        <w:left w:val="none" w:sz="0" w:space="0" w:color="auto"/>
                        <w:bottom w:val="none" w:sz="0" w:space="0" w:color="auto"/>
                        <w:right w:val="none" w:sz="0" w:space="0" w:color="auto"/>
                      </w:divBdr>
                      <w:divsChild>
                        <w:div w:id="402601655">
                          <w:marLeft w:val="0"/>
                          <w:marRight w:val="0"/>
                          <w:marTop w:val="0"/>
                          <w:marBottom w:val="0"/>
                          <w:divBdr>
                            <w:top w:val="none" w:sz="0" w:space="0" w:color="auto"/>
                            <w:left w:val="none" w:sz="0" w:space="0" w:color="auto"/>
                            <w:bottom w:val="none" w:sz="0" w:space="0" w:color="auto"/>
                            <w:right w:val="none" w:sz="0" w:space="0" w:color="auto"/>
                          </w:divBdr>
                          <w:divsChild>
                            <w:div w:id="677200734">
                              <w:marLeft w:val="0"/>
                              <w:marRight w:val="30"/>
                              <w:marTop w:val="72"/>
                              <w:marBottom w:val="0"/>
                              <w:divBdr>
                                <w:top w:val="none" w:sz="0" w:space="0" w:color="auto"/>
                                <w:left w:val="none" w:sz="0" w:space="0" w:color="auto"/>
                                <w:bottom w:val="none" w:sz="0" w:space="0" w:color="auto"/>
                                <w:right w:val="none" w:sz="0" w:space="0" w:color="auto"/>
                              </w:divBdr>
                              <w:divsChild>
                                <w:div w:id="1832867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7889237">
      <w:bodyDiv w:val="1"/>
      <w:marLeft w:val="0"/>
      <w:marRight w:val="0"/>
      <w:marTop w:val="0"/>
      <w:marBottom w:val="0"/>
      <w:divBdr>
        <w:top w:val="none" w:sz="0" w:space="0" w:color="auto"/>
        <w:left w:val="none" w:sz="0" w:space="0" w:color="auto"/>
        <w:bottom w:val="none" w:sz="0" w:space="0" w:color="auto"/>
        <w:right w:val="none" w:sz="0" w:space="0" w:color="auto"/>
      </w:divBdr>
      <w:divsChild>
        <w:div w:id="2124421498">
          <w:marLeft w:val="0"/>
          <w:marRight w:val="0"/>
          <w:marTop w:val="0"/>
          <w:marBottom w:val="0"/>
          <w:divBdr>
            <w:top w:val="none" w:sz="0" w:space="0" w:color="auto"/>
            <w:left w:val="none" w:sz="0" w:space="0" w:color="auto"/>
            <w:bottom w:val="none" w:sz="0" w:space="0" w:color="auto"/>
            <w:right w:val="none" w:sz="0" w:space="0" w:color="auto"/>
          </w:divBdr>
          <w:divsChild>
            <w:div w:id="965428796">
              <w:marLeft w:val="0"/>
              <w:marRight w:val="0"/>
              <w:marTop w:val="0"/>
              <w:marBottom w:val="0"/>
              <w:divBdr>
                <w:top w:val="none" w:sz="0" w:space="0" w:color="auto"/>
                <w:left w:val="none" w:sz="0" w:space="0" w:color="auto"/>
                <w:bottom w:val="none" w:sz="0" w:space="0" w:color="auto"/>
                <w:right w:val="none" w:sz="0" w:space="0" w:color="auto"/>
              </w:divBdr>
              <w:divsChild>
                <w:div w:id="1524517044">
                  <w:marLeft w:val="0"/>
                  <w:marRight w:val="0"/>
                  <w:marTop w:val="0"/>
                  <w:marBottom w:val="0"/>
                  <w:divBdr>
                    <w:top w:val="none" w:sz="0" w:space="0" w:color="auto"/>
                    <w:left w:val="single" w:sz="6" w:space="0" w:color="999999"/>
                    <w:bottom w:val="none" w:sz="0" w:space="0" w:color="auto"/>
                    <w:right w:val="single" w:sz="6" w:space="0" w:color="999999"/>
                  </w:divBdr>
                  <w:divsChild>
                    <w:div w:id="1920023148">
                      <w:marLeft w:val="0"/>
                      <w:marRight w:val="0"/>
                      <w:marTop w:val="0"/>
                      <w:marBottom w:val="0"/>
                      <w:divBdr>
                        <w:top w:val="none" w:sz="0" w:space="0" w:color="auto"/>
                        <w:left w:val="none" w:sz="0" w:space="0" w:color="auto"/>
                        <w:bottom w:val="none" w:sz="0" w:space="0" w:color="auto"/>
                        <w:right w:val="none" w:sz="0" w:space="0" w:color="auto"/>
                      </w:divBdr>
                      <w:divsChild>
                        <w:div w:id="1908805266">
                          <w:marLeft w:val="0"/>
                          <w:marRight w:val="0"/>
                          <w:marTop w:val="0"/>
                          <w:marBottom w:val="0"/>
                          <w:divBdr>
                            <w:top w:val="none" w:sz="0" w:space="0" w:color="auto"/>
                            <w:left w:val="none" w:sz="0" w:space="0" w:color="auto"/>
                            <w:bottom w:val="none" w:sz="0" w:space="0" w:color="auto"/>
                            <w:right w:val="none" w:sz="0" w:space="0" w:color="auto"/>
                          </w:divBdr>
                          <w:divsChild>
                            <w:div w:id="1417022211">
                              <w:marLeft w:val="0"/>
                              <w:marRight w:val="30"/>
                              <w:marTop w:val="72"/>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0988797">
      <w:bodyDiv w:val="1"/>
      <w:marLeft w:val="0"/>
      <w:marRight w:val="0"/>
      <w:marTop w:val="0"/>
      <w:marBottom w:val="0"/>
      <w:divBdr>
        <w:top w:val="none" w:sz="0" w:space="0" w:color="auto"/>
        <w:left w:val="none" w:sz="0" w:space="0" w:color="auto"/>
        <w:bottom w:val="none" w:sz="0" w:space="0" w:color="auto"/>
        <w:right w:val="none" w:sz="0" w:space="0" w:color="auto"/>
      </w:divBdr>
      <w:divsChild>
        <w:div w:id="1607345775">
          <w:marLeft w:val="0"/>
          <w:marRight w:val="0"/>
          <w:marTop w:val="0"/>
          <w:marBottom w:val="0"/>
          <w:divBdr>
            <w:top w:val="none" w:sz="0" w:space="0" w:color="auto"/>
            <w:left w:val="none" w:sz="0" w:space="0" w:color="auto"/>
            <w:bottom w:val="none" w:sz="0" w:space="0" w:color="auto"/>
            <w:right w:val="none" w:sz="0" w:space="0" w:color="auto"/>
          </w:divBdr>
          <w:divsChild>
            <w:div w:id="1002244619">
              <w:marLeft w:val="0"/>
              <w:marRight w:val="0"/>
              <w:marTop w:val="0"/>
              <w:marBottom w:val="0"/>
              <w:divBdr>
                <w:top w:val="none" w:sz="0" w:space="0" w:color="auto"/>
                <w:left w:val="none" w:sz="0" w:space="0" w:color="auto"/>
                <w:bottom w:val="none" w:sz="0" w:space="0" w:color="auto"/>
                <w:right w:val="none" w:sz="0" w:space="0" w:color="auto"/>
              </w:divBdr>
              <w:divsChild>
                <w:div w:id="530337926">
                  <w:marLeft w:val="0"/>
                  <w:marRight w:val="0"/>
                  <w:marTop w:val="0"/>
                  <w:marBottom w:val="0"/>
                  <w:divBdr>
                    <w:top w:val="none" w:sz="0" w:space="0" w:color="auto"/>
                    <w:left w:val="single" w:sz="6" w:space="0" w:color="999999"/>
                    <w:bottom w:val="none" w:sz="0" w:space="0" w:color="auto"/>
                    <w:right w:val="single" w:sz="6" w:space="0" w:color="999999"/>
                  </w:divBdr>
                  <w:divsChild>
                    <w:div w:id="1266769220">
                      <w:marLeft w:val="0"/>
                      <w:marRight w:val="0"/>
                      <w:marTop w:val="0"/>
                      <w:marBottom w:val="0"/>
                      <w:divBdr>
                        <w:top w:val="none" w:sz="0" w:space="0" w:color="auto"/>
                        <w:left w:val="none" w:sz="0" w:space="0" w:color="auto"/>
                        <w:bottom w:val="none" w:sz="0" w:space="0" w:color="auto"/>
                        <w:right w:val="none" w:sz="0" w:space="0" w:color="auto"/>
                      </w:divBdr>
                      <w:divsChild>
                        <w:div w:id="1644120998">
                          <w:marLeft w:val="0"/>
                          <w:marRight w:val="0"/>
                          <w:marTop w:val="0"/>
                          <w:marBottom w:val="0"/>
                          <w:divBdr>
                            <w:top w:val="none" w:sz="0" w:space="0" w:color="auto"/>
                            <w:left w:val="none" w:sz="0" w:space="0" w:color="auto"/>
                            <w:bottom w:val="none" w:sz="0" w:space="0" w:color="auto"/>
                            <w:right w:val="none" w:sz="0" w:space="0" w:color="auto"/>
                          </w:divBdr>
                          <w:divsChild>
                            <w:div w:id="683479317">
                              <w:marLeft w:val="0"/>
                              <w:marRight w:val="30"/>
                              <w:marTop w:val="72"/>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6088964">
      <w:bodyDiv w:val="1"/>
      <w:marLeft w:val="0"/>
      <w:marRight w:val="0"/>
      <w:marTop w:val="0"/>
      <w:marBottom w:val="0"/>
      <w:divBdr>
        <w:top w:val="none" w:sz="0" w:space="0" w:color="auto"/>
        <w:left w:val="none" w:sz="0" w:space="0" w:color="auto"/>
        <w:bottom w:val="none" w:sz="0" w:space="0" w:color="auto"/>
        <w:right w:val="none" w:sz="0" w:space="0" w:color="auto"/>
      </w:divBdr>
      <w:divsChild>
        <w:div w:id="2017413892">
          <w:marLeft w:val="0"/>
          <w:marRight w:val="0"/>
          <w:marTop w:val="0"/>
          <w:marBottom w:val="0"/>
          <w:divBdr>
            <w:top w:val="none" w:sz="0" w:space="0" w:color="auto"/>
            <w:left w:val="none" w:sz="0" w:space="0" w:color="auto"/>
            <w:bottom w:val="none" w:sz="0" w:space="0" w:color="auto"/>
            <w:right w:val="none" w:sz="0" w:space="0" w:color="auto"/>
          </w:divBdr>
          <w:divsChild>
            <w:div w:id="275141381">
              <w:marLeft w:val="0"/>
              <w:marRight w:val="0"/>
              <w:marTop w:val="0"/>
              <w:marBottom w:val="0"/>
              <w:divBdr>
                <w:top w:val="none" w:sz="0" w:space="0" w:color="auto"/>
                <w:left w:val="none" w:sz="0" w:space="0" w:color="auto"/>
                <w:bottom w:val="none" w:sz="0" w:space="0" w:color="auto"/>
                <w:right w:val="none" w:sz="0" w:space="0" w:color="auto"/>
              </w:divBdr>
              <w:divsChild>
                <w:div w:id="246574842">
                  <w:marLeft w:val="0"/>
                  <w:marRight w:val="0"/>
                  <w:marTop w:val="0"/>
                  <w:marBottom w:val="0"/>
                  <w:divBdr>
                    <w:top w:val="none" w:sz="0" w:space="0" w:color="auto"/>
                    <w:left w:val="single" w:sz="6" w:space="0" w:color="999999"/>
                    <w:bottom w:val="none" w:sz="0" w:space="0" w:color="auto"/>
                    <w:right w:val="single" w:sz="6" w:space="0" w:color="999999"/>
                  </w:divBdr>
                  <w:divsChild>
                    <w:div w:id="1314679909">
                      <w:marLeft w:val="0"/>
                      <w:marRight w:val="0"/>
                      <w:marTop w:val="0"/>
                      <w:marBottom w:val="0"/>
                      <w:divBdr>
                        <w:top w:val="none" w:sz="0" w:space="0" w:color="auto"/>
                        <w:left w:val="none" w:sz="0" w:space="0" w:color="auto"/>
                        <w:bottom w:val="none" w:sz="0" w:space="0" w:color="auto"/>
                        <w:right w:val="none" w:sz="0" w:space="0" w:color="auto"/>
                      </w:divBdr>
                      <w:divsChild>
                        <w:div w:id="1687825807">
                          <w:marLeft w:val="0"/>
                          <w:marRight w:val="0"/>
                          <w:marTop w:val="0"/>
                          <w:marBottom w:val="0"/>
                          <w:divBdr>
                            <w:top w:val="none" w:sz="0" w:space="0" w:color="auto"/>
                            <w:left w:val="none" w:sz="0" w:space="0" w:color="auto"/>
                            <w:bottom w:val="none" w:sz="0" w:space="0" w:color="auto"/>
                            <w:right w:val="none" w:sz="0" w:space="0" w:color="auto"/>
                          </w:divBdr>
                          <w:divsChild>
                            <w:div w:id="799147174">
                              <w:marLeft w:val="0"/>
                              <w:marRight w:val="30"/>
                              <w:marTop w:val="72"/>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2121762">
      <w:bodyDiv w:val="1"/>
      <w:marLeft w:val="0"/>
      <w:marRight w:val="0"/>
      <w:marTop w:val="0"/>
      <w:marBottom w:val="0"/>
      <w:divBdr>
        <w:top w:val="none" w:sz="0" w:space="0" w:color="auto"/>
        <w:left w:val="none" w:sz="0" w:space="0" w:color="auto"/>
        <w:bottom w:val="none" w:sz="0" w:space="0" w:color="auto"/>
        <w:right w:val="none" w:sz="0" w:space="0" w:color="auto"/>
      </w:divBdr>
    </w:div>
    <w:div w:id="2093427250">
      <w:bodyDiv w:val="1"/>
      <w:marLeft w:val="0"/>
      <w:marRight w:val="0"/>
      <w:marTop w:val="0"/>
      <w:marBottom w:val="0"/>
      <w:divBdr>
        <w:top w:val="none" w:sz="0" w:space="0" w:color="auto"/>
        <w:left w:val="none" w:sz="0" w:space="0" w:color="auto"/>
        <w:bottom w:val="none" w:sz="0" w:space="0" w:color="auto"/>
        <w:right w:val="none" w:sz="0" w:space="0" w:color="auto"/>
      </w:divBdr>
      <w:divsChild>
        <w:div w:id="236208553">
          <w:marLeft w:val="0"/>
          <w:marRight w:val="0"/>
          <w:marTop w:val="0"/>
          <w:marBottom w:val="0"/>
          <w:divBdr>
            <w:top w:val="none" w:sz="0" w:space="0" w:color="auto"/>
            <w:left w:val="none" w:sz="0" w:space="0" w:color="auto"/>
            <w:bottom w:val="none" w:sz="0" w:space="0" w:color="auto"/>
            <w:right w:val="none" w:sz="0" w:space="0" w:color="auto"/>
          </w:divBdr>
          <w:divsChild>
            <w:div w:id="2110849161">
              <w:marLeft w:val="0"/>
              <w:marRight w:val="0"/>
              <w:marTop w:val="0"/>
              <w:marBottom w:val="0"/>
              <w:divBdr>
                <w:top w:val="none" w:sz="0" w:space="0" w:color="auto"/>
                <w:left w:val="none" w:sz="0" w:space="0" w:color="auto"/>
                <w:bottom w:val="none" w:sz="0" w:space="0" w:color="auto"/>
                <w:right w:val="none" w:sz="0" w:space="0" w:color="auto"/>
              </w:divBdr>
              <w:divsChild>
                <w:div w:id="1874415721">
                  <w:marLeft w:val="0"/>
                  <w:marRight w:val="0"/>
                  <w:marTop w:val="0"/>
                  <w:marBottom w:val="0"/>
                  <w:divBdr>
                    <w:top w:val="none" w:sz="0" w:space="0" w:color="auto"/>
                    <w:left w:val="single" w:sz="6" w:space="0" w:color="999999"/>
                    <w:bottom w:val="none" w:sz="0" w:space="0" w:color="auto"/>
                    <w:right w:val="single" w:sz="6" w:space="0" w:color="999999"/>
                  </w:divBdr>
                  <w:divsChild>
                    <w:div w:id="1853761535">
                      <w:marLeft w:val="0"/>
                      <w:marRight w:val="0"/>
                      <w:marTop w:val="0"/>
                      <w:marBottom w:val="0"/>
                      <w:divBdr>
                        <w:top w:val="none" w:sz="0" w:space="0" w:color="auto"/>
                        <w:left w:val="none" w:sz="0" w:space="0" w:color="auto"/>
                        <w:bottom w:val="none" w:sz="0" w:space="0" w:color="auto"/>
                        <w:right w:val="none" w:sz="0" w:space="0" w:color="auto"/>
                      </w:divBdr>
                      <w:divsChild>
                        <w:div w:id="287202990">
                          <w:marLeft w:val="0"/>
                          <w:marRight w:val="0"/>
                          <w:marTop w:val="0"/>
                          <w:marBottom w:val="0"/>
                          <w:divBdr>
                            <w:top w:val="none" w:sz="0" w:space="0" w:color="auto"/>
                            <w:left w:val="none" w:sz="0" w:space="0" w:color="auto"/>
                            <w:bottom w:val="none" w:sz="0" w:space="0" w:color="auto"/>
                            <w:right w:val="none" w:sz="0" w:space="0" w:color="auto"/>
                          </w:divBdr>
                          <w:divsChild>
                            <w:div w:id="294920184">
                              <w:marLeft w:val="0"/>
                              <w:marRight w:val="30"/>
                              <w:marTop w:val="72"/>
                              <w:marBottom w:val="0"/>
                              <w:divBdr>
                                <w:top w:val="none" w:sz="0" w:space="0" w:color="auto"/>
                                <w:left w:val="none" w:sz="0" w:space="0" w:color="auto"/>
                                <w:bottom w:val="none" w:sz="0" w:space="0" w:color="auto"/>
                                <w:right w:val="none" w:sz="0" w:space="0" w:color="auto"/>
                              </w:divBdr>
                              <w:divsChild>
                                <w:div w:id="229074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0052894">
      <w:bodyDiv w:val="1"/>
      <w:marLeft w:val="0"/>
      <w:marRight w:val="0"/>
      <w:marTop w:val="0"/>
      <w:marBottom w:val="0"/>
      <w:divBdr>
        <w:top w:val="none" w:sz="0" w:space="0" w:color="auto"/>
        <w:left w:val="none" w:sz="0" w:space="0" w:color="auto"/>
        <w:bottom w:val="none" w:sz="0" w:space="0" w:color="auto"/>
        <w:right w:val="none" w:sz="0" w:space="0" w:color="auto"/>
      </w:divBdr>
      <w:divsChild>
        <w:div w:id="1065646285">
          <w:marLeft w:val="0"/>
          <w:marRight w:val="0"/>
          <w:marTop w:val="0"/>
          <w:marBottom w:val="0"/>
          <w:divBdr>
            <w:top w:val="none" w:sz="0" w:space="0" w:color="auto"/>
            <w:left w:val="none" w:sz="0" w:space="0" w:color="auto"/>
            <w:bottom w:val="none" w:sz="0" w:space="0" w:color="auto"/>
            <w:right w:val="none" w:sz="0" w:space="0" w:color="auto"/>
          </w:divBdr>
          <w:divsChild>
            <w:div w:id="456143597">
              <w:marLeft w:val="0"/>
              <w:marRight w:val="0"/>
              <w:marTop w:val="0"/>
              <w:marBottom w:val="0"/>
              <w:divBdr>
                <w:top w:val="none" w:sz="0" w:space="0" w:color="auto"/>
                <w:left w:val="none" w:sz="0" w:space="0" w:color="auto"/>
                <w:bottom w:val="none" w:sz="0" w:space="0" w:color="auto"/>
                <w:right w:val="none" w:sz="0" w:space="0" w:color="auto"/>
              </w:divBdr>
              <w:divsChild>
                <w:div w:id="1371763831">
                  <w:marLeft w:val="0"/>
                  <w:marRight w:val="0"/>
                  <w:marTop w:val="0"/>
                  <w:marBottom w:val="0"/>
                  <w:divBdr>
                    <w:top w:val="none" w:sz="0" w:space="0" w:color="auto"/>
                    <w:left w:val="single" w:sz="6" w:space="0" w:color="999999"/>
                    <w:bottom w:val="none" w:sz="0" w:space="0" w:color="auto"/>
                    <w:right w:val="single" w:sz="6" w:space="0" w:color="999999"/>
                  </w:divBdr>
                  <w:divsChild>
                    <w:div w:id="869227689">
                      <w:marLeft w:val="0"/>
                      <w:marRight w:val="0"/>
                      <w:marTop w:val="0"/>
                      <w:marBottom w:val="0"/>
                      <w:divBdr>
                        <w:top w:val="none" w:sz="0" w:space="0" w:color="auto"/>
                        <w:left w:val="none" w:sz="0" w:space="0" w:color="auto"/>
                        <w:bottom w:val="none" w:sz="0" w:space="0" w:color="auto"/>
                        <w:right w:val="none" w:sz="0" w:space="0" w:color="auto"/>
                      </w:divBdr>
                      <w:divsChild>
                        <w:div w:id="2021347191">
                          <w:marLeft w:val="0"/>
                          <w:marRight w:val="0"/>
                          <w:marTop w:val="0"/>
                          <w:marBottom w:val="0"/>
                          <w:divBdr>
                            <w:top w:val="none" w:sz="0" w:space="0" w:color="auto"/>
                            <w:left w:val="none" w:sz="0" w:space="0" w:color="auto"/>
                            <w:bottom w:val="none" w:sz="0" w:space="0" w:color="auto"/>
                            <w:right w:val="none" w:sz="0" w:space="0" w:color="auto"/>
                          </w:divBdr>
                          <w:divsChild>
                            <w:div w:id="1530685794">
                              <w:marLeft w:val="0"/>
                              <w:marRight w:val="30"/>
                              <w:marTop w:val="72"/>
                              <w:marBottom w:val="0"/>
                              <w:divBdr>
                                <w:top w:val="none" w:sz="0" w:space="0" w:color="auto"/>
                                <w:left w:val="none" w:sz="0" w:space="0" w:color="auto"/>
                                <w:bottom w:val="none" w:sz="0" w:space="0" w:color="auto"/>
                                <w:right w:val="none" w:sz="0" w:space="0" w:color="auto"/>
                              </w:divBdr>
                              <w:divsChild>
                                <w:div w:id="1037244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footer" Target="footer5.xml"/><Relationship Id="rId26" Type="http://schemas.openxmlformats.org/officeDocument/2006/relationships/image" Target="media/image10.png"/><Relationship Id="rId39" Type="http://schemas.openxmlformats.org/officeDocument/2006/relationships/image" Target="media/image18.png"/><Relationship Id="rId21" Type="http://schemas.openxmlformats.org/officeDocument/2006/relationships/image" Target="media/image6.png"/><Relationship Id="rId34" Type="http://schemas.openxmlformats.org/officeDocument/2006/relationships/image" Target="media/image16.png"/><Relationship Id="rId42" Type="http://schemas.openxmlformats.org/officeDocument/2006/relationships/image" Target="media/image21.png"/><Relationship Id="rId47" Type="http://schemas.openxmlformats.org/officeDocument/2006/relationships/image" Target="media/image26.png"/><Relationship Id="rId50" Type="http://schemas.openxmlformats.org/officeDocument/2006/relationships/image" Target="media/image29.png"/><Relationship Id="rId55" Type="http://schemas.openxmlformats.org/officeDocument/2006/relationships/image" Target="media/image34.png"/><Relationship Id="rId63" Type="http://schemas.openxmlformats.org/officeDocument/2006/relationships/image" Target="media/image42.png"/><Relationship Id="rId68" Type="http://schemas.openxmlformats.org/officeDocument/2006/relationships/image" Target="media/image47.png"/><Relationship Id="rId76" Type="http://schemas.openxmlformats.org/officeDocument/2006/relationships/image" Target="media/image55.png"/><Relationship Id="rId7" Type="http://schemas.openxmlformats.org/officeDocument/2006/relationships/endnotes" Target="endnotes.xml"/><Relationship Id="rId71" Type="http://schemas.openxmlformats.org/officeDocument/2006/relationships/image" Target="media/image50.png"/><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image" Target="media/image12.png"/><Relationship Id="rId11" Type="http://schemas.openxmlformats.org/officeDocument/2006/relationships/header" Target="header3.xml"/><Relationship Id="rId24" Type="http://schemas.openxmlformats.org/officeDocument/2006/relationships/image" Target="media/image8.png"/><Relationship Id="rId32" Type="http://schemas.openxmlformats.org/officeDocument/2006/relationships/image" Target="media/image14.png"/><Relationship Id="rId37" Type="http://schemas.openxmlformats.org/officeDocument/2006/relationships/footer" Target="footer6.xml"/><Relationship Id="rId40" Type="http://schemas.openxmlformats.org/officeDocument/2006/relationships/image" Target="media/image19.png"/><Relationship Id="rId45" Type="http://schemas.openxmlformats.org/officeDocument/2006/relationships/image" Target="media/image24.png"/><Relationship Id="rId53" Type="http://schemas.openxmlformats.org/officeDocument/2006/relationships/image" Target="media/image32.png"/><Relationship Id="rId58" Type="http://schemas.openxmlformats.org/officeDocument/2006/relationships/image" Target="media/image37.png"/><Relationship Id="rId66" Type="http://schemas.openxmlformats.org/officeDocument/2006/relationships/image" Target="media/image45.png"/><Relationship Id="rId74" Type="http://schemas.openxmlformats.org/officeDocument/2006/relationships/image" Target="media/image53.png"/><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40.png"/><Relationship Id="rId10" Type="http://schemas.openxmlformats.org/officeDocument/2006/relationships/footer" Target="footer1.xml"/><Relationship Id="rId19" Type="http://schemas.openxmlformats.org/officeDocument/2006/relationships/image" Target="media/image4.png"/><Relationship Id="rId31" Type="http://schemas.openxmlformats.org/officeDocument/2006/relationships/image" Target="media/image13.png"/><Relationship Id="rId44" Type="http://schemas.openxmlformats.org/officeDocument/2006/relationships/image" Target="media/image23.png"/><Relationship Id="rId52" Type="http://schemas.openxmlformats.org/officeDocument/2006/relationships/image" Target="media/image31.png"/><Relationship Id="rId60" Type="http://schemas.openxmlformats.org/officeDocument/2006/relationships/image" Target="media/image39.png"/><Relationship Id="rId65" Type="http://schemas.openxmlformats.org/officeDocument/2006/relationships/image" Target="media/image44.png"/><Relationship Id="rId73" Type="http://schemas.openxmlformats.org/officeDocument/2006/relationships/image" Target="media/image52.png"/><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image" Target="media/image7.png"/><Relationship Id="rId27" Type="http://schemas.openxmlformats.org/officeDocument/2006/relationships/hyperlink" Target="http://www.bom.gov.au/climate/enso/" TargetMode="External"/><Relationship Id="rId30" Type="http://schemas.openxmlformats.org/officeDocument/2006/relationships/header" Target="header6.xml"/><Relationship Id="rId35" Type="http://schemas.openxmlformats.org/officeDocument/2006/relationships/header" Target="header7.xml"/><Relationship Id="rId43" Type="http://schemas.openxmlformats.org/officeDocument/2006/relationships/image" Target="media/image22.png"/><Relationship Id="rId48" Type="http://schemas.openxmlformats.org/officeDocument/2006/relationships/image" Target="media/image27.png"/><Relationship Id="rId56" Type="http://schemas.openxmlformats.org/officeDocument/2006/relationships/image" Target="media/image35.png"/><Relationship Id="rId64" Type="http://schemas.openxmlformats.org/officeDocument/2006/relationships/image" Target="media/image43.png"/><Relationship Id="rId69" Type="http://schemas.openxmlformats.org/officeDocument/2006/relationships/image" Target="media/image48.png"/><Relationship Id="rId77" Type="http://schemas.openxmlformats.org/officeDocument/2006/relationships/header" Target="header9.xml"/><Relationship Id="rId8" Type="http://schemas.openxmlformats.org/officeDocument/2006/relationships/header" Target="header1.xml"/><Relationship Id="rId51" Type="http://schemas.openxmlformats.org/officeDocument/2006/relationships/image" Target="media/image30.png"/><Relationship Id="rId72" Type="http://schemas.openxmlformats.org/officeDocument/2006/relationships/image" Target="media/image51.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5.xml"/><Relationship Id="rId25" Type="http://schemas.openxmlformats.org/officeDocument/2006/relationships/image" Target="media/image9.png"/><Relationship Id="rId33" Type="http://schemas.openxmlformats.org/officeDocument/2006/relationships/image" Target="media/image15.png"/><Relationship Id="rId38" Type="http://schemas.openxmlformats.org/officeDocument/2006/relationships/image" Target="media/image17.png"/><Relationship Id="rId46" Type="http://schemas.openxmlformats.org/officeDocument/2006/relationships/image" Target="media/image25.png"/><Relationship Id="rId59" Type="http://schemas.openxmlformats.org/officeDocument/2006/relationships/image" Target="media/image38.png"/><Relationship Id="rId67" Type="http://schemas.openxmlformats.org/officeDocument/2006/relationships/image" Target="media/image46.png"/><Relationship Id="rId20" Type="http://schemas.openxmlformats.org/officeDocument/2006/relationships/image" Target="media/image5.png"/><Relationship Id="rId41" Type="http://schemas.openxmlformats.org/officeDocument/2006/relationships/image" Target="media/image20.png"/><Relationship Id="rId54" Type="http://schemas.openxmlformats.org/officeDocument/2006/relationships/image" Target="media/image33.png"/><Relationship Id="rId62" Type="http://schemas.openxmlformats.org/officeDocument/2006/relationships/image" Target="media/image41.png"/><Relationship Id="rId70" Type="http://schemas.openxmlformats.org/officeDocument/2006/relationships/image" Target="media/image49.png"/><Relationship Id="rId75" Type="http://schemas.openxmlformats.org/officeDocument/2006/relationships/image" Target="media/image5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hyperlink" Target="http://www.bom.gov.au/climate/outlooks/" TargetMode="External"/><Relationship Id="rId28" Type="http://schemas.openxmlformats.org/officeDocument/2006/relationships/image" Target="media/image11.png"/><Relationship Id="rId36" Type="http://schemas.openxmlformats.org/officeDocument/2006/relationships/header" Target="header8.xml"/><Relationship Id="rId49" Type="http://schemas.openxmlformats.org/officeDocument/2006/relationships/image" Target="media/image28.png"/><Relationship Id="rId57" Type="http://schemas.openxmlformats.org/officeDocument/2006/relationships/image" Target="media/image36.pn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AB2738-358A-41A9-9C7B-8BFFE8CB97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27</Pages>
  <Words>1965</Words>
  <Characters>14409</Characters>
  <Application>Microsoft Office Word</Application>
  <DocSecurity>0</DocSecurity>
  <Lines>3602</Lines>
  <Paragraphs>1169</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15205</CharactersWithSpaces>
  <SharedDoc>false</SharedDoc>
  <HLinks>
    <vt:vector size="30" baseType="variant">
      <vt:variant>
        <vt:i4>196618</vt:i4>
      </vt:variant>
      <vt:variant>
        <vt:i4>8</vt:i4>
      </vt:variant>
      <vt:variant>
        <vt:i4>0</vt:i4>
      </vt:variant>
      <vt:variant>
        <vt:i4>5</vt:i4>
      </vt:variant>
      <vt:variant>
        <vt:lpwstr>http://www.bom.gov.au/climate/tropnote/tropnote.shtml</vt:lpwstr>
      </vt:variant>
      <vt:variant>
        <vt:lpwstr/>
      </vt:variant>
      <vt:variant>
        <vt:i4>2097213</vt:i4>
      </vt:variant>
      <vt:variant>
        <vt:i4>5</vt:i4>
      </vt:variant>
      <vt:variant>
        <vt:i4>0</vt:i4>
      </vt:variant>
      <vt:variant>
        <vt:i4>5</vt:i4>
      </vt:variant>
      <vt:variant>
        <vt:lpwstr>http://www.bom.gov.au/climate/enso/</vt:lpwstr>
      </vt:variant>
      <vt:variant>
        <vt:lpwstr/>
      </vt:variant>
      <vt:variant>
        <vt:i4>196653</vt:i4>
      </vt:variant>
      <vt:variant>
        <vt:i4>2</vt:i4>
      </vt:variant>
      <vt:variant>
        <vt:i4>0</vt:i4>
      </vt:variant>
      <vt:variant>
        <vt:i4>5</vt:i4>
      </vt:variant>
      <vt:variant>
        <vt:lpwstr>http://www.bom.gov.au/climate/ahead/rain_ahead.shtml</vt:lpwstr>
      </vt:variant>
      <vt:variant>
        <vt:lpwstr/>
      </vt:variant>
      <vt:variant>
        <vt:i4>5636114</vt:i4>
      </vt:variant>
      <vt:variant>
        <vt:i4>-1</vt:i4>
      </vt:variant>
      <vt:variant>
        <vt:i4>1040</vt:i4>
      </vt:variant>
      <vt:variant>
        <vt:i4>4</vt:i4>
      </vt:variant>
      <vt:variant>
        <vt:lpwstr>http://www.bom.gov.au/climate/ahead/maps/rain.national.hrweb.gif?20111025</vt:lpwstr>
      </vt:variant>
      <vt:variant>
        <vt:lpwstr/>
      </vt:variant>
      <vt:variant>
        <vt:i4>3801151</vt:i4>
      </vt:variant>
      <vt:variant>
        <vt:i4>-1</vt:i4>
      </vt:variant>
      <vt:variant>
        <vt:i4>1040</vt:i4>
      </vt:variant>
      <vt:variant>
        <vt:i4>1</vt:i4>
      </vt:variant>
      <vt:variant>
        <vt:lpwstr>http://www.bom.gov.au/climate/ahead/maps/rain.national.lr.gif?20111025</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Northern Territory Pastoral Feed Outlook - September 2018</dc:title>
  <dc:subject/>
  <dc:creator/>
  <cp:keywords/>
  <dc:description/>
  <cp:lastModifiedBy/>
  <cp:revision>1</cp:revision>
  <dcterms:created xsi:type="dcterms:W3CDTF">2018-09-25T02:24:00Z</dcterms:created>
  <dcterms:modified xsi:type="dcterms:W3CDTF">2018-09-25T02:24:00Z</dcterms:modified>
  <cp:contentStatus/>
</cp:coreProperties>
</file>